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BF4D" w14:textId="77777777" w:rsidR="00A76492" w:rsidRDefault="00A76492" w:rsidP="008038B2">
      <w:pPr>
        <w:spacing w:after="0" w:line="240" w:lineRule="auto"/>
        <w:ind w:left="540"/>
        <w:jc w:val="center"/>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 xml:space="preserve">EN EL TRIBUNAL SUPREMO DE PUERTO RICO </w:t>
      </w:r>
    </w:p>
    <w:p w14:paraId="3557CB15" w14:textId="77777777" w:rsidR="00A76492" w:rsidRDefault="00A76492" w:rsidP="008038B2">
      <w:pPr>
        <w:spacing w:after="0" w:line="240" w:lineRule="auto"/>
        <w:ind w:left="540"/>
        <w:jc w:val="center"/>
        <w:rPr>
          <w:rFonts w:ascii="Courier New" w:eastAsia="Times New Roman" w:hAnsi="Courier New" w:cs="Courier New"/>
          <w:sz w:val="24"/>
          <w:szCs w:val="24"/>
          <w:lang w:val="es-ES" w:eastAsia="es-ES"/>
        </w:rPr>
      </w:pPr>
    </w:p>
    <w:tbl>
      <w:tblPr>
        <w:tblStyle w:val="TableGrid"/>
        <w:tblW w:w="9540" w:type="dxa"/>
        <w:tblInd w:w="-95" w:type="dxa"/>
        <w:tblLook w:val="04A0" w:firstRow="1" w:lastRow="0" w:firstColumn="1" w:lastColumn="0" w:noHBand="0" w:noVBand="1"/>
      </w:tblPr>
      <w:tblGrid>
        <w:gridCol w:w="5130"/>
        <w:gridCol w:w="4410"/>
      </w:tblGrid>
      <w:tr w:rsidR="00A76492" w14:paraId="277EA041" w14:textId="77777777" w:rsidTr="00BF0B9D">
        <w:trPr>
          <w:trHeight w:val="2960"/>
        </w:trPr>
        <w:tc>
          <w:tcPr>
            <w:tcW w:w="5130" w:type="dxa"/>
          </w:tcPr>
          <w:p w14:paraId="0416C3DE" w14:textId="77777777" w:rsidR="00A76492" w:rsidRPr="00827B8B" w:rsidRDefault="00A76492" w:rsidP="00BF0B9D">
            <w:pPr>
              <w:spacing w:line="276" w:lineRule="auto"/>
              <w:ind w:left="540"/>
              <w:rPr>
                <w:rFonts w:ascii="Courier New" w:eastAsia="Times New Roman" w:hAnsi="Courier New" w:cs="Courier New"/>
                <w:sz w:val="24"/>
                <w:szCs w:val="24"/>
                <w:lang w:val="es-ES" w:eastAsia="es-ES"/>
              </w:rPr>
            </w:pPr>
          </w:p>
          <w:p w14:paraId="7864C9F3" w14:textId="77777777" w:rsidR="00A76492" w:rsidRPr="00A76492" w:rsidRDefault="00A76492" w:rsidP="00B60DF7">
            <w:pPr>
              <w:ind w:left="-24" w:right="72"/>
              <w:jc w:val="center"/>
              <w:rPr>
                <w:rFonts w:ascii="Courier New" w:eastAsia="Times New Roman" w:hAnsi="Courier New" w:cs="Courier New"/>
                <w:sz w:val="24"/>
                <w:szCs w:val="24"/>
                <w:lang w:val="en-US"/>
              </w:rPr>
            </w:pPr>
            <w:r w:rsidRPr="00A76492">
              <w:rPr>
                <w:rFonts w:ascii="Courier New" w:eastAsia="Times New Roman" w:hAnsi="Courier New" w:cs="Courier New"/>
                <w:sz w:val="24"/>
                <w:szCs w:val="24"/>
                <w:lang w:val="en-US"/>
              </w:rPr>
              <w:t>MCG Therapy Group, LLC</w:t>
            </w:r>
          </w:p>
          <w:p w14:paraId="4DA47938" w14:textId="77777777" w:rsidR="00A76492" w:rsidRPr="00A76492" w:rsidRDefault="00A76492" w:rsidP="00B60DF7">
            <w:pPr>
              <w:ind w:left="-24" w:right="72"/>
              <w:jc w:val="both"/>
              <w:rPr>
                <w:rFonts w:ascii="Courier New" w:eastAsia="Times New Roman" w:hAnsi="Courier New" w:cs="Courier New"/>
                <w:sz w:val="24"/>
                <w:szCs w:val="24"/>
                <w:lang w:val="en-US"/>
              </w:rPr>
            </w:pPr>
          </w:p>
          <w:p w14:paraId="39CB429E" w14:textId="77777777" w:rsidR="00A76492" w:rsidRPr="00A76492" w:rsidRDefault="00A76492" w:rsidP="00B60DF7">
            <w:pPr>
              <w:ind w:left="-24" w:right="72"/>
              <w:jc w:val="center"/>
              <w:rPr>
                <w:rFonts w:ascii="Courier New" w:eastAsia="Times New Roman" w:hAnsi="Courier New"/>
                <w:sz w:val="24"/>
                <w:szCs w:val="24"/>
                <w:lang w:val="en-US"/>
              </w:rPr>
            </w:pPr>
            <w:proofErr w:type="spellStart"/>
            <w:r w:rsidRPr="00A76492">
              <w:rPr>
                <w:rFonts w:ascii="Courier New" w:eastAsia="Times New Roman" w:hAnsi="Courier New"/>
                <w:sz w:val="24"/>
                <w:szCs w:val="24"/>
                <w:lang w:val="en-US"/>
              </w:rPr>
              <w:t>Peticionario</w:t>
            </w:r>
            <w:proofErr w:type="spellEnd"/>
          </w:p>
          <w:p w14:paraId="45C7891B" w14:textId="77777777" w:rsidR="00A76492" w:rsidRPr="00A76492" w:rsidRDefault="00A76492" w:rsidP="00B60DF7">
            <w:pPr>
              <w:ind w:left="-24" w:right="72"/>
              <w:jc w:val="both"/>
              <w:rPr>
                <w:rFonts w:ascii="Courier New" w:eastAsia="Times New Roman" w:hAnsi="Courier New" w:cs="Courier New"/>
                <w:sz w:val="24"/>
                <w:szCs w:val="24"/>
                <w:lang w:val="en-US"/>
              </w:rPr>
            </w:pPr>
          </w:p>
          <w:p w14:paraId="12E3A541" w14:textId="72B23280" w:rsidR="00A76492" w:rsidRPr="00A76492" w:rsidRDefault="00A76492" w:rsidP="00B60DF7">
            <w:pPr>
              <w:ind w:left="-24" w:right="72"/>
              <w:jc w:val="center"/>
              <w:rPr>
                <w:rFonts w:ascii="Courier New" w:eastAsia="Times New Roman" w:hAnsi="Courier New" w:cs="Courier New"/>
                <w:sz w:val="24"/>
                <w:szCs w:val="24"/>
                <w:lang w:val="en-US"/>
              </w:rPr>
            </w:pPr>
            <w:r w:rsidRPr="00A76492">
              <w:rPr>
                <w:rFonts w:ascii="Courier New" w:eastAsia="Times New Roman" w:hAnsi="Courier New" w:cs="Courier New"/>
                <w:sz w:val="24"/>
                <w:szCs w:val="24"/>
                <w:lang w:val="en-US"/>
              </w:rPr>
              <w:t>v.</w:t>
            </w:r>
          </w:p>
          <w:p w14:paraId="42477D4A" w14:textId="77777777" w:rsidR="00A76492" w:rsidRPr="00A76492" w:rsidRDefault="00A76492" w:rsidP="00B60DF7">
            <w:pPr>
              <w:ind w:left="-24" w:right="72"/>
              <w:rPr>
                <w:rFonts w:ascii="Courier New" w:eastAsia="Times New Roman" w:hAnsi="Courier New" w:cs="Courier New"/>
                <w:sz w:val="24"/>
                <w:szCs w:val="24"/>
                <w:lang w:val="en-US"/>
              </w:rPr>
            </w:pPr>
          </w:p>
          <w:p w14:paraId="4B9E4F15" w14:textId="77777777" w:rsidR="00A76492" w:rsidRPr="00A76492" w:rsidRDefault="00A76492" w:rsidP="00B60DF7">
            <w:pPr>
              <w:ind w:left="-24" w:right="72"/>
              <w:jc w:val="both"/>
              <w:rPr>
                <w:rFonts w:ascii="Courier New" w:eastAsia="Times New Roman" w:hAnsi="Courier New" w:cs="Courier New"/>
                <w:sz w:val="24"/>
                <w:szCs w:val="24"/>
                <w:lang w:val="en-US"/>
              </w:rPr>
            </w:pPr>
            <w:r w:rsidRPr="00A76492">
              <w:rPr>
                <w:rFonts w:ascii="Courier New" w:eastAsia="Times New Roman" w:hAnsi="Courier New" w:cs="Courier New"/>
                <w:sz w:val="24"/>
                <w:szCs w:val="24"/>
                <w:lang w:val="en-US"/>
              </w:rPr>
              <w:t xml:space="preserve">Arlene J. Maestre </w:t>
            </w:r>
            <w:proofErr w:type="gramStart"/>
            <w:r w:rsidRPr="00A76492">
              <w:rPr>
                <w:rFonts w:ascii="Courier New" w:eastAsia="Times New Roman" w:hAnsi="Courier New" w:cs="Courier New"/>
                <w:sz w:val="24"/>
                <w:szCs w:val="24"/>
                <w:lang w:val="en-US"/>
              </w:rPr>
              <w:t xml:space="preserve">Rivera;   </w:t>
            </w:r>
            <w:proofErr w:type="gramEnd"/>
            <w:r w:rsidRPr="00A76492">
              <w:rPr>
                <w:rFonts w:ascii="Courier New" w:eastAsia="Times New Roman" w:hAnsi="Courier New" w:cs="Courier New"/>
                <w:sz w:val="24"/>
                <w:szCs w:val="24"/>
                <w:lang w:val="en-US"/>
              </w:rPr>
              <w:t>AM Therapeutic Service for Children, Inc.</w:t>
            </w:r>
          </w:p>
          <w:p w14:paraId="134CB23F" w14:textId="77777777" w:rsidR="00A76492" w:rsidRPr="00A76492" w:rsidRDefault="00A76492" w:rsidP="00B60DF7">
            <w:pPr>
              <w:ind w:left="-24" w:right="72"/>
              <w:rPr>
                <w:rFonts w:ascii="Courier New" w:eastAsia="Times New Roman" w:hAnsi="Courier New" w:cs="Courier New"/>
                <w:sz w:val="24"/>
                <w:szCs w:val="24"/>
                <w:lang w:val="en-US"/>
              </w:rPr>
            </w:pPr>
          </w:p>
          <w:p w14:paraId="005ED7A8" w14:textId="77777777" w:rsidR="00A76492" w:rsidRDefault="00A76492" w:rsidP="00B60DF7">
            <w:pPr>
              <w:spacing w:line="276" w:lineRule="auto"/>
              <w:ind w:left="-24" w:right="72"/>
              <w:jc w:val="center"/>
              <w:rPr>
                <w:rFonts w:ascii="Courier New" w:eastAsia="Times New Roman" w:hAnsi="Courier New" w:cs="Courier New"/>
                <w:sz w:val="24"/>
                <w:szCs w:val="24"/>
              </w:rPr>
            </w:pPr>
            <w:r w:rsidRPr="00065ADE">
              <w:rPr>
                <w:rFonts w:ascii="Courier New" w:eastAsia="Times New Roman" w:hAnsi="Courier New" w:cs="Courier New"/>
                <w:sz w:val="24"/>
                <w:szCs w:val="24"/>
              </w:rPr>
              <w:t>Recurridos</w:t>
            </w:r>
          </w:p>
          <w:p w14:paraId="5184076B" w14:textId="77777777" w:rsidR="00A76492" w:rsidRPr="00C66170" w:rsidRDefault="00A76492" w:rsidP="008038B2">
            <w:pPr>
              <w:spacing w:line="276" w:lineRule="auto"/>
              <w:jc w:val="center"/>
              <w:rPr>
                <w:rFonts w:ascii="Courier New" w:hAnsi="Courier New" w:cs="Courier New"/>
                <w:sz w:val="24"/>
                <w:szCs w:val="24"/>
              </w:rPr>
            </w:pPr>
          </w:p>
        </w:tc>
        <w:tc>
          <w:tcPr>
            <w:tcW w:w="4410" w:type="dxa"/>
          </w:tcPr>
          <w:p w14:paraId="511D8756" w14:textId="77777777" w:rsidR="00A76492" w:rsidRPr="006850AA" w:rsidRDefault="00A76492" w:rsidP="00BF0B9D">
            <w:pPr>
              <w:spacing w:line="276" w:lineRule="auto"/>
              <w:ind w:left="540"/>
              <w:rPr>
                <w:rFonts w:ascii="Courier New" w:eastAsia="Times New Roman" w:hAnsi="Courier New" w:cs="Courier New"/>
                <w:sz w:val="24"/>
                <w:szCs w:val="24"/>
                <w:lang w:eastAsia="es-ES"/>
              </w:rPr>
            </w:pPr>
          </w:p>
          <w:p w14:paraId="74DDD2F1" w14:textId="77777777" w:rsidR="00A76492" w:rsidRDefault="00A76492" w:rsidP="00BF0B9D">
            <w:pPr>
              <w:spacing w:line="276" w:lineRule="auto"/>
              <w:ind w:left="-114"/>
              <w:jc w:val="center"/>
              <w:rPr>
                <w:rFonts w:ascii="Courier New" w:eastAsia="Times New Roman" w:hAnsi="Courier New" w:cs="Courier New"/>
                <w:sz w:val="24"/>
                <w:szCs w:val="24"/>
                <w:lang w:val="es-ES" w:eastAsia="es-ES"/>
              </w:rPr>
            </w:pPr>
          </w:p>
          <w:p w14:paraId="7CF26C8C" w14:textId="77777777" w:rsidR="00A76492" w:rsidRDefault="00A76492" w:rsidP="00BF0B9D">
            <w:pPr>
              <w:spacing w:line="276" w:lineRule="auto"/>
              <w:ind w:left="-114"/>
              <w:jc w:val="center"/>
              <w:rPr>
                <w:rFonts w:ascii="Courier New" w:eastAsia="Times New Roman" w:hAnsi="Courier New" w:cs="Courier New"/>
                <w:sz w:val="24"/>
                <w:szCs w:val="24"/>
                <w:lang w:val="es-ES" w:eastAsia="es-ES"/>
              </w:rPr>
            </w:pPr>
          </w:p>
          <w:p w14:paraId="7B3B2094" w14:textId="77777777" w:rsidR="00A76492" w:rsidRDefault="00A76492" w:rsidP="00BF0B9D">
            <w:pPr>
              <w:spacing w:line="276" w:lineRule="auto"/>
              <w:ind w:left="-114"/>
              <w:jc w:val="center"/>
              <w:rPr>
                <w:rFonts w:ascii="Courier New" w:eastAsia="Times New Roman" w:hAnsi="Courier New" w:cs="Courier New"/>
                <w:sz w:val="24"/>
                <w:szCs w:val="24"/>
                <w:lang w:val="es-ES" w:eastAsia="es-ES"/>
              </w:rPr>
            </w:pPr>
            <w:proofErr w:type="spellStart"/>
            <w:r>
              <w:rPr>
                <w:rFonts w:ascii="Courier New" w:eastAsia="Times New Roman" w:hAnsi="Courier New" w:cs="Courier New"/>
                <w:sz w:val="24"/>
                <w:szCs w:val="24"/>
                <w:lang w:val="es-ES" w:eastAsia="es-ES"/>
              </w:rPr>
              <w:t>Certiorari</w:t>
            </w:r>
            <w:proofErr w:type="spellEnd"/>
            <w:r>
              <w:rPr>
                <w:rFonts w:ascii="Courier New" w:eastAsia="Times New Roman" w:hAnsi="Courier New" w:cs="Courier New"/>
                <w:sz w:val="24"/>
                <w:szCs w:val="24"/>
                <w:lang w:val="es-ES" w:eastAsia="es-ES"/>
              </w:rPr>
              <w:t xml:space="preserve"> </w:t>
            </w:r>
          </w:p>
          <w:p w14:paraId="265DD95C" w14:textId="77777777" w:rsidR="00A76492" w:rsidRDefault="00A76492" w:rsidP="00BF0B9D">
            <w:pPr>
              <w:spacing w:line="276" w:lineRule="auto"/>
              <w:ind w:left="-114"/>
              <w:jc w:val="center"/>
              <w:rPr>
                <w:rFonts w:ascii="Courier New" w:eastAsia="Times New Roman" w:hAnsi="Courier New" w:cs="Courier New"/>
                <w:sz w:val="24"/>
                <w:szCs w:val="24"/>
                <w:lang w:val="es-ES" w:eastAsia="es-ES"/>
              </w:rPr>
            </w:pPr>
          </w:p>
          <w:p w14:paraId="7968612E" w14:textId="77777777" w:rsidR="00A76492" w:rsidRDefault="00A76492" w:rsidP="00BF0B9D">
            <w:pPr>
              <w:spacing w:line="276" w:lineRule="auto"/>
              <w:ind w:left="-114"/>
              <w:jc w:val="center"/>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2026 TSPR 56</w:t>
            </w:r>
          </w:p>
          <w:p w14:paraId="34651BD8" w14:textId="77777777" w:rsidR="00A76492" w:rsidRDefault="00A76492" w:rsidP="00BF0B9D">
            <w:pPr>
              <w:spacing w:line="276" w:lineRule="auto"/>
              <w:ind w:left="-114"/>
              <w:jc w:val="center"/>
              <w:rPr>
                <w:rFonts w:ascii="Courier New" w:eastAsia="Times New Roman" w:hAnsi="Courier New" w:cs="Courier New"/>
                <w:sz w:val="24"/>
                <w:szCs w:val="24"/>
                <w:lang w:val="es-ES" w:eastAsia="es-ES"/>
              </w:rPr>
            </w:pPr>
          </w:p>
          <w:p w14:paraId="25EA0A4F" w14:textId="77777777" w:rsidR="00A76492" w:rsidRDefault="00A76492" w:rsidP="00BF0B9D">
            <w:pPr>
              <w:spacing w:line="276" w:lineRule="auto"/>
              <w:ind w:left="-204"/>
              <w:jc w:val="center"/>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218 DPR ___</w:t>
            </w:r>
          </w:p>
          <w:p w14:paraId="1E9A2E33" w14:textId="77777777" w:rsidR="00A76492" w:rsidRDefault="00A76492" w:rsidP="00BF0B9D">
            <w:pPr>
              <w:spacing w:line="276" w:lineRule="auto"/>
              <w:ind w:left="-204"/>
              <w:jc w:val="center"/>
              <w:rPr>
                <w:rFonts w:ascii="Courier New" w:eastAsia="Times New Roman" w:hAnsi="Courier New" w:cs="Courier New"/>
                <w:sz w:val="24"/>
                <w:szCs w:val="24"/>
                <w:lang w:val="es-ES" w:eastAsia="es-ES"/>
              </w:rPr>
            </w:pPr>
          </w:p>
          <w:p w14:paraId="1BEB2888" w14:textId="77777777" w:rsidR="00A76492" w:rsidRDefault="00A76492" w:rsidP="00BF0B9D">
            <w:pPr>
              <w:rPr>
                <w:rFonts w:ascii="Courier New" w:eastAsia="Times New Roman" w:hAnsi="Courier New" w:cs="Courier New"/>
                <w:sz w:val="24"/>
                <w:szCs w:val="24"/>
                <w:lang w:val="es-ES" w:eastAsia="es-ES"/>
              </w:rPr>
            </w:pPr>
          </w:p>
        </w:tc>
      </w:tr>
    </w:tbl>
    <w:p w14:paraId="3FD6B5F4" w14:textId="77777777" w:rsidR="00A76492" w:rsidRDefault="00A76492" w:rsidP="008038B2">
      <w:pPr>
        <w:spacing w:after="0" w:line="240" w:lineRule="auto"/>
        <w:ind w:left="540"/>
        <w:rPr>
          <w:rFonts w:ascii="Courier New" w:eastAsia="Times New Roman" w:hAnsi="Courier New" w:cs="Courier New"/>
          <w:sz w:val="24"/>
          <w:szCs w:val="24"/>
          <w:lang w:val="es-ES" w:eastAsia="es-ES"/>
        </w:rPr>
      </w:pPr>
    </w:p>
    <w:p w14:paraId="2B0F3167" w14:textId="77777777" w:rsidR="00A76492" w:rsidRDefault="00A76492" w:rsidP="008038B2">
      <w:pPr>
        <w:tabs>
          <w:tab w:val="left" w:pos="2520"/>
        </w:tabs>
        <w:spacing w:after="0" w:line="240" w:lineRule="auto"/>
        <w:ind w:left="-90" w:right="-360"/>
        <w:rPr>
          <w:rFonts w:ascii="Courier New" w:eastAsia="Times New Roman" w:hAnsi="Courier New" w:cs="Courier New"/>
          <w:sz w:val="24"/>
          <w:szCs w:val="24"/>
          <w:lang w:val="es-ES" w:eastAsia="es-ES"/>
        </w:rPr>
      </w:pPr>
    </w:p>
    <w:p w14:paraId="00E6F525" w14:textId="77777777" w:rsidR="00A76492" w:rsidRDefault="00A76492" w:rsidP="008038B2">
      <w:pPr>
        <w:tabs>
          <w:tab w:val="left" w:pos="2520"/>
        </w:tabs>
        <w:spacing w:after="0" w:line="240" w:lineRule="auto"/>
        <w:ind w:left="-90" w:right="-360"/>
        <w:rPr>
          <w:rFonts w:ascii="Courier New" w:eastAsia="Times New Roman" w:hAnsi="Courier New" w:cs="Courier New"/>
          <w:sz w:val="24"/>
          <w:szCs w:val="24"/>
          <w:lang w:val="es-ES" w:eastAsia="es-ES"/>
        </w:rPr>
      </w:pPr>
    </w:p>
    <w:p w14:paraId="37572CD0" w14:textId="77777777" w:rsidR="00A76492" w:rsidRDefault="00A76492" w:rsidP="008038B2">
      <w:pPr>
        <w:tabs>
          <w:tab w:val="left" w:pos="2520"/>
        </w:tabs>
        <w:spacing w:after="0" w:line="240" w:lineRule="auto"/>
        <w:ind w:left="-90" w:right="-90"/>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 xml:space="preserve">Número del Caso:  </w:t>
      </w:r>
      <w:bookmarkStart w:id="0" w:name="_Hlk169093071"/>
      <w:r>
        <w:rPr>
          <w:rFonts w:ascii="Courier New" w:eastAsia="Times New Roman" w:hAnsi="Courier New" w:cs="Courier New"/>
          <w:sz w:val="24"/>
          <w:szCs w:val="24"/>
          <w:lang w:val="es-ES" w:eastAsia="es-ES"/>
        </w:rPr>
        <w:t>CC-2024-0553</w:t>
      </w:r>
    </w:p>
    <w:p w14:paraId="265EED06" w14:textId="77777777" w:rsidR="00A76492" w:rsidRDefault="00A76492" w:rsidP="008038B2">
      <w:pPr>
        <w:tabs>
          <w:tab w:val="left" w:pos="2520"/>
        </w:tabs>
        <w:spacing w:after="0" w:line="240" w:lineRule="auto"/>
        <w:ind w:left="-90" w:right="-90"/>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ab/>
      </w:r>
    </w:p>
    <w:p w14:paraId="22B7CCBC" w14:textId="77777777" w:rsidR="00A76492" w:rsidRDefault="00A76492" w:rsidP="008038B2">
      <w:pPr>
        <w:tabs>
          <w:tab w:val="left" w:pos="2520"/>
        </w:tabs>
        <w:spacing w:after="0" w:line="240" w:lineRule="auto"/>
        <w:ind w:left="-90" w:right="-90"/>
        <w:rPr>
          <w:rFonts w:ascii="Courier New" w:eastAsia="Times New Roman" w:hAnsi="Courier New" w:cs="Courier New"/>
          <w:sz w:val="24"/>
          <w:szCs w:val="24"/>
          <w:lang w:val="es-ES" w:eastAsia="es-ES"/>
        </w:rPr>
      </w:pPr>
    </w:p>
    <w:bookmarkEnd w:id="0"/>
    <w:p w14:paraId="0035FBB4" w14:textId="77777777" w:rsidR="00A76492" w:rsidRDefault="00A76492" w:rsidP="008038B2">
      <w:pPr>
        <w:spacing w:after="0" w:line="240" w:lineRule="auto"/>
        <w:ind w:left="-90" w:right="-90"/>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Fecha:  28 de mayo de 2026</w:t>
      </w:r>
    </w:p>
    <w:p w14:paraId="3205CCBB" w14:textId="77777777" w:rsidR="00A76492" w:rsidRDefault="00A76492" w:rsidP="008038B2">
      <w:pPr>
        <w:spacing w:after="0" w:line="240" w:lineRule="auto"/>
        <w:ind w:left="-90" w:right="-90"/>
        <w:rPr>
          <w:rFonts w:ascii="Courier New" w:eastAsia="Times New Roman" w:hAnsi="Courier New" w:cs="Courier New"/>
          <w:sz w:val="24"/>
          <w:szCs w:val="24"/>
          <w:lang w:val="es-ES" w:eastAsia="es-ES"/>
        </w:rPr>
      </w:pPr>
    </w:p>
    <w:p w14:paraId="238BFF73" w14:textId="77777777" w:rsidR="00A76492" w:rsidRDefault="00A76492" w:rsidP="008038B2">
      <w:pPr>
        <w:spacing w:after="0" w:line="240" w:lineRule="auto"/>
        <w:ind w:left="-90" w:right="-90"/>
        <w:rPr>
          <w:rFonts w:ascii="Courier New" w:eastAsia="Times New Roman" w:hAnsi="Courier New" w:cs="Courier New"/>
          <w:sz w:val="24"/>
          <w:szCs w:val="24"/>
          <w:lang w:val="es-ES" w:eastAsia="es-ES"/>
        </w:rPr>
      </w:pPr>
    </w:p>
    <w:p w14:paraId="4CD394A6" w14:textId="77777777" w:rsidR="00A76492" w:rsidRDefault="00A76492" w:rsidP="008038B2">
      <w:pPr>
        <w:spacing w:after="0" w:line="240" w:lineRule="auto"/>
        <w:ind w:left="-90" w:right="-90"/>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Tribunal de Apelaciones:</w:t>
      </w:r>
      <w:r>
        <w:rPr>
          <w:rFonts w:ascii="Courier New" w:eastAsia="Times New Roman" w:hAnsi="Courier New" w:cs="Courier New"/>
          <w:sz w:val="24"/>
          <w:szCs w:val="24"/>
          <w:lang w:val="es-ES" w:eastAsia="es-ES"/>
        </w:rPr>
        <w:tab/>
      </w:r>
    </w:p>
    <w:p w14:paraId="6BFA9525" w14:textId="77777777" w:rsidR="00A76492" w:rsidRDefault="00A76492" w:rsidP="008038B2">
      <w:pPr>
        <w:spacing w:after="0" w:line="240" w:lineRule="auto"/>
        <w:ind w:left="-90" w:right="-90"/>
        <w:rPr>
          <w:rFonts w:ascii="Courier New" w:eastAsia="Times New Roman" w:hAnsi="Courier New" w:cs="Courier New"/>
          <w:sz w:val="24"/>
          <w:szCs w:val="24"/>
          <w:lang w:val="es-ES" w:eastAsia="es-ES"/>
        </w:rPr>
      </w:pPr>
    </w:p>
    <w:p w14:paraId="07389B6A" w14:textId="77777777" w:rsidR="00A76492" w:rsidRDefault="00A76492" w:rsidP="008038B2">
      <w:pPr>
        <w:spacing w:after="0" w:line="240" w:lineRule="auto"/>
        <w:ind w:left="-90" w:right="-90"/>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ab/>
      </w:r>
      <w:r>
        <w:rPr>
          <w:rFonts w:ascii="Courier New" w:eastAsia="Times New Roman" w:hAnsi="Courier New" w:cs="Courier New"/>
          <w:sz w:val="24"/>
          <w:szCs w:val="24"/>
          <w:lang w:val="es-ES" w:eastAsia="es-ES"/>
        </w:rPr>
        <w:tab/>
        <w:t>Panel VII</w:t>
      </w:r>
    </w:p>
    <w:p w14:paraId="21AEE56F" w14:textId="77777777" w:rsidR="00A76492" w:rsidRDefault="00A76492" w:rsidP="008038B2">
      <w:pPr>
        <w:spacing w:after="0" w:line="240" w:lineRule="auto"/>
        <w:ind w:left="-90" w:right="-90"/>
        <w:rPr>
          <w:rFonts w:ascii="Courier New" w:eastAsia="Times New Roman" w:hAnsi="Courier New" w:cs="Courier New"/>
          <w:sz w:val="24"/>
          <w:szCs w:val="24"/>
          <w:lang w:val="es-ES" w:eastAsia="es-ES"/>
        </w:rPr>
      </w:pPr>
      <w:r>
        <w:rPr>
          <w:rFonts w:ascii="Courier New" w:eastAsia="Times New Roman" w:hAnsi="Courier New" w:cs="Courier New"/>
          <w:sz w:val="24"/>
          <w:szCs w:val="24"/>
          <w:lang w:val="es-ES" w:eastAsia="es-ES"/>
        </w:rPr>
        <w:tab/>
      </w:r>
    </w:p>
    <w:p w14:paraId="4DA4A871" w14:textId="77777777" w:rsidR="00A76492" w:rsidRDefault="00A76492" w:rsidP="008038B2">
      <w:pPr>
        <w:spacing w:after="0" w:line="240" w:lineRule="auto"/>
        <w:ind w:left="-90" w:right="-90"/>
        <w:rPr>
          <w:rFonts w:ascii="Courier New" w:eastAsia="Times New Roman" w:hAnsi="Courier New" w:cs="Courier New"/>
          <w:b/>
          <w:bCs/>
          <w:sz w:val="24"/>
          <w:szCs w:val="24"/>
          <w:u w:val="single"/>
          <w:lang w:eastAsia="es-ES"/>
        </w:rPr>
      </w:pPr>
    </w:p>
    <w:p w14:paraId="40DEDE14"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Representantes legales de la parte peticionaria:</w:t>
      </w:r>
    </w:p>
    <w:p w14:paraId="40FA75BD"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p>
    <w:p w14:paraId="6383B0A5"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b/>
      </w:r>
      <w:r>
        <w:rPr>
          <w:rFonts w:ascii="Courier New" w:eastAsia="Times New Roman" w:hAnsi="Courier New" w:cs="Courier New"/>
          <w:sz w:val="24"/>
          <w:szCs w:val="24"/>
          <w:lang w:eastAsia="es-ES"/>
        </w:rPr>
        <w:tab/>
        <w:t xml:space="preserve">Lcdo. Jorge A. Fernández </w:t>
      </w:r>
      <w:proofErr w:type="spellStart"/>
      <w:r>
        <w:rPr>
          <w:rFonts w:ascii="Courier New" w:eastAsia="Times New Roman" w:hAnsi="Courier New" w:cs="Courier New"/>
          <w:sz w:val="24"/>
          <w:szCs w:val="24"/>
          <w:lang w:eastAsia="es-ES"/>
        </w:rPr>
        <w:t>Roboredo</w:t>
      </w:r>
      <w:proofErr w:type="spellEnd"/>
    </w:p>
    <w:p w14:paraId="4E1C93BD"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b/>
      </w:r>
      <w:r>
        <w:rPr>
          <w:rFonts w:ascii="Courier New" w:eastAsia="Times New Roman" w:hAnsi="Courier New" w:cs="Courier New"/>
          <w:sz w:val="24"/>
          <w:szCs w:val="24"/>
          <w:lang w:eastAsia="es-ES"/>
        </w:rPr>
        <w:tab/>
        <w:t xml:space="preserve">Lcda. </w:t>
      </w:r>
      <w:proofErr w:type="spellStart"/>
      <w:r>
        <w:rPr>
          <w:rFonts w:ascii="Courier New" w:eastAsia="Times New Roman" w:hAnsi="Courier New" w:cs="Courier New"/>
          <w:sz w:val="24"/>
          <w:szCs w:val="24"/>
          <w:lang w:eastAsia="es-ES"/>
        </w:rPr>
        <w:t>Kayra</w:t>
      </w:r>
      <w:proofErr w:type="spellEnd"/>
      <w:r>
        <w:rPr>
          <w:rFonts w:ascii="Courier New" w:eastAsia="Times New Roman" w:hAnsi="Courier New" w:cs="Courier New"/>
          <w:sz w:val="24"/>
          <w:szCs w:val="24"/>
          <w:lang w:eastAsia="es-ES"/>
        </w:rPr>
        <w:t xml:space="preserve"> A. Dávila Torres</w:t>
      </w:r>
    </w:p>
    <w:p w14:paraId="395CA5C8"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b/>
      </w:r>
      <w:r>
        <w:rPr>
          <w:rFonts w:ascii="Courier New" w:eastAsia="Times New Roman" w:hAnsi="Courier New" w:cs="Courier New"/>
          <w:sz w:val="24"/>
          <w:szCs w:val="24"/>
          <w:lang w:eastAsia="es-ES"/>
        </w:rPr>
        <w:tab/>
        <w:t>Lcda. Catalina I. Sierra López</w:t>
      </w:r>
    </w:p>
    <w:p w14:paraId="3250C79E"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b/>
      </w:r>
      <w:r>
        <w:rPr>
          <w:rFonts w:ascii="Courier New" w:eastAsia="Times New Roman" w:hAnsi="Courier New" w:cs="Courier New"/>
          <w:sz w:val="24"/>
          <w:szCs w:val="24"/>
          <w:lang w:eastAsia="es-ES"/>
        </w:rPr>
        <w:tab/>
        <w:t>Lcdo. Jaime Sanabria Montañez</w:t>
      </w:r>
    </w:p>
    <w:p w14:paraId="6006C9B2" w14:textId="77777777" w:rsidR="00A76492" w:rsidRPr="00121D1E"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b/>
      </w:r>
      <w:r>
        <w:rPr>
          <w:rFonts w:ascii="Courier New" w:eastAsia="Times New Roman" w:hAnsi="Courier New" w:cs="Courier New"/>
          <w:sz w:val="24"/>
          <w:szCs w:val="24"/>
          <w:lang w:eastAsia="es-ES"/>
        </w:rPr>
        <w:tab/>
      </w:r>
    </w:p>
    <w:p w14:paraId="7F748E92" w14:textId="77777777" w:rsidR="00A76492" w:rsidRPr="00121D1E" w:rsidRDefault="00A76492" w:rsidP="008038B2">
      <w:pPr>
        <w:spacing w:after="0" w:line="240" w:lineRule="auto"/>
        <w:ind w:left="-90" w:right="-90"/>
        <w:rPr>
          <w:rFonts w:ascii="Courier New" w:eastAsia="Times New Roman" w:hAnsi="Courier New" w:cs="Courier New"/>
          <w:sz w:val="24"/>
          <w:szCs w:val="24"/>
          <w:lang w:eastAsia="es-ES"/>
        </w:rPr>
      </w:pPr>
    </w:p>
    <w:p w14:paraId="358E803C"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Representante legal de la parte recurrida:</w:t>
      </w:r>
    </w:p>
    <w:p w14:paraId="36DA47C1" w14:textId="77777777" w:rsidR="00A76492" w:rsidRPr="00CE73E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b/>
      </w:r>
      <w:r>
        <w:rPr>
          <w:rFonts w:ascii="Courier New" w:eastAsia="Times New Roman" w:hAnsi="Courier New" w:cs="Courier New"/>
          <w:sz w:val="24"/>
          <w:szCs w:val="24"/>
          <w:lang w:eastAsia="es-ES"/>
        </w:rPr>
        <w:tab/>
      </w:r>
    </w:p>
    <w:p w14:paraId="6EFF754D"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b/>
      </w:r>
      <w:r>
        <w:rPr>
          <w:rFonts w:ascii="Courier New" w:eastAsia="Times New Roman" w:hAnsi="Courier New" w:cs="Courier New"/>
          <w:sz w:val="24"/>
          <w:szCs w:val="24"/>
          <w:lang w:eastAsia="es-ES"/>
        </w:rPr>
        <w:tab/>
        <w:t>Lcdo. Miguel A. Castro Vargas</w:t>
      </w:r>
    </w:p>
    <w:p w14:paraId="59440208"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p>
    <w:p w14:paraId="210EDEE0" w14:textId="77777777" w:rsidR="00A76492" w:rsidRDefault="00A76492" w:rsidP="008038B2">
      <w:pPr>
        <w:spacing w:after="0" w:line="240" w:lineRule="auto"/>
        <w:ind w:left="-90" w:right="-90"/>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ab/>
      </w:r>
    </w:p>
    <w:p w14:paraId="5288F56A" w14:textId="77777777" w:rsidR="00A76492" w:rsidRPr="006B2A80" w:rsidRDefault="00A76492" w:rsidP="008038B2">
      <w:pPr>
        <w:spacing w:after="0" w:line="240" w:lineRule="auto"/>
        <w:ind w:left="-90" w:right="-90"/>
        <w:jc w:val="both"/>
        <w:rPr>
          <w:rFonts w:ascii="Courier New" w:eastAsia="Times New Roman" w:hAnsi="Courier New" w:cs="Courier New"/>
          <w:sz w:val="24"/>
          <w:szCs w:val="24"/>
          <w:lang w:eastAsia="es-ES"/>
        </w:rPr>
      </w:pPr>
      <w:r w:rsidRPr="00B53356">
        <w:rPr>
          <w:rFonts w:ascii="Courier New" w:eastAsia="Times New Roman" w:hAnsi="Courier New" w:cs="Courier New"/>
          <w:sz w:val="24"/>
          <w:szCs w:val="24"/>
          <w:lang w:eastAsia="es-ES"/>
        </w:rPr>
        <w:t>Materia:</w:t>
      </w:r>
      <w:r>
        <w:rPr>
          <w:rFonts w:ascii="Courier New" w:eastAsia="Times New Roman" w:hAnsi="Courier New" w:cs="Courier New"/>
          <w:sz w:val="24"/>
          <w:szCs w:val="24"/>
          <w:lang w:eastAsia="es-ES"/>
        </w:rPr>
        <w:t xml:space="preserve"> </w:t>
      </w:r>
      <w:r w:rsidRPr="003301AC">
        <w:rPr>
          <w:rFonts w:ascii="Courier New" w:eastAsia="Times New Roman" w:hAnsi="Courier New" w:cs="Courier New"/>
          <w:sz w:val="24"/>
          <w:szCs w:val="24"/>
          <w:lang w:eastAsia="es-ES"/>
        </w:rPr>
        <w:t>Derecho de Contratos – Validez y eficacia frente a terceros de un</w:t>
      </w:r>
      <w:r>
        <w:rPr>
          <w:rFonts w:ascii="Courier New" w:eastAsia="Times New Roman" w:hAnsi="Courier New" w:cs="Courier New"/>
          <w:sz w:val="24"/>
          <w:szCs w:val="24"/>
          <w:lang w:eastAsia="es-ES"/>
        </w:rPr>
        <w:t>a</w:t>
      </w:r>
      <w:r w:rsidRPr="003301AC">
        <w:rPr>
          <w:rFonts w:ascii="Courier New" w:eastAsia="Times New Roman" w:hAnsi="Courier New" w:cs="Courier New"/>
          <w:sz w:val="24"/>
          <w:szCs w:val="24"/>
          <w:lang w:eastAsia="es-ES"/>
        </w:rPr>
        <w:t xml:space="preserve"> cesión de contrato con una cláusula de no competencia en el contexto de una relación contractual de servicios profesionales.</w:t>
      </w:r>
      <w:r w:rsidRPr="006B2A80">
        <w:rPr>
          <w:rFonts w:ascii="Courier New" w:eastAsia="Times New Roman" w:hAnsi="Courier New" w:cs="Courier New"/>
          <w:sz w:val="24"/>
          <w:szCs w:val="24"/>
          <w:lang w:eastAsia="es-ES"/>
        </w:rPr>
        <w:t xml:space="preserve"> </w:t>
      </w:r>
    </w:p>
    <w:p w14:paraId="6B3BCCA1" w14:textId="77777777" w:rsidR="00A76492" w:rsidRPr="00B53356" w:rsidRDefault="00A76492" w:rsidP="008038B2">
      <w:pPr>
        <w:spacing w:after="0" w:line="240" w:lineRule="auto"/>
        <w:ind w:left="-90" w:right="-90"/>
        <w:jc w:val="both"/>
        <w:rPr>
          <w:rFonts w:ascii="Courier New" w:eastAsia="Times New Roman" w:hAnsi="Courier New" w:cs="Courier New"/>
          <w:sz w:val="24"/>
          <w:szCs w:val="24"/>
          <w:lang w:eastAsia="es-ES"/>
        </w:rPr>
      </w:pPr>
    </w:p>
    <w:p w14:paraId="7026369E" w14:textId="77777777" w:rsidR="00A76492" w:rsidRPr="00B53356" w:rsidRDefault="00A76492" w:rsidP="008038B2">
      <w:pPr>
        <w:spacing w:after="0" w:line="240" w:lineRule="auto"/>
        <w:ind w:left="-90" w:right="-90"/>
        <w:jc w:val="both"/>
        <w:rPr>
          <w:rFonts w:ascii="Courier New" w:eastAsia="Times New Roman" w:hAnsi="Courier New" w:cs="Courier New"/>
          <w:sz w:val="24"/>
          <w:szCs w:val="24"/>
          <w:lang w:eastAsia="es-ES"/>
        </w:rPr>
      </w:pPr>
    </w:p>
    <w:p w14:paraId="050A4E9A" w14:textId="77777777" w:rsidR="00A76492" w:rsidRPr="00B53356" w:rsidRDefault="00A76492" w:rsidP="008038B2">
      <w:pPr>
        <w:spacing w:after="0" w:line="240" w:lineRule="auto"/>
        <w:ind w:left="-90" w:right="-90"/>
        <w:jc w:val="both"/>
        <w:rPr>
          <w:rFonts w:ascii="Courier New" w:eastAsia="Times New Roman" w:hAnsi="Courier New" w:cs="Courier New"/>
          <w:sz w:val="24"/>
          <w:szCs w:val="24"/>
          <w:lang w:eastAsia="es-ES"/>
        </w:rPr>
      </w:pPr>
    </w:p>
    <w:p w14:paraId="77761F84" w14:textId="77777777" w:rsidR="00A76492" w:rsidRPr="006E03A1" w:rsidRDefault="00A76492" w:rsidP="008038B2">
      <w:pPr>
        <w:spacing w:after="0" w:line="240" w:lineRule="auto"/>
        <w:ind w:left="-90" w:right="-90"/>
        <w:jc w:val="both"/>
        <w:rPr>
          <w:lang w:val="es-ES"/>
        </w:rPr>
      </w:pPr>
      <w:r>
        <w:rPr>
          <w:rFonts w:ascii="Courier New" w:eastAsia="Times New Roman" w:hAnsi="Courier New" w:cs="Courier New"/>
          <w:sz w:val="24"/>
          <w:szCs w:val="24"/>
          <w:lang w:val="es-ES" w:eastAsia="es-ES"/>
        </w:rPr>
        <w:t>Este documento está sujeto a los cambios y correcciones del proceso de compilación y publicación oficial de las decisiones del Tribunal Supremo. Su distribución electrónica se hace como un servicio público a la comunidad.</w:t>
      </w:r>
    </w:p>
    <w:p w14:paraId="09A4064A" w14:textId="77777777" w:rsidR="00A76492" w:rsidRPr="009959EF" w:rsidRDefault="00A76492" w:rsidP="008038B2">
      <w:pPr>
        <w:rPr>
          <w:lang w:val="es-ES"/>
        </w:rPr>
      </w:pPr>
    </w:p>
    <w:p w14:paraId="7491F7C2" w14:textId="77777777" w:rsidR="00A76492" w:rsidRPr="008038B2" w:rsidRDefault="00A76492">
      <w:pPr>
        <w:rPr>
          <w:lang w:val="es-ES"/>
        </w:rPr>
      </w:pPr>
    </w:p>
    <w:p w14:paraId="75A0432F" w14:textId="77777777" w:rsidR="00F34E45" w:rsidRDefault="00246848" w:rsidP="00D62B1A">
      <w:pPr>
        <w:spacing w:after="0" w:line="240" w:lineRule="auto"/>
        <w:jc w:val="center"/>
        <w:outlineLvl w:val="0"/>
        <w:rPr>
          <w:rFonts w:ascii="Courier New" w:eastAsia="Times New Roman" w:hAnsi="Courier New" w:cs="Courier New"/>
          <w:sz w:val="24"/>
          <w:szCs w:val="24"/>
        </w:rPr>
      </w:pPr>
      <w:r w:rsidRPr="00065ADE">
        <w:rPr>
          <w:rFonts w:ascii="Courier New" w:eastAsia="Times New Roman" w:hAnsi="Courier New" w:cs="Courier New"/>
          <w:sz w:val="24"/>
          <w:szCs w:val="24"/>
        </w:rPr>
        <w:t xml:space="preserve">       </w:t>
      </w:r>
    </w:p>
    <w:p w14:paraId="54A34977" w14:textId="77777777" w:rsidR="00A76492" w:rsidRDefault="00F34E45" w:rsidP="00D62B1A">
      <w:pPr>
        <w:spacing w:after="0" w:line="240" w:lineRule="auto"/>
        <w:jc w:val="center"/>
        <w:outlineLvl w:val="0"/>
        <w:rPr>
          <w:rFonts w:ascii="Courier New" w:eastAsia="Times New Roman" w:hAnsi="Courier New" w:cs="Courier New"/>
          <w:sz w:val="24"/>
          <w:szCs w:val="24"/>
        </w:rPr>
        <w:sectPr w:rsidR="00A76492" w:rsidSect="00A76492">
          <w:headerReference w:type="default" r:id="rId11"/>
          <w:pgSz w:w="12240" w:h="20160" w:code="5"/>
          <w:pgMar w:top="1350" w:right="1440" w:bottom="1728" w:left="1440" w:header="2880" w:footer="720" w:gutter="0"/>
          <w:cols w:space="720"/>
          <w:titlePg/>
          <w:docGrid w:linePitch="360"/>
        </w:sectPr>
      </w:pPr>
      <w:r>
        <w:rPr>
          <w:rFonts w:ascii="Courier New" w:eastAsia="Times New Roman" w:hAnsi="Courier New" w:cs="Courier New"/>
          <w:sz w:val="24"/>
          <w:szCs w:val="24"/>
        </w:rPr>
        <w:t xml:space="preserve">       </w:t>
      </w:r>
    </w:p>
    <w:p w14:paraId="52E64831" w14:textId="0849B751" w:rsidR="00D62B1A" w:rsidRPr="00065ADE" w:rsidRDefault="00F34E45" w:rsidP="00D62B1A">
      <w:pPr>
        <w:spacing w:after="0" w:line="240" w:lineRule="auto"/>
        <w:jc w:val="center"/>
        <w:outlineLvl w:val="0"/>
        <w:rPr>
          <w:rFonts w:ascii="Courier New" w:eastAsia="Times New Roman" w:hAnsi="Courier New" w:cs="Courier New"/>
          <w:sz w:val="24"/>
          <w:szCs w:val="24"/>
        </w:rPr>
      </w:pPr>
      <w:r>
        <w:rPr>
          <w:rFonts w:ascii="Courier New" w:eastAsia="Times New Roman" w:hAnsi="Courier New" w:cs="Courier New"/>
          <w:sz w:val="24"/>
          <w:szCs w:val="24"/>
        </w:rPr>
        <w:lastRenderedPageBreak/>
        <w:t xml:space="preserve"> </w:t>
      </w:r>
      <w:r w:rsidR="00D62B1A" w:rsidRPr="00065ADE">
        <w:rPr>
          <w:rFonts w:ascii="Courier New" w:eastAsia="Times New Roman" w:hAnsi="Courier New" w:cs="Courier New"/>
          <w:sz w:val="24"/>
          <w:szCs w:val="24"/>
        </w:rPr>
        <w:t>EN EL TRIBUNAL SUPREMO DE PUERTO RICO</w:t>
      </w:r>
    </w:p>
    <w:p w14:paraId="676C6913" w14:textId="77777777" w:rsidR="00D62B1A" w:rsidRPr="00065ADE" w:rsidRDefault="00D62B1A" w:rsidP="00D62B1A">
      <w:pPr>
        <w:spacing w:after="0" w:line="240" w:lineRule="auto"/>
        <w:jc w:val="center"/>
        <w:outlineLvl w:val="0"/>
        <w:rPr>
          <w:rFonts w:ascii="Courier New" w:eastAsia="Times New Roman" w:hAnsi="Courier New" w:cs="Courier New"/>
          <w:sz w:val="24"/>
          <w:szCs w:val="24"/>
        </w:rPr>
      </w:pPr>
      <w:r w:rsidRPr="00065ADE">
        <w:rPr>
          <w:rFonts w:ascii="Courier New" w:eastAsia="Times New Roman" w:hAnsi="Courier New" w:cs="Times New Roman"/>
          <w:sz w:val="24"/>
          <w:szCs w:val="24"/>
        </w:rPr>
        <w:t xml:space="preserve">      </w:t>
      </w:r>
    </w:p>
    <w:p w14:paraId="5A1A381D" w14:textId="77777777" w:rsidR="00D62B1A" w:rsidRPr="00065ADE" w:rsidRDefault="00D62B1A" w:rsidP="00F34E45">
      <w:pPr>
        <w:spacing w:after="0" w:line="240" w:lineRule="auto"/>
        <w:outlineLvl w:val="0"/>
        <w:rPr>
          <w:rFonts w:ascii="Courier New" w:eastAsia="Times New Roman" w:hAnsi="Courier New" w:cs="Courier New"/>
          <w:sz w:val="24"/>
          <w:szCs w:val="24"/>
        </w:rPr>
      </w:pPr>
    </w:p>
    <w:p w14:paraId="3AE7A593" w14:textId="77777777" w:rsidR="00D62B1A" w:rsidRPr="00065ADE" w:rsidRDefault="00D62B1A" w:rsidP="00D62B1A">
      <w:pPr>
        <w:spacing w:after="0" w:line="240" w:lineRule="auto"/>
        <w:rPr>
          <w:rFonts w:ascii="Courier New" w:eastAsia="Times New Roman" w:hAnsi="Courier New" w:cs="Courier New"/>
          <w:sz w:val="24"/>
          <w:szCs w:val="24"/>
        </w:rPr>
      </w:pPr>
    </w:p>
    <w:tbl>
      <w:tblPr>
        <w:tblW w:w="9191" w:type="dxa"/>
        <w:tblInd w:w="720" w:type="dxa"/>
        <w:tblBorders>
          <w:bottom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63"/>
        <w:gridCol w:w="4347"/>
        <w:gridCol w:w="1980"/>
        <w:gridCol w:w="2700"/>
        <w:gridCol w:w="101"/>
      </w:tblGrid>
      <w:tr w:rsidR="00D62B1A" w:rsidRPr="00065ADE" w14:paraId="76D6F548" w14:textId="77777777" w:rsidTr="004D4B00">
        <w:trPr>
          <w:gridAfter w:val="1"/>
          <w:wAfter w:w="101" w:type="dxa"/>
          <w:trHeight w:val="3060"/>
        </w:trPr>
        <w:tc>
          <w:tcPr>
            <w:tcW w:w="4410" w:type="dxa"/>
            <w:gridSpan w:val="2"/>
            <w:shd w:val="clear" w:color="auto" w:fill="FFFFFF"/>
          </w:tcPr>
          <w:p w14:paraId="63C7C79A" w14:textId="77777777" w:rsidR="00D62B1A" w:rsidRPr="00065ADE" w:rsidRDefault="00D62B1A" w:rsidP="00D62B1A">
            <w:pPr>
              <w:tabs>
                <w:tab w:val="left" w:pos="1240"/>
              </w:tabs>
              <w:spacing w:after="0" w:line="240" w:lineRule="auto"/>
              <w:ind w:left="200" w:right="107"/>
              <w:jc w:val="both"/>
              <w:rPr>
                <w:rFonts w:ascii="Courier New" w:eastAsia="Times New Roman" w:hAnsi="Courier New" w:cs="Courier New"/>
                <w:sz w:val="24"/>
                <w:szCs w:val="24"/>
              </w:rPr>
            </w:pPr>
          </w:p>
          <w:p w14:paraId="02413890" w14:textId="6A5D7616" w:rsidR="00D62B1A" w:rsidRPr="00DE260A" w:rsidRDefault="001F1DAB" w:rsidP="006D18EF">
            <w:pPr>
              <w:tabs>
                <w:tab w:val="left" w:pos="1240"/>
              </w:tabs>
              <w:spacing w:after="0" w:line="240" w:lineRule="auto"/>
              <w:ind w:left="200" w:right="107"/>
              <w:jc w:val="center"/>
              <w:rPr>
                <w:rFonts w:ascii="Courier New" w:eastAsia="Times New Roman" w:hAnsi="Courier New" w:cs="Courier New"/>
                <w:sz w:val="24"/>
                <w:szCs w:val="24"/>
                <w:lang w:val="en-US"/>
              </w:rPr>
            </w:pPr>
            <w:r w:rsidRPr="00DE260A">
              <w:rPr>
                <w:rFonts w:ascii="Courier New" w:eastAsia="Times New Roman" w:hAnsi="Courier New" w:cs="Courier New"/>
                <w:sz w:val="24"/>
                <w:szCs w:val="24"/>
                <w:lang w:val="en-US"/>
              </w:rPr>
              <w:t>MCG Therapy Group, LLC</w:t>
            </w:r>
          </w:p>
          <w:p w14:paraId="1B23A915" w14:textId="77777777" w:rsidR="00D62B1A" w:rsidRPr="00DE260A" w:rsidRDefault="00D62B1A" w:rsidP="00D62B1A">
            <w:pPr>
              <w:tabs>
                <w:tab w:val="left" w:pos="1240"/>
              </w:tabs>
              <w:spacing w:after="0" w:line="240" w:lineRule="auto"/>
              <w:ind w:left="200" w:right="107"/>
              <w:jc w:val="both"/>
              <w:rPr>
                <w:rFonts w:ascii="Courier New" w:eastAsia="Times New Roman" w:hAnsi="Courier New" w:cs="Courier New"/>
                <w:sz w:val="24"/>
                <w:szCs w:val="24"/>
                <w:lang w:val="en-US"/>
              </w:rPr>
            </w:pPr>
          </w:p>
          <w:p w14:paraId="421A4A05" w14:textId="5E2ACBA1" w:rsidR="00D62B1A" w:rsidRPr="00DE260A" w:rsidRDefault="001F1DAB" w:rsidP="006D18EF">
            <w:pPr>
              <w:tabs>
                <w:tab w:val="left" w:pos="1240"/>
              </w:tabs>
              <w:spacing w:after="0" w:line="240" w:lineRule="auto"/>
              <w:ind w:left="200" w:right="107"/>
              <w:jc w:val="center"/>
              <w:rPr>
                <w:rFonts w:ascii="Courier New" w:eastAsia="Times New Roman" w:hAnsi="Courier New" w:cs="Times New Roman"/>
                <w:sz w:val="24"/>
                <w:szCs w:val="24"/>
                <w:lang w:val="en-US"/>
              </w:rPr>
            </w:pPr>
            <w:proofErr w:type="spellStart"/>
            <w:r w:rsidRPr="00DE260A">
              <w:rPr>
                <w:rFonts w:ascii="Courier New" w:eastAsia="Times New Roman" w:hAnsi="Courier New" w:cs="Times New Roman"/>
                <w:sz w:val="24"/>
                <w:szCs w:val="24"/>
                <w:lang w:val="en-US"/>
              </w:rPr>
              <w:t>Peticionario</w:t>
            </w:r>
            <w:proofErr w:type="spellEnd"/>
          </w:p>
          <w:p w14:paraId="059685ED" w14:textId="77777777" w:rsidR="00D62B1A" w:rsidRPr="00DE260A" w:rsidRDefault="00D62B1A" w:rsidP="00D62B1A">
            <w:pPr>
              <w:tabs>
                <w:tab w:val="left" w:pos="1240"/>
              </w:tabs>
              <w:spacing w:after="0" w:line="240" w:lineRule="auto"/>
              <w:ind w:left="200" w:right="107"/>
              <w:jc w:val="both"/>
              <w:rPr>
                <w:rFonts w:ascii="Courier New" w:eastAsia="Times New Roman" w:hAnsi="Courier New" w:cs="Courier New"/>
                <w:sz w:val="24"/>
                <w:szCs w:val="24"/>
                <w:lang w:val="en-US"/>
              </w:rPr>
            </w:pPr>
          </w:p>
          <w:p w14:paraId="7A9C7BFB" w14:textId="77777777" w:rsidR="00D62B1A" w:rsidRPr="00DE260A" w:rsidRDefault="00D62B1A" w:rsidP="00D62B1A">
            <w:pPr>
              <w:tabs>
                <w:tab w:val="left" w:pos="1240"/>
              </w:tabs>
              <w:spacing w:after="0" w:line="240" w:lineRule="auto"/>
              <w:ind w:left="200" w:right="107"/>
              <w:jc w:val="both"/>
              <w:rPr>
                <w:rFonts w:ascii="Courier New" w:eastAsia="Times New Roman" w:hAnsi="Courier New" w:cs="Courier New"/>
                <w:sz w:val="24"/>
                <w:szCs w:val="24"/>
                <w:lang w:val="en-US"/>
              </w:rPr>
            </w:pPr>
            <w:r w:rsidRPr="00DE260A">
              <w:rPr>
                <w:rFonts w:ascii="Courier New" w:eastAsia="Times New Roman" w:hAnsi="Courier New" w:cs="Courier New"/>
                <w:sz w:val="24"/>
                <w:szCs w:val="24"/>
                <w:lang w:val="en-US"/>
              </w:rPr>
              <w:t xml:space="preserve">           v.</w:t>
            </w:r>
          </w:p>
          <w:p w14:paraId="604D56CD" w14:textId="77777777" w:rsidR="00D62B1A" w:rsidRPr="00DE260A" w:rsidRDefault="00D62B1A" w:rsidP="00D62B1A">
            <w:pPr>
              <w:tabs>
                <w:tab w:val="left" w:pos="1240"/>
              </w:tabs>
              <w:spacing w:after="0" w:line="240" w:lineRule="auto"/>
              <w:ind w:right="107"/>
              <w:rPr>
                <w:rFonts w:ascii="Courier New" w:eastAsia="Times New Roman" w:hAnsi="Courier New" w:cs="Courier New"/>
                <w:sz w:val="24"/>
                <w:szCs w:val="24"/>
                <w:lang w:val="en-US"/>
              </w:rPr>
            </w:pPr>
          </w:p>
          <w:p w14:paraId="1207D1D0" w14:textId="734A4418" w:rsidR="00D62B1A" w:rsidRPr="00DE260A" w:rsidRDefault="001F1DAB" w:rsidP="00D62B1A">
            <w:pPr>
              <w:tabs>
                <w:tab w:val="left" w:pos="1240"/>
              </w:tabs>
              <w:spacing w:after="0" w:line="240" w:lineRule="auto"/>
              <w:ind w:left="202" w:right="107"/>
              <w:jc w:val="both"/>
              <w:rPr>
                <w:rFonts w:ascii="Courier New" w:eastAsia="Times New Roman" w:hAnsi="Courier New" w:cs="Courier New"/>
                <w:sz w:val="24"/>
                <w:szCs w:val="24"/>
                <w:lang w:val="en-US"/>
              </w:rPr>
            </w:pPr>
            <w:r w:rsidRPr="00DE260A">
              <w:rPr>
                <w:rFonts w:ascii="Courier New" w:eastAsia="Times New Roman" w:hAnsi="Courier New" w:cs="Courier New"/>
                <w:sz w:val="24"/>
                <w:szCs w:val="24"/>
                <w:lang w:val="en-US"/>
              </w:rPr>
              <w:t xml:space="preserve">Arlene J. Maestre </w:t>
            </w:r>
            <w:proofErr w:type="gramStart"/>
            <w:r w:rsidRPr="00DE260A">
              <w:rPr>
                <w:rFonts w:ascii="Courier New" w:eastAsia="Times New Roman" w:hAnsi="Courier New" w:cs="Courier New"/>
                <w:sz w:val="24"/>
                <w:szCs w:val="24"/>
                <w:lang w:val="en-US"/>
              </w:rPr>
              <w:t xml:space="preserve">Rivera; </w:t>
            </w:r>
            <w:r w:rsidR="006D18EF" w:rsidRPr="00DE260A">
              <w:rPr>
                <w:rFonts w:ascii="Courier New" w:eastAsia="Times New Roman" w:hAnsi="Courier New" w:cs="Courier New"/>
                <w:sz w:val="24"/>
                <w:szCs w:val="24"/>
                <w:lang w:val="en-US"/>
              </w:rPr>
              <w:t xml:space="preserve">  </w:t>
            </w:r>
            <w:proofErr w:type="gramEnd"/>
            <w:r w:rsidRPr="00DE260A">
              <w:rPr>
                <w:rFonts w:ascii="Courier New" w:eastAsia="Times New Roman" w:hAnsi="Courier New" w:cs="Courier New"/>
                <w:sz w:val="24"/>
                <w:szCs w:val="24"/>
                <w:lang w:val="en-US"/>
              </w:rPr>
              <w:t xml:space="preserve">AM Therapeutic Service </w:t>
            </w:r>
            <w:r w:rsidR="00E6231B" w:rsidRPr="00DE260A">
              <w:rPr>
                <w:rFonts w:ascii="Courier New" w:eastAsia="Times New Roman" w:hAnsi="Courier New" w:cs="Courier New"/>
                <w:sz w:val="24"/>
                <w:szCs w:val="24"/>
                <w:lang w:val="en-US"/>
              </w:rPr>
              <w:t>f</w:t>
            </w:r>
            <w:r w:rsidRPr="00DE260A">
              <w:rPr>
                <w:rFonts w:ascii="Courier New" w:eastAsia="Times New Roman" w:hAnsi="Courier New" w:cs="Courier New"/>
                <w:sz w:val="24"/>
                <w:szCs w:val="24"/>
                <w:lang w:val="en-US"/>
              </w:rPr>
              <w:t>or Children, Inc.</w:t>
            </w:r>
          </w:p>
          <w:p w14:paraId="5108DC26" w14:textId="77777777" w:rsidR="00D62B1A" w:rsidRPr="00DE260A" w:rsidRDefault="00D62B1A" w:rsidP="00D62B1A">
            <w:pPr>
              <w:tabs>
                <w:tab w:val="left" w:pos="1240"/>
              </w:tabs>
              <w:spacing w:after="0" w:line="240" w:lineRule="auto"/>
              <w:ind w:right="107"/>
              <w:rPr>
                <w:rFonts w:ascii="Courier New" w:eastAsia="Times New Roman" w:hAnsi="Courier New" w:cs="Courier New"/>
                <w:sz w:val="24"/>
                <w:szCs w:val="24"/>
                <w:lang w:val="en-US"/>
              </w:rPr>
            </w:pPr>
          </w:p>
          <w:p w14:paraId="5BF27180" w14:textId="0323529F" w:rsidR="00D62B1A" w:rsidRPr="00065ADE" w:rsidRDefault="001F1DAB" w:rsidP="006D18EF">
            <w:pPr>
              <w:tabs>
                <w:tab w:val="left" w:pos="1240"/>
              </w:tabs>
              <w:spacing w:after="0" w:line="240" w:lineRule="auto"/>
              <w:ind w:right="107"/>
              <w:jc w:val="center"/>
              <w:rPr>
                <w:rFonts w:ascii="Courier New" w:eastAsia="Times New Roman" w:hAnsi="Courier New" w:cs="Courier New"/>
                <w:sz w:val="24"/>
                <w:szCs w:val="24"/>
              </w:rPr>
            </w:pPr>
            <w:r w:rsidRPr="00065ADE">
              <w:rPr>
                <w:rFonts w:ascii="Courier New" w:eastAsia="Times New Roman" w:hAnsi="Courier New" w:cs="Courier New"/>
                <w:sz w:val="24"/>
                <w:szCs w:val="24"/>
              </w:rPr>
              <w:t>Recurridos</w:t>
            </w:r>
          </w:p>
        </w:tc>
        <w:tc>
          <w:tcPr>
            <w:tcW w:w="1980" w:type="dxa"/>
          </w:tcPr>
          <w:p w14:paraId="7EF91137" w14:textId="77777777" w:rsidR="00D62B1A" w:rsidRPr="00065ADE" w:rsidRDefault="00D62B1A" w:rsidP="00D62B1A">
            <w:pPr>
              <w:autoSpaceDE w:val="0"/>
              <w:autoSpaceDN w:val="0"/>
              <w:spacing w:after="0" w:line="240" w:lineRule="auto"/>
              <w:rPr>
                <w:rFonts w:ascii="Courier New" w:eastAsia="Times New Roman" w:hAnsi="Courier New" w:cs="Courier New"/>
                <w:sz w:val="24"/>
                <w:szCs w:val="24"/>
              </w:rPr>
            </w:pPr>
          </w:p>
          <w:p w14:paraId="34166364" w14:textId="77777777" w:rsidR="00D62B1A" w:rsidRPr="00065ADE" w:rsidRDefault="00D62B1A" w:rsidP="00D62B1A">
            <w:pPr>
              <w:autoSpaceDE w:val="0"/>
              <w:autoSpaceDN w:val="0"/>
              <w:spacing w:after="0" w:line="240" w:lineRule="auto"/>
              <w:rPr>
                <w:rFonts w:ascii="Courier New" w:eastAsia="Times New Roman" w:hAnsi="Courier New" w:cs="Courier New"/>
                <w:sz w:val="24"/>
                <w:szCs w:val="24"/>
              </w:rPr>
            </w:pPr>
          </w:p>
          <w:p w14:paraId="59EFC945" w14:textId="77777777" w:rsidR="00D62B1A" w:rsidRPr="00065ADE" w:rsidRDefault="00D62B1A" w:rsidP="00D62B1A">
            <w:pPr>
              <w:autoSpaceDE w:val="0"/>
              <w:autoSpaceDN w:val="0"/>
              <w:spacing w:after="0" w:line="240" w:lineRule="auto"/>
              <w:rPr>
                <w:rFonts w:ascii="Courier New" w:eastAsia="Times New Roman" w:hAnsi="Courier New" w:cs="Courier New"/>
                <w:sz w:val="24"/>
                <w:szCs w:val="24"/>
              </w:rPr>
            </w:pPr>
          </w:p>
          <w:p w14:paraId="015CE053" w14:textId="77777777" w:rsidR="00D62B1A" w:rsidRPr="00065ADE" w:rsidRDefault="00D62B1A" w:rsidP="00D62B1A">
            <w:pPr>
              <w:autoSpaceDE w:val="0"/>
              <w:autoSpaceDN w:val="0"/>
              <w:spacing w:after="0" w:line="240" w:lineRule="auto"/>
              <w:rPr>
                <w:rFonts w:ascii="Courier New" w:eastAsia="Times New Roman" w:hAnsi="Courier New" w:cs="Courier New"/>
                <w:sz w:val="24"/>
                <w:szCs w:val="24"/>
              </w:rPr>
            </w:pPr>
          </w:p>
          <w:p w14:paraId="63168AE5" w14:textId="77777777" w:rsidR="00D62B1A" w:rsidRPr="00065ADE" w:rsidRDefault="00D62B1A" w:rsidP="00D62B1A">
            <w:pPr>
              <w:autoSpaceDE w:val="0"/>
              <w:autoSpaceDN w:val="0"/>
              <w:spacing w:after="0" w:line="240" w:lineRule="auto"/>
              <w:rPr>
                <w:rFonts w:ascii="Courier New" w:eastAsia="Times New Roman" w:hAnsi="Courier New" w:cs="Courier New"/>
                <w:sz w:val="24"/>
                <w:szCs w:val="24"/>
              </w:rPr>
            </w:pPr>
          </w:p>
          <w:p w14:paraId="72DB5C9D" w14:textId="77777777" w:rsidR="00D62B1A" w:rsidRPr="00065ADE" w:rsidRDefault="00D62B1A" w:rsidP="00D62B1A">
            <w:pPr>
              <w:autoSpaceDE w:val="0"/>
              <w:autoSpaceDN w:val="0"/>
              <w:spacing w:after="0" w:line="240" w:lineRule="auto"/>
              <w:rPr>
                <w:rFonts w:ascii="Courier New" w:eastAsia="Times New Roman" w:hAnsi="Courier New" w:cs="Courier New"/>
                <w:sz w:val="24"/>
                <w:szCs w:val="24"/>
              </w:rPr>
            </w:pPr>
          </w:p>
          <w:p w14:paraId="647CEE24" w14:textId="0CB24182" w:rsidR="00D62B1A" w:rsidRPr="00065ADE" w:rsidRDefault="00D62B1A" w:rsidP="00EE6564">
            <w:pPr>
              <w:autoSpaceDE w:val="0"/>
              <w:autoSpaceDN w:val="0"/>
              <w:spacing w:after="0" w:line="240" w:lineRule="auto"/>
              <w:ind w:left="-70" w:right="-70"/>
              <w:jc w:val="center"/>
              <w:rPr>
                <w:rFonts w:ascii="Courier New" w:eastAsia="Times New Roman" w:hAnsi="Courier New" w:cs="Courier New"/>
                <w:sz w:val="24"/>
                <w:szCs w:val="24"/>
              </w:rPr>
            </w:pPr>
            <w:r w:rsidRPr="00065ADE">
              <w:rPr>
                <w:rFonts w:ascii="Courier New" w:eastAsia="Times New Roman" w:hAnsi="Courier New" w:cs="Times New Roman"/>
                <w:sz w:val="24"/>
                <w:szCs w:val="24"/>
              </w:rPr>
              <w:t>CC-2024-</w:t>
            </w:r>
            <w:r w:rsidR="00F93496" w:rsidRPr="00065ADE">
              <w:rPr>
                <w:rFonts w:ascii="Courier New" w:eastAsia="Times New Roman" w:hAnsi="Courier New" w:cs="Times New Roman"/>
                <w:sz w:val="24"/>
                <w:szCs w:val="24"/>
              </w:rPr>
              <w:t>5</w:t>
            </w:r>
            <w:r w:rsidR="009757F9">
              <w:rPr>
                <w:rFonts w:ascii="Courier New" w:eastAsia="Times New Roman" w:hAnsi="Courier New" w:cs="Times New Roman"/>
                <w:sz w:val="24"/>
                <w:szCs w:val="24"/>
              </w:rPr>
              <w:t>5</w:t>
            </w:r>
            <w:r w:rsidR="00F93496" w:rsidRPr="00065ADE">
              <w:rPr>
                <w:rFonts w:ascii="Courier New" w:eastAsia="Times New Roman" w:hAnsi="Courier New" w:cs="Times New Roman"/>
                <w:sz w:val="24"/>
                <w:szCs w:val="24"/>
              </w:rPr>
              <w:t>3</w:t>
            </w:r>
          </w:p>
        </w:tc>
        <w:tc>
          <w:tcPr>
            <w:tcW w:w="2700" w:type="dxa"/>
          </w:tcPr>
          <w:p w14:paraId="27C8C5B4" w14:textId="77777777" w:rsidR="00D62B1A" w:rsidRPr="00065ADE" w:rsidRDefault="00D62B1A" w:rsidP="00D62B1A">
            <w:pPr>
              <w:autoSpaceDE w:val="0"/>
              <w:autoSpaceDN w:val="0"/>
              <w:spacing w:after="0" w:line="240" w:lineRule="auto"/>
              <w:ind w:right="-95"/>
              <w:rPr>
                <w:rFonts w:ascii="Courier New" w:eastAsia="Times New Roman" w:hAnsi="Courier New" w:cs="Courier New"/>
                <w:i/>
                <w:iCs/>
                <w:sz w:val="24"/>
                <w:szCs w:val="24"/>
              </w:rPr>
            </w:pPr>
          </w:p>
          <w:p w14:paraId="5C555013" w14:textId="77777777" w:rsidR="00D62B1A" w:rsidRPr="00065ADE" w:rsidRDefault="00D62B1A" w:rsidP="00D62B1A">
            <w:pPr>
              <w:autoSpaceDE w:val="0"/>
              <w:autoSpaceDN w:val="0"/>
              <w:spacing w:after="0" w:line="240" w:lineRule="auto"/>
              <w:ind w:right="-95"/>
              <w:rPr>
                <w:rFonts w:ascii="Courier New" w:eastAsia="Times New Roman" w:hAnsi="Courier New" w:cs="Courier New"/>
                <w:i/>
                <w:iCs/>
                <w:sz w:val="24"/>
                <w:szCs w:val="24"/>
              </w:rPr>
            </w:pPr>
          </w:p>
          <w:p w14:paraId="4FEDBFE5" w14:textId="77777777" w:rsidR="00D62B1A" w:rsidRPr="00065ADE" w:rsidRDefault="00D62B1A" w:rsidP="00D62B1A">
            <w:pPr>
              <w:autoSpaceDE w:val="0"/>
              <w:autoSpaceDN w:val="0"/>
              <w:spacing w:after="0" w:line="240" w:lineRule="auto"/>
              <w:ind w:right="-95"/>
              <w:rPr>
                <w:rFonts w:ascii="Courier New" w:eastAsia="Times New Roman" w:hAnsi="Courier New" w:cs="Courier New"/>
                <w:i/>
                <w:iCs/>
                <w:sz w:val="24"/>
                <w:szCs w:val="24"/>
              </w:rPr>
            </w:pPr>
          </w:p>
          <w:p w14:paraId="43970235" w14:textId="77777777" w:rsidR="00D62B1A" w:rsidRPr="00065ADE" w:rsidRDefault="00D62B1A" w:rsidP="00D62B1A">
            <w:pPr>
              <w:autoSpaceDE w:val="0"/>
              <w:autoSpaceDN w:val="0"/>
              <w:spacing w:after="0" w:line="240" w:lineRule="auto"/>
              <w:ind w:right="-95"/>
              <w:rPr>
                <w:rFonts w:ascii="Courier New" w:eastAsia="Times New Roman" w:hAnsi="Courier New" w:cs="Courier New"/>
                <w:i/>
                <w:iCs/>
                <w:sz w:val="24"/>
                <w:szCs w:val="24"/>
              </w:rPr>
            </w:pPr>
          </w:p>
          <w:p w14:paraId="133C91AF" w14:textId="77777777" w:rsidR="00D62B1A" w:rsidRPr="00065ADE" w:rsidRDefault="00D62B1A" w:rsidP="00D62B1A">
            <w:pPr>
              <w:autoSpaceDE w:val="0"/>
              <w:autoSpaceDN w:val="0"/>
              <w:spacing w:after="0" w:line="240" w:lineRule="auto"/>
              <w:ind w:right="-95"/>
              <w:rPr>
                <w:rFonts w:ascii="Courier New" w:eastAsia="Times New Roman" w:hAnsi="Courier New" w:cs="Courier New"/>
                <w:i/>
                <w:iCs/>
                <w:sz w:val="24"/>
                <w:szCs w:val="24"/>
              </w:rPr>
            </w:pPr>
          </w:p>
          <w:p w14:paraId="15ADA5AB" w14:textId="77777777" w:rsidR="00D62B1A" w:rsidRPr="00065ADE" w:rsidRDefault="00D62B1A" w:rsidP="00D62B1A">
            <w:pPr>
              <w:autoSpaceDE w:val="0"/>
              <w:autoSpaceDN w:val="0"/>
              <w:spacing w:after="0" w:line="240" w:lineRule="auto"/>
              <w:ind w:left="472" w:right="-95"/>
              <w:rPr>
                <w:rFonts w:ascii="Courier New" w:eastAsia="Times New Roman" w:hAnsi="Courier New" w:cs="Courier New"/>
                <w:i/>
                <w:iCs/>
                <w:sz w:val="24"/>
                <w:szCs w:val="24"/>
              </w:rPr>
            </w:pPr>
          </w:p>
          <w:p w14:paraId="41B94259" w14:textId="77777777" w:rsidR="00D62B1A" w:rsidRPr="00065ADE" w:rsidRDefault="00D62B1A" w:rsidP="00D62B1A">
            <w:pPr>
              <w:autoSpaceDE w:val="0"/>
              <w:autoSpaceDN w:val="0"/>
              <w:spacing w:after="0" w:line="240" w:lineRule="auto"/>
              <w:ind w:left="472" w:right="-95"/>
              <w:rPr>
                <w:rFonts w:ascii="Courier New" w:eastAsia="Times New Roman" w:hAnsi="Courier New" w:cs="Courier New"/>
                <w:i/>
                <w:iCs/>
                <w:sz w:val="24"/>
                <w:szCs w:val="24"/>
              </w:rPr>
            </w:pPr>
            <w:r w:rsidRPr="00065ADE">
              <w:rPr>
                <w:rFonts w:ascii="Courier New" w:eastAsia="Times New Roman" w:hAnsi="Courier New" w:cs="Courier New"/>
                <w:i/>
                <w:iCs/>
                <w:sz w:val="24"/>
                <w:szCs w:val="24"/>
              </w:rPr>
              <w:t xml:space="preserve"> </w:t>
            </w:r>
            <w:proofErr w:type="spellStart"/>
            <w:r w:rsidRPr="00065ADE">
              <w:rPr>
                <w:rFonts w:ascii="Courier New" w:eastAsia="Times New Roman" w:hAnsi="Courier New" w:cs="Courier New"/>
                <w:i/>
                <w:iCs/>
                <w:sz w:val="24"/>
                <w:szCs w:val="24"/>
              </w:rPr>
              <w:t>Certiorari</w:t>
            </w:r>
            <w:proofErr w:type="spellEnd"/>
          </w:p>
          <w:p w14:paraId="7B333721" w14:textId="77777777" w:rsidR="00D62B1A" w:rsidRPr="00065ADE" w:rsidRDefault="00D62B1A" w:rsidP="00D62B1A">
            <w:pPr>
              <w:spacing w:after="0" w:line="240" w:lineRule="auto"/>
              <w:rPr>
                <w:rFonts w:ascii="Courier New" w:eastAsia="Times New Roman" w:hAnsi="Courier New" w:cs="Courier New"/>
                <w:sz w:val="24"/>
                <w:szCs w:val="24"/>
              </w:rPr>
            </w:pPr>
          </w:p>
        </w:tc>
      </w:tr>
      <w:tr w:rsidR="00D62B1A" w:rsidRPr="00065ADE" w14:paraId="334840A6" w14:textId="77777777" w:rsidTr="004D4B00">
        <w:trPr>
          <w:gridBefore w:val="1"/>
          <w:wBefore w:w="63" w:type="dxa"/>
          <w:trHeight w:val="50"/>
        </w:trPr>
        <w:tc>
          <w:tcPr>
            <w:tcW w:w="4347" w:type="dxa"/>
          </w:tcPr>
          <w:p w14:paraId="2F8CB495" w14:textId="77777777" w:rsidR="00D62B1A" w:rsidRPr="00065ADE" w:rsidRDefault="00D62B1A" w:rsidP="00D62B1A">
            <w:pPr>
              <w:autoSpaceDE w:val="0"/>
              <w:autoSpaceDN w:val="0"/>
              <w:spacing w:after="0" w:line="240" w:lineRule="auto"/>
              <w:rPr>
                <w:rFonts w:ascii="Courier New" w:eastAsia="Times New Roman" w:hAnsi="Courier New" w:cs="Courier New"/>
                <w:sz w:val="24"/>
                <w:szCs w:val="24"/>
              </w:rPr>
            </w:pPr>
          </w:p>
        </w:tc>
        <w:tc>
          <w:tcPr>
            <w:tcW w:w="1980" w:type="dxa"/>
            <w:tcBorders>
              <w:bottom w:val="nil"/>
            </w:tcBorders>
          </w:tcPr>
          <w:p w14:paraId="43F8817C" w14:textId="77777777" w:rsidR="00D62B1A" w:rsidRPr="00065ADE" w:rsidRDefault="00D62B1A" w:rsidP="00D62B1A">
            <w:pPr>
              <w:autoSpaceDE w:val="0"/>
              <w:autoSpaceDN w:val="0"/>
              <w:spacing w:after="0" w:line="240" w:lineRule="auto"/>
              <w:jc w:val="right"/>
              <w:rPr>
                <w:rFonts w:ascii="Courier New" w:eastAsia="Times New Roman" w:hAnsi="Courier New" w:cs="Courier New"/>
                <w:sz w:val="24"/>
                <w:szCs w:val="24"/>
              </w:rPr>
            </w:pPr>
          </w:p>
        </w:tc>
        <w:tc>
          <w:tcPr>
            <w:tcW w:w="2801" w:type="dxa"/>
            <w:gridSpan w:val="2"/>
          </w:tcPr>
          <w:p w14:paraId="2F8C4538" w14:textId="77777777" w:rsidR="00D62B1A" w:rsidRPr="00065ADE" w:rsidRDefault="00D62B1A" w:rsidP="00D62B1A">
            <w:pPr>
              <w:autoSpaceDE w:val="0"/>
              <w:autoSpaceDN w:val="0"/>
              <w:spacing w:after="0" w:line="240" w:lineRule="auto"/>
              <w:rPr>
                <w:rFonts w:ascii="Courier New" w:eastAsia="Times New Roman" w:hAnsi="Courier New" w:cs="Courier New"/>
                <w:sz w:val="24"/>
                <w:szCs w:val="24"/>
              </w:rPr>
            </w:pPr>
          </w:p>
        </w:tc>
      </w:tr>
    </w:tbl>
    <w:p w14:paraId="75E4E8D5" w14:textId="77777777" w:rsidR="00D62B1A" w:rsidRPr="00065ADE" w:rsidRDefault="00D62B1A" w:rsidP="00D62B1A">
      <w:pPr>
        <w:spacing w:after="0" w:line="240" w:lineRule="auto"/>
        <w:ind w:right="-312"/>
        <w:outlineLvl w:val="0"/>
        <w:rPr>
          <w:rFonts w:ascii="Courier New" w:eastAsia="Times New Roman" w:hAnsi="Courier New" w:cs="Times New Roman"/>
          <w:sz w:val="24"/>
          <w:szCs w:val="24"/>
        </w:rPr>
      </w:pPr>
    </w:p>
    <w:p w14:paraId="5D95DC4C" w14:textId="77777777" w:rsidR="009F7472" w:rsidRPr="00065ADE" w:rsidRDefault="009F7472" w:rsidP="009F7472">
      <w:pPr>
        <w:spacing w:after="0" w:line="240" w:lineRule="auto"/>
        <w:ind w:left="994" w:right="-101"/>
        <w:jc w:val="both"/>
        <w:rPr>
          <w:rFonts w:ascii="Courier New" w:eastAsia="Times New Roman" w:hAnsi="Courier New" w:cs="Times New Roman"/>
          <w:bCs/>
          <w:sz w:val="24"/>
          <w:szCs w:val="24"/>
        </w:rPr>
      </w:pPr>
      <w:r w:rsidRPr="00065ADE">
        <w:rPr>
          <w:rFonts w:ascii="Courier New" w:eastAsia="Times New Roman" w:hAnsi="Courier New" w:cs="Times New Roman"/>
          <w:bCs/>
          <w:sz w:val="24"/>
          <w:szCs w:val="24"/>
        </w:rPr>
        <w:t>El Juez Asociado Señor Feliberti Cintrón emitió la Opinión del Tribunal.</w:t>
      </w:r>
    </w:p>
    <w:p w14:paraId="2290D96C" w14:textId="303AB372" w:rsidR="00D62B1A" w:rsidRPr="00065ADE" w:rsidRDefault="00D62B1A" w:rsidP="00D62B1A">
      <w:pPr>
        <w:spacing w:after="0" w:line="240" w:lineRule="auto"/>
        <w:ind w:left="2520" w:right="-72"/>
        <w:outlineLvl w:val="0"/>
        <w:rPr>
          <w:rFonts w:ascii="Courier New" w:eastAsia="Times New Roman" w:hAnsi="Courier New" w:cs="Times New Roman"/>
          <w:sz w:val="24"/>
          <w:szCs w:val="24"/>
        </w:rPr>
      </w:pPr>
    </w:p>
    <w:p w14:paraId="5702D8F4" w14:textId="2349FFDB" w:rsidR="009F7472" w:rsidRPr="00065ADE" w:rsidRDefault="009F7472" w:rsidP="00D62B1A">
      <w:pPr>
        <w:spacing w:after="0" w:line="240" w:lineRule="auto"/>
        <w:ind w:left="2520" w:right="-72"/>
        <w:outlineLvl w:val="0"/>
        <w:rPr>
          <w:rFonts w:ascii="Courier New" w:eastAsia="Times New Roman" w:hAnsi="Courier New" w:cs="Times New Roman"/>
          <w:sz w:val="24"/>
          <w:szCs w:val="24"/>
        </w:rPr>
      </w:pPr>
    </w:p>
    <w:p w14:paraId="68E927A8" w14:textId="53A35396" w:rsidR="009F7472" w:rsidRPr="00065ADE" w:rsidRDefault="009F7472" w:rsidP="00D62B1A">
      <w:pPr>
        <w:spacing w:after="0" w:line="240" w:lineRule="auto"/>
        <w:ind w:left="2520" w:right="-72"/>
        <w:outlineLvl w:val="0"/>
        <w:rPr>
          <w:rFonts w:ascii="Courier New" w:eastAsia="Times New Roman" w:hAnsi="Courier New" w:cs="Times New Roman"/>
          <w:sz w:val="24"/>
          <w:szCs w:val="24"/>
        </w:rPr>
      </w:pPr>
    </w:p>
    <w:p w14:paraId="3BCA8F7D" w14:textId="77777777" w:rsidR="009F7472" w:rsidRPr="00065ADE" w:rsidRDefault="009F7472" w:rsidP="00D62B1A">
      <w:pPr>
        <w:spacing w:after="0" w:line="240" w:lineRule="auto"/>
        <w:ind w:left="2520" w:right="-72"/>
        <w:outlineLvl w:val="0"/>
        <w:rPr>
          <w:rFonts w:ascii="Courier New" w:eastAsia="Times New Roman" w:hAnsi="Courier New" w:cs="Times New Roman"/>
          <w:sz w:val="24"/>
          <w:szCs w:val="24"/>
        </w:rPr>
      </w:pPr>
    </w:p>
    <w:p w14:paraId="29F1C101" w14:textId="77777777" w:rsidR="00D62B1A" w:rsidRPr="00065ADE" w:rsidRDefault="00D62B1A" w:rsidP="00D62B1A">
      <w:pPr>
        <w:spacing w:after="0" w:line="240" w:lineRule="auto"/>
        <w:ind w:left="2520" w:right="-72"/>
        <w:jc w:val="both"/>
        <w:rPr>
          <w:rFonts w:ascii="Courier New" w:eastAsia="Times New Roman" w:hAnsi="Courier New" w:cs="Times New Roman"/>
          <w:sz w:val="24"/>
          <w:szCs w:val="24"/>
        </w:rPr>
      </w:pPr>
    </w:p>
    <w:p w14:paraId="3A8602C1" w14:textId="7FAD0E7B" w:rsidR="00D62B1A" w:rsidRPr="00065ADE" w:rsidRDefault="00D62B1A" w:rsidP="00D62B1A">
      <w:pPr>
        <w:spacing w:after="0" w:line="240" w:lineRule="auto"/>
        <w:ind w:left="1080" w:right="-72"/>
        <w:jc w:val="both"/>
        <w:outlineLvl w:val="0"/>
        <w:rPr>
          <w:rFonts w:ascii="Courier New" w:eastAsia="Times New Roman" w:hAnsi="Courier New" w:cs="Times New Roman"/>
          <w:sz w:val="24"/>
          <w:szCs w:val="24"/>
        </w:rPr>
      </w:pPr>
      <w:r w:rsidRPr="00065ADE">
        <w:rPr>
          <w:rFonts w:ascii="Courier New" w:eastAsia="Times New Roman" w:hAnsi="Courier New" w:cs="Times New Roman"/>
          <w:sz w:val="24"/>
          <w:szCs w:val="24"/>
        </w:rPr>
        <w:t xml:space="preserve">En San Juan, Puerto Rico, a </w:t>
      </w:r>
      <w:r w:rsidR="00F727DB">
        <w:rPr>
          <w:rFonts w:ascii="Courier New" w:eastAsia="Times New Roman" w:hAnsi="Courier New" w:cs="Times New Roman"/>
          <w:sz w:val="24"/>
          <w:szCs w:val="24"/>
        </w:rPr>
        <w:t>28</w:t>
      </w:r>
      <w:r w:rsidRPr="00065ADE">
        <w:rPr>
          <w:rFonts w:ascii="Courier New" w:eastAsia="Times New Roman" w:hAnsi="Courier New" w:cs="Times New Roman"/>
          <w:sz w:val="24"/>
          <w:szCs w:val="24"/>
        </w:rPr>
        <w:t xml:space="preserve"> de </w:t>
      </w:r>
      <w:r w:rsidR="00493895">
        <w:rPr>
          <w:rFonts w:ascii="Courier New" w:eastAsia="Times New Roman" w:hAnsi="Courier New" w:cs="Times New Roman"/>
          <w:sz w:val="24"/>
          <w:szCs w:val="24"/>
        </w:rPr>
        <w:t>mayo</w:t>
      </w:r>
      <w:r w:rsidRPr="00065ADE">
        <w:rPr>
          <w:rFonts w:ascii="Courier New" w:eastAsia="Times New Roman" w:hAnsi="Courier New" w:cs="Times New Roman"/>
          <w:sz w:val="24"/>
          <w:szCs w:val="24"/>
        </w:rPr>
        <w:t xml:space="preserve"> de 202</w:t>
      </w:r>
      <w:r w:rsidR="00487026">
        <w:rPr>
          <w:rFonts w:ascii="Courier New" w:eastAsia="Times New Roman" w:hAnsi="Courier New" w:cs="Times New Roman"/>
          <w:sz w:val="24"/>
          <w:szCs w:val="24"/>
        </w:rPr>
        <w:t>6</w:t>
      </w:r>
      <w:r w:rsidRPr="00065ADE">
        <w:rPr>
          <w:rFonts w:ascii="Courier New" w:eastAsia="Times New Roman" w:hAnsi="Courier New" w:cs="Times New Roman"/>
          <w:sz w:val="24"/>
          <w:szCs w:val="24"/>
        </w:rPr>
        <w:t>.</w:t>
      </w:r>
    </w:p>
    <w:p w14:paraId="2075A5BE" w14:textId="1F78AC0B" w:rsidR="00D62B1A" w:rsidRPr="00065ADE" w:rsidRDefault="00D62B1A" w:rsidP="009F7472">
      <w:pPr>
        <w:spacing w:after="0" w:line="240" w:lineRule="auto"/>
        <w:ind w:left="1080" w:right="90" w:firstLine="540"/>
        <w:jc w:val="both"/>
        <w:rPr>
          <w:rFonts w:ascii="Courier New" w:eastAsia="Times New Roman" w:hAnsi="Courier New" w:cs="Times New Roman"/>
          <w:sz w:val="24"/>
          <w:szCs w:val="24"/>
        </w:rPr>
      </w:pPr>
    </w:p>
    <w:p w14:paraId="2D96933B" w14:textId="5B6C1AF9" w:rsidR="006463A4" w:rsidRPr="00065ADE" w:rsidRDefault="006463A4" w:rsidP="00B36635">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Nos corresponde determinar, por primera vez, la validez y eficacia frente a terceros de una cesión de contrato </w:t>
      </w:r>
      <w:r w:rsidR="00847CA6" w:rsidRPr="00065ADE">
        <w:rPr>
          <w:rFonts w:ascii="Courier New" w:hAnsi="Courier New" w:cs="Courier New"/>
          <w:sz w:val="24"/>
          <w:szCs w:val="24"/>
        </w:rPr>
        <w:t>con</w:t>
      </w:r>
      <w:r w:rsidRPr="00065ADE">
        <w:rPr>
          <w:rFonts w:ascii="Courier New" w:hAnsi="Courier New" w:cs="Courier New"/>
          <w:sz w:val="24"/>
          <w:szCs w:val="24"/>
        </w:rPr>
        <w:t xml:space="preserve"> una cláusula de no competencia. </w:t>
      </w:r>
      <w:r w:rsidR="002F2D67" w:rsidRPr="00065ADE">
        <w:rPr>
          <w:rFonts w:ascii="Courier New" w:hAnsi="Courier New" w:cs="Courier New"/>
          <w:sz w:val="24"/>
          <w:szCs w:val="24"/>
        </w:rPr>
        <w:t xml:space="preserve"> </w:t>
      </w:r>
      <w:r w:rsidRPr="00065ADE">
        <w:rPr>
          <w:rFonts w:ascii="Courier New" w:hAnsi="Courier New" w:cs="Courier New"/>
          <w:sz w:val="24"/>
          <w:szCs w:val="24"/>
        </w:rPr>
        <w:t>Esto</w:t>
      </w:r>
      <w:r w:rsidR="00B83739">
        <w:rPr>
          <w:rFonts w:ascii="Courier New" w:hAnsi="Courier New" w:cs="Courier New"/>
          <w:sz w:val="24"/>
          <w:szCs w:val="24"/>
        </w:rPr>
        <w:t xml:space="preserve"> se da</w:t>
      </w:r>
      <w:r w:rsidRPr="00065ADE">
        <w:rPr>
          <w:rFonts w:ascii="Courier New" w:hAnsi="Courier New" w:cs="Courier New"/>
          <w:sz w:val="24"/>
          <w:szCs w:val="24"/>
        </w:rPr>
        <w:t xml:space="preserve"> en el </w:t>
      </w:r>
      <w:r w:rsidR="00847CA6" w:rsidRPr="00065ADE">
        <w:rPr>
          <w:rFonts w:ascii="Courier New" w:hAnsi="Courier New" w:cs="Courier New"/>
          <w:sz w:val="24"/>
          <w:szCs w:val="24"/>
        </w:rPr>
        <w:t>contexto</w:t>
      </w:r>
      <w:r w:rsidRPr="00065ADE">
        <w:rPr>
          <w:rFonts w:ascii="Courier New" w:hAnsi="Courier New" w:cs="Courier New"/>
          <w:sz w:val="24"/>
          <w:szCs w:val="24"/>
        </w:rPr>
        <w:t xml:space="preserve"> de una relación </w:t>
      </w:r>
      <w:r w:rsidR="00847CA6" w:rsidRPr="00065ADE">
        <w:rPr>
          <w:rFonts w:ascii="Courier New" w:hAnsi="Courier New" w:cs="Courier New"/>
          <w:sz w:val="24"/>
          <w:szCs w:val="24"/>
        </w:rPr>
        <w:t xml:space="preserve">contractual </w:t>
      </w:r>
      <w:r w:rsidRPr="00065ADE">
        <w:rPr>
          <w:rFonts w:ascii="Courier New" w:hAnsi="Courier New" w:cs="Courier New"/>
          <w:sz w:val="24"/>
          <w:szCs w:val="24"/>
        </w:rPr>
        <w:t>de servicios profesionales, en la que una de las partes actúa como contratista independiente.</w:t>
      </w:r>
    </w:p>
    <w:p w14:paraId="36FC52B2" w14:textId="32F6F0AC" w:rsidR="000F2B4D" w:rsidRPr="00065ADE" w:rsidRDefault="002F2D67" w:rsidP="000F2B4D">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Por</w:t>
      </w:r>
      <w:r w:rsidR="006463A4" w:rsidRPr="00065ADE">
        <w:rPr>
          <w:rFonts w:ascii="Courier New" w:hAnsi="Courier New" w:cs="Courier New"/>
          <w:sz w:val="24"/>
          <w:szCs w:val="24"/>
        </w:rPr>
        <w:t xml:space="preserve"> considerar que la cesión de contratos es compatible con nuestro ordenamiento, resolvemos que los acuerdos de no competencia son válidos, siempre que las restricciones temporales, </w:t>
      </w:r>
      <w:r w:rsidR="00E6231B" w:rsidRPr="00065ADE">
        <w:rPr>
          <w:rFonts w:ascii="Courier New" w:hAnsi="Courier New" w:cs="Courier New"/>
          <w:sz w:val="24"/>
          <w:szCs w:val="24"/>
        </w:rPr>
        <w:t>geográficas</w:t>
      </w:r>
      <w:r w:rsidR="006463A4" w:rsidRPr="00065ADE">
        <w:rPr>
          <w:rFonts w:ascii="Courier New" w:hAnsi="Courier New" w:cs="Courier New"/>
          <w:sz w:val="24"/>
          <w:szCs w:val="24"/>
        </w:rPr>
        <w:t xml:space="preserve"> y materiales resulten razonables, protejan los intereses legítimos del </w:t>
      </w:r>
      <w:r w:rsidR="00E6231B" w:rsidRPr="00065ADE">
        <w:rPr>
          <w:rFonts w:ascii="Courier New" w:hAnsi="Courier New" w:cs="Courier New"/>
          <w:sz w:val="24"/>
          <w:szCs w:val="24"/>
        </w:rPr>
        <w:t>contratante</w:t>
      </w:r>
      <w:r w:rsidR="006463A4" w:rsidRPr="00065ADE">
        <w:rPr>
          <w:rFonts w:ascii="Courier New" w:hAnsi="Courier New" w:cs="Courier New"/>
          <w:sz w:val="24"/>
          <w:szCs w:val="24"/>
        </w:rPr>
        <w:t xml:space="preserve"> y no impongan cargas desproporcionadas al profesional ni afecten el interés público.</w:t>
      </w:r>
      <w:r w:rsidR="000F2B4D" w:rsidRPr="00065ADE">
        <w:rPr>
          <w:rFonts w:ascii="Courier New" w:hAnsi="Courier New" w:cs="Courier New"/>
          <w:sz w:val="24"/>
          <w:szCs w:val="24"/>
        </w:rPr>
        <w:t xml:space="preserve">  Este análisis de razonabilidad deberá realizarse conforme a las circunstancias particulares de</w:t>
      </w:r>
      <w:r w:rsidR="00826EAD">
        <w:rPr>
          <w:rFonts w:ascii="Courier New" w:hAnsi="Courier New" w:cs="Courier New"/>
          <w:sz w:val="24"/>
          <w:szCs w:val="24"/>
        </w:rPr>
        <w:t xml:space="preserve"> cada caso</w:t>
      </w:r>
      <w:r w:rsidR="000F2B4D" w:rsidRPr="00065ADE">
        <w:rPr>
          <w:rFonts w:ascii="Courier New" w:hAnsi="Courier New" w:cs="Courier New"/>
          <w:sz w:val="24"/>
          <w:szCs w:val="24"/>
        </w:rPr>
        <w:t>.</w:t>
      </w:r>
    </w:p>
    <w:p w14:paraId="00138259" w14:textId="4C64796B" w:rsidR="00E6231B" w:rsidRPr="00065ADE" w:rsidRDefault="00847CA6" w:rsidP="0042026D">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lastRenderedPageBreak/>
        <w:t>Veamos</w:t>
      </w:r>
      <w:r w:rsidR="00E458C5" w:rsidRPr="00065ADE">
        <w:rPr>
          <w:rFonts w:ascii="Courier New" w:hAnsi="Courier New" w:cs="Courier New"/>
          <w:sz w:val="24"/>
          <w:szCs w:val="24"/>
        </w:rPr>
        <w:t xml:space="preserve"> el trasfondo fáctico y procesal que dio origen al presente caso.</w:t>
      </w:r>
    </w:p>
    <w:p w14:paraId="025B35E4" w14:textId="7C0C674B" w:rsidR="009F7472" w:rsidRPr="00065ADE" w:rsidRDefault="002B2C05" w:rsidP="002B2C05">
      <w:pPr>
        <w:numPr>
          <w:ilvl w:val="0"/>
          <w:numId w:val="1"/>
        </w:numPr>
        <w:spacing w:after="0" w:line="480" w:lineRule="auto"/>
        <w:ind w:left="1800"/>
        <w:contextualSpacing/>
        <w:jc w:val="center"/>
        <w:outlineLvl w:val="0"/>
        <w:rPr>
          <w:rFonts w:ascii="Courier New" w:eastAsia="Times New Roman" w:hAnsi="Courier New" w:cs="Times New Roman"/>
          <w:b/>
          <w:bCs/>
          <w:sz w:val="24"/>
          <w:szCs w:val="24"/>
        </w:rPr>
      </w:pPr>
      <w:r>
        <w:rPr>
          <w:rFonts w:ascii="Courier New" w:eastAsia="Times New Roman" w:hAnsi="Courier New" w:cs="Times New Roman"/>
          <w:b/>
          <w:bCs/>
          <w:sz w:val="24"/>
          <w:szCs w:val="24"/>
        </w:rPr>
        <w:t xml:space="preserve"> </w:t>
      </w:r>
    </w:p>
    <w:p w14:paraId="056491BC" w14:textId="640585C7" w:rsidR="007663A4" w:rsidRPr="00065ADE" w:rsidRDefault="006337CD" w:rsidP="004E439B">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El 26 de julio de 2022, MCG &amp; </w:t>
      </w:r>
      <w:proofErr w:type="spellStart"/>
      <w:r w:rsidRPr="00065ADE">
        <w:rPr>
          <w:rFonts w:ascii="Courier New" w:hAnsi="Courier New" w:cs="Courier New"/>
          <w:sz w:val="24"/>
          <w:szCs w:val="24"/>
        </w:rPr>
        <w:t>The</w:t>
      </w:r>
      <w:proofErr w:type="spellEnd"/>
      <w:r w:rsidRPr="00065ADE">
        <w:rPr>
          <w:rFonts w:ascii="Courier New" w:hAnsi="Courier New" w:cs="Courier New"/>
          <w:sz w:val="24"/>
          <w:szCs w:val="24"/>
        </w:rPr>
        <w:t xml:space="preserve"> </w:t>
      </w:r>
      <w:proofErr w:type="spellStart"/>
      <w:r w:rsidRPr="00065ADE">
        <w:rPr>
          <w:rFonts w:ascii="Courier New" w:hAnsi="Courier New" w:cs="Courier New"/>
          <w:sz w:val="24"/>
          <w:szCs w:val="24"/>
        </w:rPr>
        <w:t>Able</w:t>
      </w:r>
      <w:proofErr w:type="spellEnd"/>
      <w:r w:rsidRPr="00065ADE">
        <w:rPr>
          <w:rFonts w:ascii="Courier New" w:hAnsi="Courier New" w:cs="Courier New"/>
          <w:sz w:val="24"/>
          <w:szCs w:val="24"/>
        </w:rPr>
        <w:t xml:space="preserve"> Child at Centro Multidisciplinario del Caribe, Inc. (</w:t>
      </w:r>
      <w:proofErr w:type="spellStart"/>
      <w:r w:rsidRPr="00065ADE">
        <w:rPr>
          <w:rFonts w:ascii="Courier New" w:hAnsi="Courier New" w:cs="Courier New"/>
          <w:sz w:val="24"/>
          <w:szCs w:val="24"/>
        </w:rPr>
        <w:t>The</w:t>
      </w:r>
      <w:proofErr w:type="spellEnd"/>
      <w:r w:rsidRPr="00065ADE">
        <w:rPr>
          <w:rFonts w:ascii="Courier New" w:hAnsi="Courier New" w:cs="Courier New"/>
          <w:sz w:val="24"/>
          <w:szCs w:val="24"/>
        </w:rPr>
        <w:t xml:space="preserve"> </w:t>
      </w:r>
      <w:proofErr w:type="spellStart"/>
      <w:r w:rsidRPr="00065ADE">
        <w:rPr>
          <w:rFonts w:ascii="Courier New" w:hAnsi="Courier New" w:cs="Courier New"/>
          <w:sz w:val="24"/>
          <w:szCs w:val="24"/>
        </w:rPr>
        <w:t>Able</w:t>
      </w:r>
      <w:proofErr w:type="spellEnd"/>
      <w:r w:rsidRPr="00065ADE">
        <w:rPr>
          <w:rFonts w:ascii="Courier New" w:hAnsi="Courier New" w:cs="Courier New"/>
          <w:sz w:val="24"/>
          <w:szCs w:val="24"/>
        </w:rPr>
        <w:t xml:space="preserve"> Child), una corporación con fines de </w:t>
      </w:r>
      <w:r w:rsidR="00022045" w:rsidRPr="00065ADE">
        <w:rPr>
          <w:rFonts w:ascii="Courier New" w:hAnsi="Courier New" w:cs="Courier New"/>
          <w:sz w:val="24"/>
          <w:szCs w:val="24"/>
        </w:rPr>
        <w:t>lucro</w:t>
      </w:r>
      <w:r w:rsidRPr="00065ADE">
        <w:rPr>
          <w:rFonts w:ascii="Courier New" w:hAnsi="Courier New" w:cs="Courier New"/>
          <w:sz w:val="24"/>
          <w:szCs w:val="24"/>
        </w:rPr>
        <w:t xml:space="preserve"> </w:t>
      </w:r>
      <w:r w:rsidR="003B63A3" w:rsidRPr="00065ADE">
        <w:rPr>
          <w:rFonts w:ascii="Courier New" w:hAnsi="Courier New" w:cs="Courier New"/>
          <w:sz w:val="24"/>
          <w:szCs w:val="24"/>
        </w:rPr>
        <w:t>que ofrec</w:t>
      </w:r>
      <w:r w:rsidR="001B1B05" w:rsidRPr="00065ADE">
        <w:rPr>
          <w:rFonts w:ascii="Courier New" w:hAnsi="Courier New" w:cs="Courier New"/>
          <w:sz w:val="24"/>
          <w:szCs w:val="24"/>
        </w:rPr>
        <w:t>e</w:t>
      </w:r>
      <w:r w:rsidR="003B63A3" w:rsidRPr="00065ADE">
        <w:rPr>
          <w:rFonts w:ascii="Courier New" w:hAnsi="Courier New" w:cs="Courier New"/>
          <w:sz w:val="24"/>
          <w:szCs w:val="24"/>
        </w:rPr>
        <w:t xml:space="preserve"> </w:t>
      </w:r>
      <w:r w:rsidRPr="00065ADE">
        <w:rPr>
          <w:rFonts w:ascii="Courier New" w:hAnsi="Courier New" w:cs="Courier New"/>
          <w:sz w:val="24"/>
          <w:szCs w:val="24"/>
        </w:rPr>
        <w:t>servicios psicológicos a estudiantes de educación especial</w:t>
      </w:r>
      <w:r w:rsidR="00022045" w:rsidRPr="00065ADE">
        <w:rPr>
          <w:rFonts w:ascii="Courier New" w:hAnsi="Courier New" w:cs="Courier New"/>
          <w:sz w:val="24"/>
          <w:szCs w:val="24"/>
        </w:rPr>
        <w:t xml:space="preserve"> </w:t>
      </w:r>
      <w:r w:rsidR="004E439B" w:rsidRPr="00065ADE">
        <w:rPr>
          <w:rFonts w:ascii="Courier New" w:hAnsi="Courier New" w:cs="Courier New"/>
          <w:sz w:val="24"/>
          <w:szCs w:val="24"/>
        </w:rPr>
        <w:t xml:space="preserve">             </w:t>
      </w:r>
      <w:r w:rsidR="003B63A3" w:rsidRPr="00065ADE">
        <w:rPr>
          <w:rFonts w:ascii="Courier New" w:hAnsi="Courier New" w:cs="Courier New"/>
          <w:sz w:val="24"/>
          <w:szCs w:val="24"/>
        </w:rPr>
        <w:t>del</w:t>
      </w:r>
      <w:r w:rsidR="00022045" w:rsidRPr="00065ADE">
        <w:rPr>
          <w:rFonts w:ascii="Courier New" w:hAnsi="Courier New" w:cs="Courier New"/>
          <w:sz w:val="24"/>
          <w:szCs w:val="24"/>
        </w:rPr>
        <w:t xml:space="preserve"> Departamento de Educación de Puerto Rico </w:t>
      </w:r>
      <w:r w:rsidR="00EC7F48" w:rsidRPr="00065ADE">
        <w:rPr>
          <w:rFonts w:ascii="Courier New" w:hAnsi="Courier New" w:cs="Courier New"/>
          <w:sz w:val="24"/>
          <w:szCs w:val="24"/>
        </w:rPr>
        <w:t xml:space="preserve">                 </w:t>
      </w:r>
      <w:proofErr w:type="gramStart"/>
      <w:r w:rsidR="00EC7F48" w:rsidRPr="00065ADE">
        <w:rPr>
          <w:rFonts w:ascii="Courier New" w:hAnsi="Courier New" w:cs="Courier New"/>
          <w:sz w:val="24"/>
          <w:szCs w:val="24"/>
        </w:rPr>
        <w:t xml:space="preserve">   </w:t>
      </w:r>
      <w:r w:rsidR="00022045" w:rsidRPr="00065ADE">
        <w:rPr>
          <w:rFonts w:ascii="Courier New" w:hAnsi="Courier New" w:cs="Courier New"/>
          <w:sz w:val="24"/>
          <w:szCs w:val="24"/>
        </w:rPr>
        <w:t>(</w:t>
      </w:r>
      <w:proofErr w:type="gramEnd"/>
      <w:r w:rsidR="00022045" w:rsidRPr="00065ADE">
        <w:rPr>
          <w:rFonts w:ascii="Courier New" w:hAnsi="Courier New" w:cs="Courier New"/>
          <w:sz w:val="24"/>
          <w:szCs w:val="24"/>
        </w:rPr>
        <w:t>Departamento de Educación)</w:t>
      </w:r>
      <w:r w:rsidRPr="00065ADE">
        <w:rPr>
          <w:rFonts w:ascii="Courier New" w:hAnsi="Courier New" w:cs="Courier New"/>
          <w:sz w:val="24"/>
          <w:szCs w:val="24"/>
        </w:rPr>
        <w:t>,</w:t>
      </w:r>
      <w:r w:rsidR="00DA1EE4" w:rsidRPr="00065ADE">
        <w:rPr>
          <w:rStyle w:val="FootnoteReference"/>
          <w:rFonts w:ascii="Bookman Old Style" w:hAnsi="Bookman Old Style" w:cs="Courier New"/>
          <w:b/>
          <w:sz w:val="24"/>
          <w:szCs w:val="24"/>
        </w:rPr>
        <w:footnoteReference w:id="2"/>
      </w:r>
      <w:r w:rsidR="00DA1EE4" w:rsidRPr="00065ADE">
        <w:rPr>
          <w:rFonts w:ascii="Courier New" w:hAnsi="Courier New" w:cs="Courier New"/>
          <w:sz w:val="24"/>
          <w:szCs w:val="24"/>
        </w:rPr>
        <w:t xml:space="preserve"> </w:t>
      </w:r>
      <w:r w:rsidR="00022045" w:rsidRPr="00065ADE">
        <w:rPr>
          <w:rFonts w:ascii="Courier New" w:hAnsi="Courier New" w:cs="Courier New"/>
          <w:sz w:val="24"/>
          <w:szCs w:val="24"/>
        </w:rPr>
        <w:t>suscribió</w:t>
      </w:r>
      <w:r w:rsidRPr="00065ADE">
        <w:rPr>
          <w:rFonts w:ascii="Courier New" w:hAnsi="Courier New" w:cs="Courier New"/>
          <w:sz w:val="24"/>
          <w:szCs w:val="24"/>
        </w:rPr>
        <w:t xml:space="preserve"> </w:t>
      </w:r>
      <w:r w:rsidR="00B83733" w:rsidRPr="00065ADE">
        <w:rPr>
          <w:rFonts w:ascii="Courier New" w:hAnsi="Courier New" w:cs="Courier New"/>
          <w:sz w:val="24"/>
          <w:szCs w:val="24"/>
        </w:rPr>
        <w:t xml:space="preserve">un </w:t>
      </w:r>
      <w:r w:rsidR="00B83733" w:rsidRPr="00065ADE">
        <w:rPr>
          <w:rFonts w:ascii="Courier New" w:hAnsi="Courier New" w:cs="Courier New"/>
          <w:i/>
          <w:iCs/>
          <w:sz w:val="24"/>
          <w:szCs w:val="24"/>
        </w:rPr>
        <w:t>Contrato de Servicios</w:t>
      </w:r>
      <w:r w:rsidR="00B83733" w:rsidRPr="00065ADE">
        <w:rPr>
          <w:rFonts w:ascii="Courier New" w:hAnsi="Courier New" w:cs="Courier New"/>
          <w:sz w:val="24"/>
          <w:szCs w:val="24"/>
        </w:rPr>
        <w:t xml:space="preserve"> </w:t>
      </w:r>
      <w:r w:rsidR="00B83733" w:rsidRPr="00065ADE">
        <w:rPr>
          <w:rFonts w:ascii="Courier New" w:hAnsi="Courier New" w:cs="Courier New"/>
          <w:i/>
          <w:iCs/>
          <w:sz w:val="24"/>
          <w:szCs w:val="24"/>
        </w:rPr>
        <w:t>Profesionales</w:t>
      </w:r>
      <w:r w:rsidR="00B83733" w:rsidRPr="00065ADE">
        <w:rPr>
          <w:rFonts w:ascii="Courier New" w:hAnsi="Courier New" w:cs="Courier New"/>
          <w:sz w:val="24"/>
          <w:szCs w:val="24"/>
        </w:rPr>
        <w:t xml:space="preserve"> (Contrato</w:t>
      </w:r>
      <w:r w:rsidR="00751EB2" w:rsidRPr="00065ADE">
        <w:rPr>
          <w:rFonts w:ascii="Courier New" w:hAnsi="Courier New" w:cs="Courier New"/>
          <w:sz w:val="24"/>
          <w:szCs w:val="24"/>
        </w:rPr>
        <w:t xml:space="preserve"> de Servicios Profesionales</w:t>
      </w:r>
      <w:r w:rsidR="00B83733" w:rsidRPr="00065ADE">
        <w:rPr>
          <w:rFonts w:ascii="Courier New" w:hAnsi="Courier New" w:cs="Courier New"/>
          <w:sz w:val="24"/>
          <w:szCs w:val="24"/>
        </w:rPr>
        <w:t xml:space="preserve">) </w:t>
      </w:r>
      <w:r w:rsidR="0096246F" w:rsidRPr="00065ADE">
        <w:rPr>
          <w:rFonts w:ascii="Courier New" w:hAnsi="Courier New" w:cs="Courier New"/>
          <w:sz w:val="24"/>
          <w:szCs w:val="24"/>
        </w:rPr>
        <w:t xml:space="preserve">con </w:t>
      </w:r>
      <w:r w:rsidR="00022045" w:rsidRPr="00065ADE">
        <w:rPr>
          <w:rFonts w:ascii="Courier New" w:hAnsi="Courier New" w:cs="Courier New"/>
          <w:sz w:val="24"/>
          <w:szCs w:val="24"/>
        </w:rPr>
        <w:t>la</w:t>
      </w:r>
      <w:r w:rsidR="00E00DAC" w:rsidRPr="00065ADE">
        <w:rPr>
          <w:rFonts w:ascii="Courier New" w:hAnsi="Courier New" w:cs="Courier New"/>
          <w:sz w:val="24"/>
          <w:szCs w:val="24"/>
        </w:rPr>
        <w:t xml:space="preserve"> </w:t>
      </w:r>
      <w:r w:rsidR="00DD1945" w:rsidRPr="00065ADE">
        <w:rPr>
          <w:rFonts w:ascii="Courier New" w:hAnsi="Courier New" w:cs="Courier New"/>
          <w:sz w:val="24"/>
          <w:szCs w:val="24"/>
        </w:rPr>
        <w:t>Sra. Arlene J. Maestre Rivera (señora Maestre Rivera)</w:t>
      </w:r>
      <w:r w:rsidR="00B83733" w:rsidRPr="00065ADE">
        <w:rPr>
          <w:rFonts w:ascii="Courier New" w:hAnsi="Courier New" w:cs="Courier New"/>
          <w:sz w:val="24"/>
          <w:szCs w:val="24"/>
        </w:rPr>
        <w:t>.</w:t>
      </w:r>
      <w:r w:rsidR="0096246F" w:rsidRPr="00065ADE">
        <w:rPr>
          <w:rFonts w:ascii="Courier New" w:hAnsi="Courier New" w:cs="Courier New"/>
          <w:sz w:val="24"/>
          <w:szCs w:val="24"/>
        </w:rPr>
        <w:t xml:space="preserve"> </w:t>
      </w:r>
      <w:r w:rsidR="00B83733" w:rsidRPr="00065ADE">
        <w:rPr>
          <w:rFonts w:ascii="Courier New" w:hAnsi="Courier New" w:cs="Courier New"/>
          <w:sz w:val="24"/>
          <w:szCs w:val="24"/>
        </w:rPr>
        <w:t xml:space="preserve"> </w:t>
      </w:r>
      <w:r w:rsidR="001B1B05" w:rsidRPr="00065ADE">
        <w:rPr>
          <w:rFonts w:ascii="Courier New" w:hAnsi="Courier New" w:cs="Courier New"/>
          <w:sz w:val="24"/>
          <w:szCs w:val="24"/>
        </w:rPr>
        <w:t>Por</w:t>
      </w:r>
      <w:r w:rsidR="0096246F" w:rsidRPr="00065ADE">
        <w:rPr>
          <w:rFonts w:ascii="Courier New" w:hAnsi="Courier New" w:cs="Courier New"/>
          <w:sz w:val="24"/>
          <w:szCs w:val="24"/>
        </w:rPr>
        <w:t xml:space="preserve"> virtud de este acuerdo,</w:t>
      </w:r>
      <w:r w:rsidR="00730061" w:rsidRPr="00065ADE">
        <w:rPr>
          <w:rFonts w:ascii="Courier New" w:hAnsi="Courier New" w:cs="Courier New"/>
          <w:sz w:val="24"/>
          <w:szCs w:val="24"/>
        </w:rPr>
        <w:t xml:space="preserve"> la señora Maestre</w:t>
      </w:r>
      <w:r w:rsidR="001B1B05" w:rsidRPr="00065ADE">
        <w:rPr>
          <w:rFonts w:ascii="Courier New" w:hAnsi="Courier New" w:cs="Courier New"/>
          <w:sz w:val="24"/>
          <w:szCs w:val="24"/>
        </w:rPr>
        <w:t xml:space="preserve"> Rivera </w:t>
      </w:r>
      <w:r w:rsidR="0096246F" w:rsidRPr="00065ADE">
        <w:rPr>
          <w:rFonts w:ascii="Courier New" w:hAnsi="Courier New" w:cs="Courier New"/>
          <w:sz w:val="24"/>
          <w:szCs w:val="24"/>
        </w:rPr>
        <w:t>se comprometió</w:t>
      </w:r>
      <w:r w:rsidR="001B1B05" w:rsidRPr="00065ADE">
        <w:rPr>
          <w:rFonts w:ascii="Courier New" w:hAnsi="Courier New" w:cs="Courier New"/>
          <w:sz w:val="24"/>
          <w:szCs w:val="24"/>
        </w:rPr>
        <w:t xml:space="preserve">, </w:t>
      </w:r>
      <w:r w:rsidR="001B1B05" w:rsidRPr="00065ADE">
        <w:rPr>
          <w:rFonts w:ascii="Courier New" w:hAnsi="Courier New" w:cs="Courier New"/>
          <w:b/>
          <w:bCs/>
          <w:sz w:val="24"/>
          <w:szCs w:val="24"/>
        </w:rPr>
        <w:t>como contratista independiente</w:t>
      </w:r>
      <w:r w:rsidR="001B1B05" w:rsidRPr="00065ADE">
        <w:rPr>
          <w:rFonts w:ascii="Courier New" w:hAnsi="Courier New" w:cs="Courier New"/>
          <w:sz w:val="24"/>
          <w:szCs w:val="24"/>
        </w:rPr>
        <w:t xml:space="preserve">, </w:t>
      </w:r>
      <w:r w:rsidR="0096246F" w:rsidRPr="00065ADE">
        <w:rPr>
          <w:rFonts w:ascii="Courier New" w:hAnsi="Courier New" w:cs="Courier New"/>
          <w:sz w:val="24"/>
          <w:szCs w:val="24"/>
        </w:rPr>
        <w:t>a</w:t>
      </w:r>
      <w:r w:rsidR="00730061" w:rsidRPr="00065ADE">
        <w:rPr>
          <w:rFonts w:ascii="Courier New" w:hAnsi="Courier New" w:cs="Courier New"/>
          <w:sz w:val="24"/>
          <w:szCs w:val="24"/>
        </w:rPr>
        <w:t xml:space="preserve"> </w:t>
      </w:r>
      <w:r w:rsidR="00731C47" w:rsidRPr="00065ADE">
        <w:rPr>
          <w:rFonts w:ascii="Courier New" w:hAnsi="Courier New" w:cs="Courier New"/>
          <w:sz w:val="24"/>
          <w:szCs w:val="24"/>
        </w:rPr>
        <w:t xml:space="preserve">ofrecer servicios de evaluación y tratamiento </w:t>
      </w:r>
      <w:r w:rsidR="00B216C2" w:rsidRPr="00065ADE">
        <w:rPr>
          <w:rFonts w:ascii="Courier New" w:hAnsi="Courier New" w:cs="Courier New"/>
          <w:sz w:val="24"/>
          <w:szCs w:val="24"/>
        </w:rPr>
        <w:t>psicológico</w:t>
      </w:r>
      <w:r w:rsidR="00731C47" w:rsidRPr="00065ADE">
        <w:rPr>
          <w:rFonts w:ascii="Courier New" w:hAnsi="Courier New" w:cs="Courier New"/>
          <w:sz w:val="24"/>
          <w:szCs w:val="24"/>
        </w:rPr>
        <w:t xml:space="preserve"> a pacientes </w:t>
      </w:r>
      <w:r w:rsidR="00731C47" w:rsidRPr="00065ADE">
        <w:rPr>
          <w:rFonts w:ascii="Courier New" w:hAnsi="Courier New" w:cs="Courier New"/>
          <w:sz w:val="24"/>
          <w:szCs w:val="24"/>
        </w:rPr>
        <w:lastRenderedPageBreak/>
        <w:t xml:space="preserve">asignados </w:t>
      </w:r>
      <w:r w:rsidR="00B229D0" w:rsidRPr="00065ADE">
        <w:rPr>
          <w:rFonts w:ascii="Courier New" w:hAnsi="Courier New" w:cs="Courier New"/>
          <w:sz w:val="24"/>
          <w:szCs w:val="24"/>
        </w:rPr>
        <w:t xml:space="preserve">por el Departamento de Educación a </w:t>
      </w:r>
      <w:proofErr w:type="spellStart"/>
      <w:r w:rsidR="00731C47" w:rsidRPr="00065ADE">
        <w:rPr>
          <w:rFonts w:ascii="Courier New" w:hAnsi="Courier New" w:cs="Courier New"/>
          <w:sz w:val="24"/>
          <w:szCs w:val="24"/>
        </w:rPr>
        <w:t>The</w:t>
      </w:r>
      <w:proofErr w:type="spellEnd"/>
      <w:r w:rsidR="00731C47" w:rsidRPr="00065ADE">
        <w:rPr>
          <w:rFonts w:ascii="Courier New" w:hAnsi="Courier New" w:cs="Courier New"/>
          <w:sz w:val="24"/>
          <w:szCs w:val="24"/>
        </w:rPr>
        <w:t xml:space="preserve"> </w:t>
      </w:r>
      <w:proofErr w:type="spellStart"/>
      <w:r w:rsidR="00731C47" w:rsidRPr="00065ADE">
        <w:rPr>
          <w:rFonts w:ascii="Courier New" w:hAnsi="Courier New" w:cs="Courier New"/>
          <w:sz w:val="24"/>
          <w:szCs w:val="24"/>
        </w:rPr>
        <w:t>Able</w:t>
      </w:r>
      <w:proofErr w:type="spellEnd"/>
      <w:r w:rsidR="00731C47" w:rsidRPr="00065ADE">
        <w:rPr>
          <w:rFonts w:ascii="Courier New" w:hAnsi="Courier New" w:cs="Courier New"/>
          <w:sz w:val="24"/>
          <w:szCs w:val="24"/>
        </w:rPr>
        <w:t xml:space="preserve"> Child</w:t>
      </w:r>
      <w:r w:rsidR="00C939F8" w:rsidRPr="00065ADE">
        <w:rPr>
          <w:rFonts w:ascii="Courier New" w:hAnsi="Courier New" w:cs="Courier New"/>
          <w:sz w:val="24"/>
          <w:szCs w:val="24"/>
        </w:rPr>
        <w:t xml:space="preserve"> </w:t>
      </w:r>
      <w:r w:rsidR="007663A4" w:rsidRPr="00065ADE">
        <w:rPr>
          <w:rFonts w:ascii="Courier New" w:hAnsi="Courier New" w:cs="Courier New"/>
          <w:sz w:val="24"/>
          <w:szCs w:val="24"/>
        </w:rPr>
        <w:t xml:space="preserve">durante el periodo escolar </w:t>
      </w:r>
      <w:r w:rsidR="00C939F8" w:rsidRPr="00065ADE">
        <w:rPr>
          <w:rFonts w:ascii="Courier New" w:hAnsi="Courier New" w:cs="Courier New"/>
          <w:sz w:val="24"/>
          <w:szCs w:val="24"/>
        </w:rPr>
        <w:t>202</w:t>
      </w:r>
      <w:r w:rsidR="00A57354" w:rsidRPr="00065ADE">
        <w:rPr>
          <w:rFonts w:ascii="Courier New" w:hAnsi="Courier New" w:cs="Courier New"/>
          <w:sz w:val="24"/>
          <w:szCs w:val="24"/>
        </w:rPr>
        <w:t>2</w:t>
      </w:r>
      <w:r w:rsidR="00C939F8" w:rsidRPr="00065ADE">
        <w:rPr>
          <w:rFonts w:ascii="Courier New" w:hAnsi="Courier New" w:cs="Courier New"/>
          <w:sz w:val="24"/>
          <w:szCs w:val="24"/>
        </w:rPr>
        <w:t>-202</w:t>
      </w:r>
      <w:r w:rsidR="00A57354" w:rsidRPr="00065ADE">
        <w:rPr>
          <w:rFonts w:ascii="Courier New" w:hAnsi="Courier New" w:cs="Courier New"/>
          <w:sz w:val="24"/>
          <w:szCs w:val="24"/>
        </w:rPr>
        <w:t>3</w:t>
      </w:r>
      <w:r w:rsidR="00731C47" w:rsidRPr="00065ADE">
        <w:rPr>
          <w:rFonts w:ascii="Courier New" w:hAnsi="Courier New" w:cs="Courier New"/>
          <w:sz w:val="24"/>
          <w:szCs w:val="24"/>
        </w:rPr>
        <w:t xml:space="preserve">.  </w:t>
      </w:r>
    </w:p>
    <w:p w14:paraId="2FB51FE9" w14:textId="3CB07905" w:rsidR="00BC2755" w:rsidRDefault="007663A4" w:rsidP="004E439B">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El</w:t>
      </w:r>
      <w:r w:rsidR="00B229D0" w:rsidRPr="00065ADE">
        <w:rPr>
          <w:rFonts w:ascii="Courier New" w:hAnsi="Courier New" w:cs="Courier New"/>
          <w:sz w:val="24"/>
          <w:szCs w:val="24"/>
        </w:rPr>
        <w:t xml:space="preserve"> C</w:t>
      </w:r>
      <w:r w:rsidR="00731C47" w:rsidRPr="00065ADE">
        <w:rPr>
          <w:rFonts w:ascii="Courier New" w:hAnsi="Courier New" w:cs="Courier New"/>
          <w:sz w:val="24"/>
          <w:szCs w:val="24"/>
        </w:rPr>
        <w:t xml:space="preserve">ontrato </w:t>
      </w:r>
      <w:r w:rsidR="00751EB2" w:rsidRPr="00065ADE">
        <w:rPr>
          <w:rFonts w:ascii="Courier New" w:hAnsi="Courier New" w:cs="Courier New"/>
          <w:sz w:val="24"/>
          <w:szCs w:val="24"/>
        </w:rPr>
        <w:t xml:space="preserve">de Servicios Profesionales </w:t>
      </w:r>
      <w:r w:rsidR="00B229D0" w:rsidRPr="00065ADE">
        <w:rPr>
          <w:rFonts w:ascii="Courier New" w:hAnsi="Courier New" w:cs="Courier New"/>
          <w:sz w:val="24"/>
          <w:szCs w:val="24"/>
        </w:rPr>
        <w:t>entr</w:t>
      </w:r>
      <w:r w:rsidR="001B1B05" w:rsidRPr="00065ADE">
        <w:rPr>
          <w:rFonts w:ascii="Courier New" w:hAnsi="Courier New" w:cs="Courier New"/>
          <w:sz w:val="24"/>
          <w:szCs w:val="24"/>
        </w:rPr>
        <w:t>ó</w:t>
      </w:r>
      <w:r w:rsidR="00B229D0" w:rsidRPr="00065ADE">
        <w:rPr>
          <w:rFonts w:ascii="Courier New" w:hAnsi="Courier New" w:cs="Courier New"/>
          <w:sz w:val="24"/>
          <w:szCs w:val="24"/>
        </w:rPr>
        <w:t xml:space="preserve"> en vigor el 26 de julio de 2022 y </w:t>
      </w:r>
      <w:r w:rsidR="00731C47" w:rsidRPr="00065ADE">
        <w:rPr>
          <w:rFonts w:ascii="Courier New" w:hAnsi="Courier New" w:cs="Courier New"/>
          <w:sz w:val="24"/>
          <w:szCs w:val="24"/>
        </w:rPr>
        <w:t>t</w:t>
      </w:r>
      <w:r w:rsidR="001B1B05" w:rsidRPr="00065ADE">
        <w:rPr>
          <w:rFonts w:ascii="Courier New" w:hAnsi="Courier New" w:cs="Courier New"/>
          <w:sz w:val="24"/>
          <w:szCs w:val="24"/>
        </w:rPr>
        <w:t>uvo</w:t>
      </w:r>
      <w:r w:rsidR="00731C47" w:rsidRPr="00065ADE">
        <w:rPr>
          <w:rFonts w:ascii="Courier New" w:hAnsi="Courier New" w:cs="Courier New"/>
          <w:sz w:val="24"/>
          <w:szCs w:val="24"/>
        </w:rPr>
        <w:t xml:space="preserve"> </w:t>
      </w:r>
      <w:r w:rsidR="00B229D0" w:rsidRPr="00065ADE">
        <w:rPr>
          <w:rFonts w:ascii="Courier New" w:hAnsi="Courier New" w:cs="Courier New"/>
          <w:sz w:val="24"/>
          <w:szCs w:val="24"/>
        </w:rPr>
        <w:t xml:space="preserve">una duración </w:t>
      </w:r>
      <w:r w:rsidR="00731C47" w:rsidRPr="00065ADE">
        <w:rPr>
          <w:rFonts w:ascii="Courier New" w:hAnsi="Courier New" w:cs="Courier New"/>
          <w:sz w:val="24"/>
          <w:szCs w:val="24"/>
        </w:rPr>
        <w:t xml:space="preserve">hasta el </w:t>
      </w:r>
      <w:r w:rsidR="003B27C8" w:rsidRPr="00065ADE">
        <w:rPr>
          <w:rFonts w:ascii="Courier New" w:hAnsi="Courier New" w:cs="Courier New"/>
          <w:sz w:val="24"/>
          <w:szCs w:val="24"/>
        </w:rPr>
        <w:t xml:space="preserve">                  </w:t>
      </w:r>
      <w:r w:rsidR="00731C47" w:rsidRPr="00065ADE">
        <w:rPr>
          <w:rFonts w:ascii="Courier New" w:hAnsi="Courier New" w:cs="Courier New"/>
          <w:sz w:val="24"/>
          <w:szCs w:val="24"/>
        </w:rPr>
        <w:t>31 de julio de 2023</w:t>
      </w:r>
      <w:r w:rsidR="00B229D0" w:rsidRPr="00065ADE">
        <w:rPr>
          <w:rFonts w:ascii="Courier New" w:hAnsi="Courier New" w:cs="Courier New"/>
          <w:sz w:val="24"/>
          <w:szCs w:val="24"/>
        </w:rPr>
        <w:t xml:space="preserve">. Además, </w:t>
      </w:r>
      <w:r w:rsidR="00731C47" w:rsidRPr="00065ADE">
        <w:rPr>
          <w:rFonts w:ascii="Courier New" w:hAnsi="Courier New" w:cs="Courier New"/>
          <w:sz w:val="24"/>
          <w:szCs w:val="24"/>
        </w:rPr>
        <w:t xml:space="preserve">contenía una </w:t>
      </w:r>
      <w:r w:rsidR="003B27C8" w:rsidRPr="00065ADE">
        <w:rPr>
          <w:rFonts w:ascii="Courier New" w:hAnsi="Courier New" w:cs="Courier New"/>
          <w:sz w:val="24"/>
          <w:szCs w:val="24"/>
        </w:rPr>
        <w:t xml:space="preserve">                         </w:t>
      </w:r>
      <w:r w:rsidR="00930EE5">
        <w:rPr>
          <w:rFonts w:ascii="Courier New" w:hAnsi="Courier New" w:cs="Courier New"/>
          <w:sz w:val="24"/>
          <w:szCs w:val="24"/>
        </w:rPr>
        <w:t>c</w:t>
      </w:r>
      <w:r w:rsidR="00731C47" w:rsidRPr="00065ADE">
        <w:rPr>
          <w:rFonts w:ascii="Courier New" w:hAnsi="Courier New" w:cs="Courier New"/>
          <w:sz w:val="24"/>
          <w:szCs w:val="24"/>
        </w:rPr>
        <w:t xml:space="preserve">láusula de </w:t>
      </w:r>
      <w:r w:rsidR="00930EE5">
        <w:rPr>
          <w:rFonts w:ascii="Courier New" w:hAnsi="Courier New" w:cs="Courier New"/>
          <w:sz w:val="24"/>
          <w:szCs w:val="24"/>
        </w:rPr>
        <w:t>n</w:t>
      </w:r>
      <w:r w:rsidR="00731C47" w:rsidRPr="00065ADE">
        <w:rPr>
          <w:rFonts w:ascii="Courier New" w:hAnsi="Courier New" w:cs="Courier New"/>
          <w:sz w:val="24"/>
          <w:szCs w:val="24"/>
        </w:rPr>
        <w:t xml:space="preserve">o </w:t>
      </w:r>
      <w:r w:rsidR="00930EE5">
        <w:rPr>
          <w:rFonts w:ascii="Courier New" w:hAnsi="Courier New" w:cs="Courier New"/>
          <w:sz w:val="24"/>
          <w:szCs w:val="24"/>
        </w:rPr>
        <w:t>c</w:t>
      </w:r>
      <w:r w:rsidR="00F4280C" w:rsidRPr="00065ADE">
        <w:rPr>
          <w:rFonts w:ascii="Courier New" w:hAnsi="Courier New" w:cs="Courier New"/>
          <w:sz w:val="24"/>
          <w:szCs w:val="24"/>
        </w:rPr>
        <w:t>o</w:t>
      </w:r>
      <w:r w:rsidR="00731C47" w:rsidRPr="00065ADE">
        <w:rPr>
          <w:rFonts w:ascii="Courier New" w:hAnsi="Courier New" w:cs="Courier New"/>
          <w:sz w:val="24"/>
          <w:szCs w:val="24"/>
        </w:rPr>
        <w:t>mpetencia</w:t>
      </w:r>
      <w:r w:rsidR="00EF4E14">
        <w:rPr>
          <w:rFonts w:ascii="Courier New" w:hAnsi="Courier New" w:cs="Courier New"/>
          <w:sz w:val="24"/>
          <w:szCs w:val="24"/>
        </w:rPr>
        <w:t xml:space="preserve"> </w:t>
      </w:r>
      <w:r w:rsidR="00EF4E14" w:rsidRPr="004073AC">
        <w:rPr>
          <w:rFonts w:ascii="Courier New" w:hAnsi="Courier New" w:cs="Courier New"/>
          <w:sz w:val="24"/>
          <w:szCs w:val="24"/>
        </w:rPr>
        <w:t>que</w:t>
      </w:r>
      <w:r w:rsidR="00731C47" w:rsidRPr="00065ADE">
        <w:rPr>
          <w:rFonts w:ascii="Courier New" w:hAnsi="Courier New" w:cs="Courier New"/>
          <w:sz w:val="24"/>
          <w:szCs w:val="24"/>
        </w:rPr>
        <w:t xml:space="preserve"> disponía lo siguiente</w:t>
      </w:r>
      <w:r w:rsidR="00BC2755" w:rsidRPr="00065ADE">
        <w:rPr>
          <w:rFonts w:ascii="Courier New" w:hAnsi="Courier New" w:cs="Courier New"/>
          <w:sz w:val="24"/>
          <w:szCs w:val="24"/>
        </w:rPr>
        <w:t>:</w:t>
      </w:r>
    </w:p>
    <w:p w14:paraId="78B1760D" w14:textId="77777777" w:rsidR="00826EAD" w:rsidRDefault="00826EAD" w:rsidP="00826EAD">
      <w:pPr>
        <w:pStyle w:val="ListParagraph"/>
        <w:numPr>
          <w:ilvl w:val="0"/>
          <w:numId w:val="3"/>
        </w:numPr>
        <w:spacing w:after="0" w:line="240" w:lineRule="auto"/>
        <w:ind w:left="1800" w:right="720" w:firstLine="0"/>
        <w:jc w:val="both"/>
        <w:rPr>
          <w:rFonts w:ascii="Courier New" w:hAnsi="Courier New" w:cs="Courier New"/>
          <w:sz w:val="24"/>
          <w:szCs w:val="24"/>
        </w:rPr>
      </w:pPr>
      <w:r>
        <w:rPr>
          <w:rFonts w:ascii="Courier New" w:hAnsi="Courier New" w:cs="Courier New"/>
          <w:sz w:val="24"/>
          <w:szCs w:val="24"/>
        </w:rPr>
        <w:t xml:space="preserve"> </w:t>
      </w:r>
      <w:r w:rsidR="00731C47" w:rsidRPr="00065ADE">
        <w:rPr>
          <w:rFonts w:ascii="Courier New" w:hAnsi="Courier New" w:cs="Courier New"/>
          <w:sz w:val="24"/>
          <w:szCs w:val="24"/>
        </w:rPr>
        <w:t xml:space="preserve">ESPECIALISTA tendrá que esperar un </w:t>
      </w:r>
      <w:r w:rsidR="00731C47" w:rsidRPr="00065ADE">
        <w:rPr>
          <w:rFonts w:ascii="Courier New" w:hAnsi="Courier New" w:cs="Courier New"/>
          <w:b/>
          <w:bCs/>
          <w:sz w:val="24"/>
          <w:szCs w:val="24"/>
        </w:rPr>
        <w:t>mínimo de un año</w:t>
      </w:r>
      <w:r w:rsidR="00731C47" w:rsidRPr="00065ADE">
        <w:rPr>
          <w:rFonts w:ascii="Courier New" w:hAnsi="Courier New" w:cs="Courier New"/>
          <w:sz w:val="24"/>
          <w:szCs w:val="24"/>
        </w:rPr>
        <w:t xml:space="preserve">, </w:t>
      </w:r>
      <w:r w:rsidR="00731C47" w:rsidRPr="00065ADE">
        <w:rPr>
          <w:rFonts w:ascii="Courier New" w:hAnsi="Courier New" w:cs="Courier New"/>
          <w:sz w:val="24"/>
          <w:szCs w:val="24"/>
          <w:u w:val="single"/>
        </w:rPr>
        <w:t>a partir de la fecha de renuncia oficial a la CORPORACIÓN, o de la notificación de determinación de no renovación</w:t>
      </w:r>
      <w:r w:rsidR="00731C47" w:rsidRPr="00065ADE">
        <w:rPr>
          <w:rFonts w:ascii="Courier New" w:hAnsi="Courier New" w:cs="Courier New"/>
          <w:sz w:val="24"/>
          <w:szCs w:val="24"/>
        </w:rPr>
        <w:t xml:space="preserve">, para poder atender, a través de otra </w:t>
      </w:r>
      <w:proofErr w:type="gramStart"/>
      <w:r w:rsidR="00731C47" w:rsidRPr="00065ADE">
        <w:rPr>
          <w:rFonts w:ascii="Courier New" w:hAnsi="Courier New" w:cs="Courier New"/>
          <w:sz w:val="24"/>
          <w:szCs w:val="24"/>
        </w:rPr>
        <w:t xml:space="preserve">corporación,   </w:t>
      </w:r>
      <w:proofErr w:type="gramEnd"/>
      <w:r w:rsidR="00731C47" w:rsidRPr="00065ADE">
        <w:rPr>
          <w:rFonts w:ascii="Courier New" w:hAnsi="Courier New" w:cs="Courier New"/>
          <w:sz w:val="24"/>
          <w:szCs w:val="24"/>
        </w:rPr>
        <w:t xml:space="preserve">                   de contrato directo con el Departamento de Educación, Remedio Provisional o de cualquier forma o medio que no sea a través de                              MCG and </w:t>
      </w:r>
      <w:proofErr w:type="spellStart"/>
      <w:r w:rsidR="00731C47" w:rsidRPr="00065ADE">
        <w:rPr>
          <w:rFonts w:ascii="Courier New" w:hAnsi="Courier New" w:cs="Courier New"/>
          <w:sz w:val="24"/>
          <w:szCs w:val="24"/>
        </w:rPr>
        <w:t>The</w:t>
      </w:r>
      <w:proofErr w:type="spellEnd"/>
      <w:r w:rsidR="00731C47" w:rsidRPr="00065ADE">
        <w:rPr>
          <w:rFonts w:ascii="Courier New" w:hAnsi="Courier New" w:cs="Courier New"/>
          <w:sz w:val="24"/>
          <w:szCs w:val="24"/>
        </w:rPr>
        <w:t xml:space="preserve"> Able Child a los pacientes que atendía a través de la CORPORACIÓN.</w:t>
      </w:r>
    </w:p>
    <w:p w14:paraId="7685824B" w14:textId="77777777" w:rsidR="00826EAD" w:rsidRDefault="00826EAD" w:rsidP="00826EAD">
      <w:pPr>
        <w:pStyle w:val="ListParagraph"/>
        <w:spacing w:after="0" w:line="240" w:lineRule="auto"/>
        <w:ind w:left="1800" w:right="720"/>
        <w:jc w:val="both"/>
        <w:rPr>
          <w:rFonts w:ascii="Courier New" w:hAnsi="Courier New" w:cs="Courier New"/>
          <w:sz w:val="24"/>
          <w:szCs w:val="24"/>
        </w:rPr>
      </w:pPr>
    </w:p>
    <w:p w14:paraId="6515988D" w14:textId="33EC3371" w:rsidR="006E5D30" w:rsidRPr="00826EAD" w:rsidRDefault="00826EAD" w:rsidP="00826EAD">
      <w:pPr>
        <w:pStyle w:val="ListParagraph"/>
        <w:numPr>
          <w:ilvl w:val="0"/>
          <w:numId w:val="3"/>
        </w:numPr>
        <w:spacing w:after="0" w:line="240" w:lineRule="auto"/>
        <w:ind w:left="1800" w:right="720" w:firstLine="0"/>
        <w:jc w:val="both"/>
        <w:rPr>
          <w:rFonts w:ascii="Courier New" w:hAnsi="Courier New" w:cs="Courier New"/>
          <w:sz w:val="24"/>
          <w:szCs w:val="24"/>
        </w:rPr>
      </w:pPr>
      <w:r>
        <w:rPr>
          <w:rFonts w:ascii="Courier New" w:hAnsi="Courier New" w:cs="Courier New"/>
          <w:sz w:val="24"/>
          <w:szCs w:val="24"/>
        </w:rPr>
        <w:t xml:space="preserve">                  </w:t>
      </w:r>
      <w:r w:rsidR="00F4280C" w:rsidRPr="00826EAD">
        <w:rPr>
          <w:rFonts w:ascii="Courier New" w:hAnsi="Courier New" w:cs="Courier New"/>
          <w:sz w:val="24"/>
          <w:szCs w:val="24"/>
        </w:rPr>
        <w:t>[…]</w:t>
      </w:r>
    </w:p>
    <w:p w14:paraId="2FA4EC9A" w14:textId="77777777" w:rsidR="006E5D30" w:rsidRPr="00065ADE" w:rsidRDefault="006E5D30" w:rsidP="006E5D30">
      <w:pPr>
        <w:pStyle w:val="ListParagraph"/>
        <w:spacing w:after="0" w:line="240" w:lineRule="auto"/>
        <w:ind w:left="1800" w:right="720"/>
        <w:jc w:val="both"/>
        <w:rPr>
          <w:rFonts w:ascii="Courier New" w:hAnsi="Courier New" w:cs="Courier New"/>
          <w:sz w:val="24"/>
          <w:szCs w:val="24"/>
        </w:rPr>
      </w:pPr>
    </w:p>
    <w:p w14:paraId="3E387424" w14:textId="1D296219" w:rsidR="00731C47" w:rsidRPr="00065ADE" w:rsidRDefault="00826EAD" w:rsidP="00731C47">
      <w:pPr>
        <w:pStyle w:val="ListParagraph"/>
        <w:numPr>
          <w:ilvl w:val="0"/>
          <w:numId w:val="3"/>
        </w:numPr>
        <w:spacing w:after="0" w:line="240" w:lineRule="auto"/>
        <w:ind w:left="1800" w:right="720" w:firstLine="0"/>
        <w:jc w:val="both"/>
        <w:rPr>
          <w:rFonts w:ascii="Courier New" w:hAnsi="Courier New" w:cs="Courier New"/>
          <w:sz w:val="24"/>
          <w:szCs w:val="24"/>
        </w:rPr>
      </w:pPr>
      <w:r>
        <w:rPr>
          <w:rFonts w:ascii="Courier New" w:hAnsi="Courier New" w:cs="Courier New"/>
          <w:sz w:val="24"/>
          <w:szCs w:val="24"/>
        </w:rPr>
        <w:t xml:space="preserve"> </w:t>
      </w:r>
      <w:r w:rsidR="00F4280C" w:rsidRPr="00065ADE">
        <w:rPr>
          <w:rFonts w:ascii="Courier New" w:hAnsi="Courier New" w:cs="Courier New"/>
          <w:sz w:val="24"/>
          <w:szCs w:val="24"/>
        </w:rPr>
        <w:t xml:space="preserve">En los casos en los que ESPECIALISTA incumpla con lo establecido en esta </w:t>
      </w:r>
      <w:r w:rsidR="006E5D30" w:rsidRPr="00065ADE">
        <w:rPr>
          <w:rFonts w:ascii="Courier New" w:hAnsi="Courier New" w:cs="Courier New"/>
          <w:sz w:val="24"/>
          <w:szCs w:val="24"/>
        </w:rPr>
        <w:t>cláusula</w:t>
      </w:r>
      <w:r w:rsidR="00F4280C" w:rsidRPr="00065ADE">
        <w:rPr>
          <w:rFonts w:ascii="Courier New" w:hAnsi="Courier New" w:cs="Courier New"/>
          <w:sz w:val="24"/>
          <w:szCs w:val="24"/>
        </w:rPr>
        <w:t xml:space="preserve"> de </w:t>
      </w:r>
      <w:r w:rsidR="00F4280C" w:rsidRPr="00065ADE">
        <w:rPr>
          <w:rFonts w:ascii="Courier New" w:hAnsi="Courier New" w:cs="Courier New"/>
          <w:i/>
          <w:iCs/>
          <w:sz w:val="24"/>
          <w:szCs w:val="24"/>
        </w:rPr>
        <w:t>No Competencia</w:t>
      </w:r>
      <w:r w:rsidR="00F4280C" w:rsidRPr="00065ADE">
        <w:rPr>
          <w:rFonts w:ascii="Courier New" w:hAnsi="Courier New" w:cs="Courier New"/>
          <w:sz w:val="24"/>
          <w:szCs w:val="24"/>
        </w:rPr>
        <w:t xml:space="preserve"> </w:t>
      </w:r>
      <w:r w:rsidR="006E5D30" w:rsidRPr="00065ADE">
        <w:rPr>
          <w:rFonts w:ascii="Courier New" w:hAnsi="Courier New" w:cs="Courier New"/>
          <w:sz w:val="24"/>
          <w:szCs w:val="24"/>
        </w:rPr>
        <w:t xml:space="preserve">tendrá que pagar una indemnización de incumplimiento, por cada uno de los estudiantes con los que la CORPORACIÓN hubiese facturado al Departamento de Educación por </w:t>
      </w:r>
      <w:r w:rsidR="006F01FB">
        <w:rPr>
          <w:rFonts w:ascii="Courier New" w:hAnsi="Courier New" w:cs="Courier New"/>
          <w:sz w:val="24"/>
          <w:szCs w:val="24"/>
        </w:rPr>
        <w:t xml:space="preserve">     </w:t>
      </w:r>
      <w:r w:rsidR="006E5D30" w:rsidRPr="00065ADE">
        <w:rPr>
          <w:rFonts w:ascii="Courier New" w:hAnsi="Courier New" w:cs="Courier New"/>
          <w:sz w:val="24"/>
          <w:szCs w:val="24"/>
        </w:rPr>
        <w:t xml:space="preserve">los servicios ofrecidos a cada uno de los estudiantes por el periodo del año escolar completo y tomando en consideración la modalidad, frecuencia y duración establecida en el </w:t>
      </w:r>
      <w:r w:rsidR="002365C6">
        <w:rPr>
          <w:rFonts w:ascii="Courier New" w:hAnsi="Courier New" w:cs="Courier New"/>
          <w:sz w:val="24"/>
          <w:szCs w:val="24"/>
        </w:rPr>
        <w:t>[Programa Educativo Individualizado]</w:t>
      </w:r>
      <w:r w:rsidR="006E5D30" w:rsidRPr="00065ADE">
        <w:rPr>
          <w:rFonts w:ascii="Courier New" w:hAnsi="Courier New" w:cs="Courier New"/>
          <w:sz w:val="24"/>
          <w:szCs w:val="24"/>
        </w:rPr>
        <w:t xml:space="preserve"> de cada uno.</w:t>
      </w:r>
      <w:r w:rsidR="00731C47" w:rsidRPr="00065ADE">
        <w:rPr>
          <w:rStyle w:val="FootnoteReference"/>
          <w:rFonts w:ascii="Bookman Old Style" w:hAnsi="Bookman Old Style" w:cs="Courier New"/>
          <w:b/>
          <w:sz w:val="24"/>
          <w:szCs w:val="24"/>
        </w:rPr>
        <w:footnoteReference w:id="3"/>
      </w:r>
      <w:r w:rsidR="00731C47" w:rsidRPr="00065ADE">
        <w:rPr>
          <w:rFonts w:ascii="Courier New" w:hAnsi="Courier New" w:cs="Courier New"/>
          <w:sz w:val="24"/>
          <w:szCs w:val="24"/>
        </w:rPr>
        <w:t xml:space="preserve"> </w:t>
      </w:r>
      <w:r w:rsidR="006F01FB">
        <w:rPr>
          <w:rFonts w:ascii="Courier New" w:hAnsi="Courier New" w:cs="Courier New"/>
          <w:sz w:val="24"/>
          <w:szCs w:val="24"/>
        </w:rPr>
        <w:t xml:space="preserve"> </w:t>
      </w:r>
      <w:r w:rsidR="00731C47" w:rsidRPr="00065ADE">
        <w:rPr>
          <w:rFonts w:ascii="Courier New" w:hAnsi="Courier New" w:cs="Courier New"/>
          <w:sz w:val="24"/>
          <w:szCs w:val="24"/>
        </w:rPr>
        <w:t xml:space="preserve">(Énfasis </w:t>
      </w:r>
      <w:r w:rsidR="00F4280C" w:rsidRPr="00065ADE">
        <w:rPr>
          <w:rFonts w:ascii="Courier New" w:hAnsi="Courier New" w:cs="Courier New"/>
          <w:sz w:val="24"/>
          <w:szCs w:val="24"/>
        </w:rPr>
        <w:t xml:space="preserve">y subrayado en el </w:t>
      </w:r>
      <w:r w:rsidR="00731C47" w:rsidRPr="00065ADE">
        <w:rPr>
          <w:rFonts w:ascii="Courier New" w:hAnsi="Courier New" w:cs="Courier New"/>
          <w:sz w:val="24"/>
          <w:szCs w:val="24"/>
        </w:rPr>
        <w:t>original).</w:t>
      </w:r>
      <w:r w:rsidR="00731C47" w:rsidRPr="00065ADE">
        <w:rPr>
          <w:sz w:val="24"/>
          <w:szCs w:val="24"/>
        </w:rPr>
        <w:t xml:space="preserve"> </w:t>
      </w:r>
      <w:r w:rsidR="00731C47" w:rsidRPr="00065ADE">
        <w:rPr>
          <w:rFonts w:ascii="Courier New" w:hAnsi="Courier New" w:cs="Courier New"/>
          <w:sz w:val="24"/>
          <w:szCs w:val="24"/>
        </w:rPr>
        <w:t xml:space="preserve"> </w:t>
      </w:r>
    </w:p>
    <w:p w14:paraId="597FD2BE" w14:textId="18BA06DF" w:rsidR="002D141A" w:rsidRPr="004073AC" w:rsidRDefault="00E06D23" w:rsidP="00947F2C">
      <w:pPr>
        <w:pStyle w:val="ListParagraph"/>
        <w:spacing w:after="0" w:line="480" w:lineRule="auto"/>
        <w:ind w:left="1080" w:right="-360" w:firstLine="540"/>
        <w:jc w:val="both"/>
        <w:rPr>
          <w:rFonts w:ascii="Courier New" w:hAnsi="Courier New" w:cs="Courier New"/>
          <w:sz w:val="24"/>
          <w:szCs w:val="24"/>
        </w:rPr>
      </w:pPr>
      <w:r w:rsidRPr="004073AC">
        <w:rPr>
          <w:rFonts w:ascii="Courier New" w:hAnsi="Courier New" w:cs="Courier New"/>
          <w:sz w:val="24"/>
          <w:szCs w:val="24"/>
        </w:rPr>
        <w:lastRenderedPageBreak/>
        <w:t>Asimismo</w:t>
      </w:r>
      <w:r w:rsidR="00803AF9" w:rsidRPr="004073AC">
        <w:rPr>
          <w:rFonts w:ascii="Courier New" w:hAnsi="Courier New" w:cs="Courier New"/>
          <w:sz w:val="24"/>
          <w:szCs w:val="24"/>
        </w:rPr>
        <w:t>,</w:t>
      </w:r>
      <w:r w:rsidR="006C4AE9" w:rsidRPr="004073AC">
        <w:rPr>
          <w:rFonts w:ascii="Courier New" w:hAnsi="Courier New" w:cs="Courier New"/>
          <w:sz w:val="24"/>
          <w:szCs w:val="24"/>
        </w:rPr>
        <w:t xml:space="preserve"> </w:t>
      </w:r>
      <w:r w:rsidR="00803AF9" w:rsidRPr="004073AC">
        <w:rPr>
          <w:rFonts w:ascii="Courier New" w:hAnsi="Courier New" w:cs="Courier New"/>
          <w:sz w:val="24"/>
          <w:szCs w:val="24"/>
        </w:rPr>
        <w:t xml:space="preserve">dicho </w:t>
      </w:r>
      <w:r w:rsidR="00665D23" w:rsidRPr="004073AC">
        <w:rPr>
          <w:rFonts w:ascii="Courier New" w:hAnsi="Courier New" w:cs="Courier New"/>
          <w:sz w:val="24"/>
          <w:szCs w:val="24"/>
        </w:rPr>
        <w:t>c</w:t>
      </w:r>
      <w:r w:rsidRPr="004073AC">
        <w:rPr>
          <w:rFonts w:ascii="Courier New" w:hAnsi="Courier New" w:cs="Courier New"/>
          <w:sz w:val="24"/>
          <w:szCs w:val="24"/>
        </w:rPr>
        <w:t>ontrato c</w:t>
      </w:r>
      <w:r w:rsidR="00665D23" w:rsidRPr="004073AC">
        <w:rPr>
          <w:rFonts w:ascii="Courier New" w:hAnsi="Courier New" w:cs="Courier New"/>
          <w:sz w:val="24"/>
          <w:szCs w:val="24"/>
        </w:rPr>
        <w:t xml:space="preserve">ontenía </w:t>
      </w:r>
      <w:r w:rsidRPr="004073AC">
        <w:rPr>
          <w:rFonts w:ascii="Courier New" w:hAnsi="Courier New" w:cs="Courier New"/>
          <w:sz w:val="24"/>
          <w:szCs w:val="24"/>
        </w:rPr>
        <w:t>un</w:t>
      </w:r>
      <w:r w:rsidR="00346214" w:rsidRPr="004073AC">
        <w:rPr>
          <w:rFonts w:ascii="Courier New" w:hAnsi="Courier New" w:cs="Courier New"/>
          <w:sz w:val="24"/>
          <w:szCs w:val="24"/>
        </w:rPr>
        <w:t xml:space="preserve"> </w:t>
      </w:r>
      <w:proofErr w:type="spellStart"/>
      <w:r w:rsidR="00346214" w:rsidRPr="004073AC">
        <w:rPr>
          <w:rFonts w:ascii="Courier New" w:hAnsi="Courier New" w:cs="Courier New"/>
          <w:i/>
          <w:iCs/>
          <w:sz w:val="24"/>
          <w:szCs w:val="24"/>
        </w:rPr>
        <w:t>Addendum</w:t>
      </w:r>
      <w:proofErr w:type="spellEnd"/>
      <w:r w:rsidRPr="004073AC">
        <w:rPr>
          <w:rFonts w:ascii="Courier New" w:hAnsi="Courier New" w:cs="Courier New"/>
          <w:sz w:val="24"/>
          <w:szCs w:val="24"/>
        </w:rPr>
        <w:t xml:space="preserve"> con </w:t>
      </w:r>
      <w:r w:rsidR="00346214" w:rsidRPr="004073AC">
        <w:rPr>
          <w:rFonts w:ascii="Courier New" w:hAnsi="Courier New" w:cs="Courier New"/>
          <w:sz w:val="24"/>
          <w:szCs w:val="24"/>
        </w:rPr>
        <w:t xml:space="preserve">una cláusula </w:t>
      </w:r>
      <w:r w:rsidRPr="004073AC">
        <w:rPr>
          <w:rFonts w:ascii="Courier New" w:hAnsi="Courier New" w:cs="Courier New"/>
          <w:sz w:val="24"/>
          <w:szCs w:val="24"/>
        </w:rPr>
        <w:t>que leía como sigue</w:t>
      </w:r>
      <w:r w:rsidR="002D141A" w:rsidRPr="004073AC">
        <w:rPr>
          <w:rFonts w:ascii="Courier New" w:hAnsi="Courier New" w:cs="Courier New"/>
          <w:sz w:val="24"/>
          <w:szCs w:val="24"/>
        </w:rPr>
        <w:t xml:space="preserve">: </w:t>
      </w:r>
    </w:p>
    <w:p w14:paraId="28E94031" w14:textId="0E88A179" w:rsidR="006C4AE9" w:rsidRDefault="00B07672" w:rsidP="00AE6E28">
      <w:pPr>
        <w:pStyle w:val="ListParagraph"/>
        <w:spacing w:after="0" w:line="240" w:lineRule="auto"/>
        <w:ind w:left="1800" w:right="720"/>
        <w:jc w:val="both"/>
        <w:rPr>
          <w:rFonts w:ascii="Courier New" w:hAnsi="Courier New" w:cs="Courier New"/>
          <w:sz w:val="24"/>
          <w:szCs w:val="24"/>
        </w:rPr>
      </w:pPr>
      <w:r w:rsidRPr="00FF270E">
        <w:rPr>
          <w:rFonts w:ascii="Courier New" w:hAnsi="Courier New" w:cs="Courier New"/>
          <w:sz w:val="24"/>
          <w:szCs w:val="24"/>
        </w:rPr>
        <w:t xml:space="preserve">31. Este contrato se ha creado basado en el conocimiento de las cláusulas contractuales actuales con el Departamento de Educación. </w:t>
      </w:r>
      <w:r w:rsidRPr="00FF270E">
        <w:rPr>
          <w:rFonts w:ascii="Courier New" w:hAnsi="Courier New" w:cs="Courier New"/>
          <w:b/>
          <w:bCs/>
          <w:sz w:val="24"/>
          <w:szCs w:val="24"/>
        </w:rPr>
        <w:t xml:space="preserve">En caso de que el Departamento de Educación haga algún cambio a su contrato de servicios con MCG </w:t>
      </w:r>
      <w:r w:rsidR="003970F5" w:rsidRPr="00FF270E">
        <w:rPr>
          <w:rFonts w:ascii="Courier New" w:hAnsi="Courier New" w:cs="Courier New"/>
          <w:b/>
          <w:bCs/>
          <w:sz w:val="24"/>
          <w:szCs w:val="24"/>
        </w:rPr>
        <w:t>and</w:t>
      </w:r>
      <w:r w:rsidRPr="00FF270E">
        <w:rPr>
          <w:rFonts w:ascii="Courier New" w:hAnsi="Courier New" w:cs="Courier New"/>
          <w:b/>
          <w:bCs/>
          <w:sz w:val="24"/>
          <w:szCs w:val="24"/>
        </w:rPr>
        <w:t xml:space="preserve"> </w:t>
      </w:r>
      <w:proofErr w:type="spellStart"/>
      <w:r w:rsidRPr="00FF270E">
        <w:rPr>
          <w:rFonts w:ascii="Courier New" w:hAnsi="Courier New" w:cs="Courier New"/>
          <w:b/>
          <w:bCs/>
          <w:sz w:val="24"/>
          <w:szCs w:val="24"/>
        </w:rPr>
        <w:t>The</w:t>
      </w:r>
      <w:proofErr w:type="spellEnd"/>
      <w:r w:rsidRPr="00FF270E">
        <w:rPr>
          <w:rFonts w:ascii="Courier New" w:hAnsi="Courier New" w:cs="Courier New"/>
          <w:b/>
          <w:bCs/>
          <w:sz w:val="24"/>
          <w:szCs w:val="24"/>
        </w:rPr>
        <w:t xml:space="preserve"> </w:t>
      </w:r>
      <w:proofErr w:type="spellStart"/>
      <w:r w:rsidRPr="00FF270E">
        <w:rPr>
          <w:rFonts w:ascii="Courier New" w:hAnsi="Courier New" w:cs="Courier New"/>
          <w:b/>
          <w:bCs/>
          <w:sz w:val="24"/>
          <w:szCs w:val="24"/>
        </w:rPr>
        <w:t>Able</w:t>
      </w:r>
      <w:proofErr w:type="spellEnd"/>
      <w:r w:rsidRPr="00FF270E">
        <w:rPr>
          <w:rFonts w:ascii="Courier New" w:hAnsi="Courier New" w:cs="Courier New"/>
          <w:b/>
          <w:bCs/>
          <w:sz w:val="24"/>
          <w:szCs w:val="24"/>
        </w:rPr>
        <w:t xml:space="preserve"> Child,</w:t>
      </w:r>
      <w:r w:rsidRPr="00FF270E">
        <w:rPr>
          <w:rFonts w:ascii="Courier New" w:hAnsi="Courier New" w:cs="Courier New"/>
          <w:sz w:val="24"/>
          <w:szCs w:val="24"/>
        </w:rPr>
        <w:t xml:space="preserve"> CORPORACIÓN se verá en la obligación de hacer una enmienda modificando las partes del contrato que sean necesarias para asegurar el cumplimiento con los requisitos del Departamento de Educación. De ser el caso, se estarán enviando las enmiendas a ESPECIALISTA para que </w:t>
      </w:r>
      <w:r w:rsidR="003970F5" w:rsidRPr="00FF270E">
        <w:rPr>
          <w:rFonts w:ascii="Courier New" w:hAnsi="Courier New" w:cs="Courier New"/>
          <w:sz w:val="24"/>
          <w:szCs w:val="24"/>
        </w:rPr>
        <w:t>é</w:t>
      </w:r>
      <w:r w:rsidRPr="00FF270E">
        <w:rPr>
          <w:rFonts w:ascii="Courier New" w:hAnsi="Courier New" w:cs="Courier New"/>
          <w:sz w:val="24"/>
          <w:szCs w:val="24"/>
        </w:rPr>
        <w:t>ste las firme y dicho documento pasará a ser parte del contrato firmado originalmente. (</w:t>
      </w:r>
      <w:r w:rsidR="00EC7E1E" w:rsidRPr="00FF270E">
        <w:rPr>
          <w:rFonts w:ascii="Courier New" w:hAnsi="Courier New" w:cs="Courier New"/>
          <w:sz w:val="24"/>
          <w:szCs w:val="24"/>
        </w:rPr>
        <w:t>Énfasis nuestro</w:t>
      </w:r>
      <w:r w:rsidRPr="00FF270E">
        <w:rPr>
          <w:rFonts w:ascii="Courier New" w:hAnsi="Courier New" w:cs="Courier New"/>
          <w:sz w:val="24"/>
          <w:szCs w:val="24"/>
        </w:rPr>
        <w:t>).</w:t>
      </w:r>
      <w:r w:rsidR="007F14BB" w:rsidRPr="00FF270E">
        <w:rPr>
          <w:rStyle w:val="FootnoteReference"/>
          <w:rFonts w:ascii="Bookman Old Style" w:hAnsi="Bookman Old Style" w:cs="Courier New"/>
          <w:b/>
          <w:sz w:val="24"/>
          <w:szCs w:val="24"/>
        </w:rPr>
        <w:footnoteReference w:id="4"/>
      </w:r>
      <w:r w:rsidR="00665D23">
        <w:rPr>
          <w:rFonts w:ascii="Courier New" w:hAnsi="Courier New" w:cs="Courier New"/>
          <w:sz w:val="24"/>
          <w:szCs w:val="24"/>
        </w:rPr>
        <w:t xml:space="preserve"> </w:t>
      </w:r>
    </w:p>
    <w:p w14:paraId="3AB0FFC3" w14:textId="77777777" w:rsidR="00AE6E28" w:rsidRDefault="00AE6E28" w:rsidP="00AE6E28">
      <w:pPr>
        <w:pStyle w:val="ListParagraph"/>
        <w:spacing w:after="0" w:line="240" w:lineRule="auto"/>
        <w:ind w:left="1800" w:right="720"/>
        <w:jc w:val="both"/>
        <w:rPr>
          <w:rFonts w:ascii="Courier New" w:hAnsi="Courier New" w:cs="Courier New"/>
          <w:sz w:val="24"/>
          <w:szCs w:val="24"/>
        </w:rPr>
      </w:pPr>
    </w:p>
    <w:p w14:paraId="16692906" w14:textId="35AA446D" w:rsidR="00122143" w:rsidRPr="00065ADE" w:rsidRDefault="006C4AE9" w:rsidP="00947F2C">
      <w:pPr>
        <w:pStyle w:val="ListParagraph"/>
        <w:spacing w:after="0" w:line="480" w:lineRule="auto"/>
        <w:ind w:left="1080" w:right="-360" w:firstLine="540"/>
        <w:jc w:val="both"/>
        <w:rPr>
          <w:rFonts w:ascii="Courier New" w:hAnsi="Courier New" w:cs="Courier New"/>
          <w:sz w:val="24"/>
          <w:szCs w:val="24"/>
        </w:rPr>
      </w:pPr>
      <w:r>
        <w:rPr>
          <w:rFonts w:ascii="Courier New" w:hAnsi="Courier New" w:cs="Courier New"/>
          <w:sz w:val="24"/>
          <w:szCs w:val="24"/>
        </w:rPr>
        <w:t xml:space="preserve">Así </w:t>
      </w:r>
      <w:r w:rsidR="00792F4E" w:rsidRPr="00065ADE">
        <w:rPr>
          <w:rFonts w:ascii="Courier New" w:hAnsi="Courier New" w:cs="Courier New"/>
          <w:sz w:val="24"/>
          <w:szCs w:val="24"/>
        </w:rPr>
        <w:t>las cosas, e</w:t>
      </w:r>
      <w:r w:rsidR="00C35B1D" w:rsidRPr="00065ADE">
        <w:rPr>
          <w:rFonts w:ascii="Courier New" w:hAnsi="Courier New" w:cs="Courier New"/>
          <w:sz w:val="24"/>
          <w:szCs w:val="24"/>
        </w:rPr>
        <w:t>l 1 de octubre de 2022</w:t>
      </w:r>
      <w:r w:rsidR="006A2067" w:rsidRPr="00065ADE">
        <w:rPr>
          <w:rFonts w:ascii="Courier New" w:hAnsi="Courier New" w:cs="Courier New"/>
          <w:sz w:val="24"/>
          <w:szCs w:val="24"/>
        </w:rPr>
        <w:t>,</w:t>
      </w:r>
      <w:r w:rsidR="00C35B1D" w:rsidRPr="00065ADE">
        <w:rPr>
          <w:rFonts w:ascii="Courier New" w:hAnsi="Courier New" w:cs="Courier New"/>
          <w:sz w:val="24"/>
          <w:szCs w:val="24"/>
        </w:rPr>
        <w:t xml:space="preserve"> se produjo </w:t>
      </w:r>
      <w:r w:rsidR="006A2067" w:rsidRPr="00065ADE">
        <w:rPr>
          <w:rFonts w:ascii="Courier New" w:hAnsi="Courier New" w:cs="Courier New"/>
          <w:sz w:val="24"/>
          <w:szCs w:val="24"/>
        </w:rPr>
        <w:t>una</w:t>
      </w:r>
      <w:r w:rsidR="00C35B1D" w:rsidRPr="00065ADE">
        <w:rPr>
          <w:rFonts w:ascii="Courier New" w:hAnsi="Courier New" w:cs="Courier New"/>
          <w:sz w:val="24"/>
          <w:szCs w:val="24"/>
        </w:rPr>
        <w:t xml:space="preserve"> transición de todo el personal y especialistas </w:t>
      </w:r>
      <w:r w:rsidR="0003547E" w:rsidRPr="00065ADE">
        <w:rPr>
          <w:rFonts w:ascii="Courier New" w:hAnsi="Courier New" w:cs="Courier New"/>
          <w:sz w:val="24"/>
          <w:szCs w:val="24"/>
        </w:rPr>
        <w:t xml:space="preserve">                 </w:t>
      </w:r>
      <w:r w:rsidR="00C35B1D" w:rsidRPr="00065ADE">
        <w:rPr>
          <w:rFonts w:ascii="Courier New" w:hAnsi="Courier New" w:cs="Courier New"/>
          <w:sz w:val="24"/>
          <w:szCs w:val="24"/>
        </w:rPr>
        <w:t xml:space="preserve">de </w:t>
      </w:r>
      <w:proofErr w:type="spellStart"/>
      <w:r w:rsidR="00C35B1D" w:rsidRPr="00065ADE">
        <w:rPr>
          <w:rFonts w:ascii="Courier New" w:hAnsi="Courier New" w:cs="Courier New"/>
          <w:sz w:val="24"/>
          <w:szCs w:val="24"/>
        </w:rPr>
        <w:t>The</w:t>
      </w:r>
      <w:proofErr w:type="spellEnd"/>
      <w:r w:rsidR="00C35B1D" w:rsidRPr="00065ADE">
        <w:rPr>
          <w:rFonts w:ascii="Courier New" w:hAnsi="Courier New" w:cs="Courier New"/>
          <w:sz w:val="24"/>
          <w:szCs w:val="24"/>
        </w:rPr>
        <w:t xml:space="preserve"> </w:t>
      </w:r>
      <w:proofErr w:type="spellStart"/>
      <w:r w:rsidR="00C35B1D" w:rsidRPr="00065ADE">
        <w:rPr>
          <w:rFonts w:ascii="Courier New" w:hAnsi="Courier New" w:cs="Courier New"/>
          <w:sz w:val="24"/>
          <w:szCs w:val="24"/>
        </w:rPr>
        <w:t>Able</w:t>
      </w:r>
      <w:proofErr w:type="spellEnd"/>
      <w:r w:rsidR="00C35B1D" w:rsidRPr="00065ADE">
        <w:rPr>
          <w:rFonts w:ascii="Courier New" w:hAnsi="Courier New" w:cs="Courier New"/>
          <w:sz w:val="24"/>
          <w:szCs w:val="24"/>
        </w:rPr>
        <w:t xml:space="preserve"> Child a MCG </w:t>
      </w:r>
      <w:proofErr w:type="spellStart"/>
      <w:r w:rsidR="00C35B1D" w:rsidRPr="00065ADE">
        <w:rPr>
          <w:rFonts w:ascii="Courier New" w:hAnsi="Courier New" w:cs="Courier New"/>
          <w:sz w:val="24"/>
          <w:szCs w:val="24"/>
        </w:rPr>
        <w:t>Therapy</w:t>
      </w:r>
      <w:proofErr w:type="spellEnd"/>
      <w:r w:rsidR="00C35B1D" w:rsidRPr="00065ADE">
        <w:rPr>
          <w:rFonts w:ascii="Courier New" w:hAnsi="Courier New" w:cs="Courier New"/>
          <w:sz w:val="24"/>
          <w:szCs w:val="24"/>
        </w:rPr>
        <w:t xml:space="preserve"> Group, LLC (MCG </w:t>
      </w:r>
      <w:r w:rsidR="000A77B5" w:rsidRPr="00065ADE">
        <w:rPr>
          <w:rFonts w:ascii="Courier New" w:hAnsi="Courier New" w:cs="Courier New"/>
          <w:sz w:val="24"/>
          <w:szCs w:val="24"/>
        </w:rPr>
        <w:t>o</w:t>
      </w:r>
      <w:r w:rsidR="00C35B1D" w:rsidRPr="00065ADE">
        <w:rPr>
          <w:rFonts w:ascii="Courier New" w:hAnsi="Courier New" w:cs="Courier New"/>
          <w:sz w:val="24"/>
          <w:szCs w:val="24"/>
        </w:rPr>
        <w:t xml:space="preserve"> peticionaria), mediante la cual </w:t>
      </w:r>
      <w:proofErr w:type="spellStart"/>
      <w:r w:rsidR="00C35B1D" w:rsidRPr="00065ADE">
        <w:rPr>
          <w:rFonts w:ascii="Courier New" w:hAnsi="Courier New" w:cs="Courier New"/>
          <w:sz w:val="24"/>
          <w:szCs w:val="24"/>
        </w:rPr>
        <w:t>The</w:t>
      </w:r>
      <w:proofErr w:type="spellEnd"/>
      <w:r w:rsidR="00C35B1D" w:rsidRPr="00065ADE">
        <w:rPr>
          <w:rFonts w:ascii="Courier New" w:hAnsi="Courier New" w:cs="Courier New"/>
          <w:sz w:val="24"/>
          <w:szCs w:val="24"/>
        </w:rPr>
        <w:t xml:space="preserve"> </w:t>
      </w:r>
      <w:proofErr w:type="spellStart"/>
      <w:r w:rsidR="00C35B1D" w:rsidRPr="00065ADE">
        <w:rPr>
          <w:rFonts w:ascii="Courier New" w:hAnsi="Courier New" w:cs="Courier New"/>
          <w:sz w:val="24"/>
          <w:szCs w:val="24"/>
        </w:rPr>
        <w:t>Able</w:t>
      </w:r>
      <w:proofErr w:type="spellEnd"/>
      <w:r w:rsidR="00C35B1D" w:rsidRPr="00065ADE">
        <w:rPr>
          <w:rFonts w:ascii="Courier New" w:hAnsi="Courier New" w:cs="Courier New"/>
          <w:sz w:val="24"/>
          <w:szCs w:val="24"/>
        </w:rPr>
        <w:t xml:space="preserve"> Child</w:t>
      </w:r>
      <w:r w:rsidR="001B1B05" w:rsidRPr="00065ADE">
        <w:rPr>
          <w:rFonts w:ascii="Courier New" w:hAnsi="Courier New" w:cs="Courier New"/>
          <w:sz w:val="24"/>
          <w:szCs w:val="24"/>
        </w:rPr>
        <w:t xml:space="preserve"> </w:t>
      </w:r>
      <w:r w:rsidR="00C35B1D" w:rsidRPr="00065ADE">
        <w:rPr>
          <w:rFonts w:ascii="Courier New" w:hAnsi="Courier New" w:cs="Courier New"/>
          <w:sz w:val="24"/>
          <w:szCs w:val="24"/>
        </w:rPr>
        <w:t>cedió todos sus contratos a</w:t>
      </w:r>
      <w:r w:rsidR="005A1F99" w:rsidRPr="00065ADE">
        <w:rPr>
          <w:rFonts w:ascii="Courier New" w:hAnsi="Courier New" w:cs="Courier New"/>
          <w:sz w:val="24"/>
          <w:szCs w:val="24"/>
        </w:rPr>
        <w:t xml:space="preserve"> </w:t>
      </w:r>
      <w:r w:rsidR="00C35B1D" w:rsidRPr="00065ADE">
        <w:rPr>
          <w:rFonts w:ascii="Courier New" w:hAnsi="Courier New" w:cs="Courier New"/>
          <w:sz w:val="24"/>
          <w:szCs w:val="24"/>
        </w:rPr>
        <w:t>MCG</w:t>
      </w:r>
      <w:r w:rsidR="00E82754" w:rsidRPr="00065ADE">
        <w:rPr>
          <w:rFonts w:ascii="Courier New" w:hAnsi="Courier New" w:cs="Courier New"/>
          <w:sz w:val="24"/>
          <w:szCs w:val="24"/>
        </w:rPr>
        <w:t>.</w:t>
      </w:r>
      <w:r w:rsidR="00714AA7" w:rsidRPr="008E4E20">
        <w:rPr>
          <w:rStyle w:val="FootnoteReference"/>
          <w:rFonts w:ascii="Bookman Old Style" w:hAnsi="Bookman Old Style" w:cs="Courier New"/>
          <w:b/>
          <w:sz w:val="24"/>
          <w:szCs w:val="24"/>
        </w:rPr>
        <w:footnoteReference w:id="5"/>
      </w:r>
      <w:r w:rsidR="001B1B05" w:rsidRPr="00065ADE">
        <w:rPr>
          <w:rFonts w:ascii="Courier New" w:hAnsi="Courier New" w:cs="Courier New"/>
          <w:sz w:val="24"/>
          <w:szCs w:val="24"/>
        </w:rPr>
        <w:t xml:space="preserve">  </w:t>
      </w:r>
      <w:r w:rsidR="00C971A5" w:rsidRPr="00065ADE">
        <w:rPr>
          <w:rFonts w:ascii="Courier New" w:hAnsi="Courier New" w:cs="Courier New"/>
          <w:sz w:val="24"/>
          <w:szCs w:val="24"/>
        </w:rPr>
        <w:t>Previo a</w:t>
      </w:r>
      <w:r w:rsidR="00C35B1D" w:rsidRPr="00065ADE">
        <w:rPr>
          <w:rFonts w:ascii="Courier New" w:hAnsi="Courier New" w:cs="Courier New"/>
          <w:sz w:val="24"/>
          <w:szCs w:val="24"/>
        </w:rPr>
        <w:t xml:space="preserve"> esta transición,</w:t>
      </w:r>
      <w:r w:rsidR="00903C2E" w:rsidRPr="00065ADE">
        <w:rPr>
          <w:rFonts w:ascii="Courier New" w:hAnsi="Courier New" w:cs="Courier New"/>
          <w:sz w:val="24"/>
          <w:szCs w:val="24"/>
        </w:rPr>
        <w:t xml:space="preserve"> </w:t>
      </w:r>
      <w:r w:rsidR="0094178F" w:rsidRPr="00065ADE">
        <w:rPr>
          <w:rFonts w:ascii="Courier New" w:hAnsi="Courier New" w:cs="Courier New"/>
          <w:sz w:val="24"/>
          <w:szCs w:val="24"/>
        </w:rPr>
        <w:t xml:space="preserve">                           </w:t>
      </w:r>
      <w:r w:rsidR="00903C2E" w:rsidRPr="00065ADE">
        <w:rPr>
          <w:rFonts w:ascii="Courier New" w:hAnsi="Courier New" w:cs="Courier New"/>
          <w:sz w:val="24"/>
          <w:szCs w:val="24"/>
        </w:rPr>
        <w:lastRenderedPageBreak/>
        <w:t>el</w:t>
      </w:r>
      <w:r w:rsidR="0094178F" w:rsidRPr="00065ADE">
        <w:rPr>
          <w:rFonts w:ascii="Courier New" w:hAnsi="Courier New" w:cs="Courier New"/>
          <w:sz w:val="24"/>
          <w:szCs w:val="24"/>
        </w:rPr>
        <w:t xml:space="preserve"> </w:t>
      </w:r>
      <w:r w:rsidR="00903C2E" w:rsidRPr="00065ADE">
        <w:rPr>
          <w:rFonts w:ascii="Courier New" w:hAnsi="Courier New" w:cs="Courier New"/>
          <w:sz w:val="24"/>
          <w:szCs w:val="24"/>
        </w:rPr>
        <w:t>27 de septiembre de 2022,</w:t>
      </w:r>
      <w:r w:rsidR="00C35B1D" w:rsidRPr="00065ADE">
        <w:rPr>
          <w:rFonts w:ascii="Courier New" w:hAnsi="Courier New" w:cs="Courier New"/>
          <w:sz w:val="24"/>
          <w:szCs w:val="24"/>
        </w:rPr>
        <w:t xml:space="preserve"> </w:t>
      </w:r>
      <w:r w:rsidR="0094178F" w:rsidRPr="00065ADE">
        <w:rPr>
          <w:rFonts w:ascii="Courier New" w:hAnsi="Courier New" w:cs="Courier New"/>
          <w:sz w:val="24"/>
          <w:szCs w:val="24"/>
        </w:rPr>
        <w:t>la peticionaria</w:t>
      </w:r>
      <w:r w:rsidR="00E74E4B" w:rsidRPr="00065ADE">
        <w:rPr>
          <w:rFonts w:ascii="Courier New" w:hAnsi="Courier New" w:cs="Courier New"/>
          <w:sz w:val="24"/>
          <w:szCs w:val="24"/>
        </w:rPr>
        <w:t xml:space="preserve"> </w:t>
      </w:r>
      <w:r w:rsidR="00DA1EE4" w:rsidRPr="00065ADE">
        <w:rPr>
          <w:rFonts w:ascii="Courier New" w:hAnsi="Courier New" w:cs="Courier New"/>
          <w:sz w:val="24"/>
          <w:szCs w:val="24"/>
        </w:rPr>
        <w:t>notificó</w:t>
      </w:r>
      <w:r w:rsidR="008F202B" w:rsidRPr="00065ADE">
        <w:rPr>
          <w:rFonts w:ascii="Courier New" w:hAnsi="Courier New" w:cs="Courier New"/>
          <w:sz w:val="24"/>
          <w:szCs w:val="24"/>
        </w:rPr>
        <w:t xml:space="preserve"> </w:t>
      </w:r>
      <w:r w:rsidR="00C5684F" w:rsidRPr="00065ADE">
        <w:rPr>
          <w:rFonts w:ascii="Courier New" w:hAnsi="Courier New" w:cs="Courier New"/>
          <w:sz w:val="24"/>
          <w:szCs w:val="24"/>
        </w:rPr>
        <w:t>sobre la</w:t>
      </w:r>
      <w:r w:rsidR="0000647A" w:rsidRPr="00065ADE">
        <w:rPr>
          <w:rFonts w:ascii="Courier New" w:hAnsi="Courier New" w:cs="Courier New"/>
          <w:sz w:val="24"/>
          <w:szCs w:val="24"/>
        </w:rPr>
        <w:t xml:space="preserve"> cesión </w:t>
      </w:r>
      <w:r w:rsidR="008F202B" w:rsidRPr="00065ADE">
        <w:rPr>
          <w:rFonts w:ascii="Courier New" w:hAnsi="Courier New" w:cs="Courier New"/>
          <w:sz w:val="24"/>
          <w:szCs w:val="24"/>
        </w:rPr>
        <w:t xml:space="preserve">a todos los especialistas de servicios profesionales </w:t>
      </w:r>
      <w:r w:rsidR="00DA1EE4" w:rsidRPr="00065ADE">
        <w:rPr>
          <w:rFonts w:ascii="Courier New" w:hAnsi="Courier New" w:cs="Courier New"/>
          <w:sz w:val="24"/>
          <w:szCs w:val="24"/>
        </w:rPr>
        <w:t xml:space="preserve">y </w:t>
      </w:r>
      <w:r w:rsidR="00E74E4B" w:rsidRPr="00065ADE">
        <w:rPr>
          <w:rFonts w:ascii="Courier New" w:hAnsi="Courier New" w:cs="Courier New"/>
          <w:sz w:val="24"/>
          <w:szCs w:val="24"/>
        </w:rPr>
        <w:t>continuó desempeñando las funciones previamente ejercidas por el proveedor original ante el Departamento de Educación</w:t>
      </w:r>
      <w:r w:rsidR="00DA1EE4" w:rsidRPr="00065ADE">
        <w:rPr>
          <w:rFonts w:ascii="Courier New" w:hAnsi="Courier New" w:cs="Courier New"/>
          <w:sz w:val="24"/>
          <w:szCs w:val="24"/>
        </w:rPr>
        <w:t xml:space="preserve">. </w:t>
      </w:r>
      <w:r w:rsidR="0000647A" w:rsidRPr="00065ADE">
        <w:rPr>
          <w:rFonts w:ascii="Courier New" w:hAnsi="Courier New" w:cs="Courier New"/>
          <w:sz w:val="24"/>
          <w:szCs w:val="24"/>
        </w:rPr>
        <w:t xml:space="preserve"> </w:t>
      </w:r>
      <w:r w:rsidR="00277B63" w:rsidRPr="00065ADE">
        <w:rPr>
          <w:rFonts w:ascii="Courier New" w:hAnsi="Courier New" w:cs="Courier New"/>
          <w:sz w:val="24"/>
          <w:szCs w:val="24"/>
        </w:rPr>
        <w:t>A su vez</w:t>
      </w:r>
      <w:r w:rsidR="0000647A" w:rsidRPr="00065ADE">
        <w:rPr>
          <w:rFonts w:ascii="Courier New" w:hAnsi="Courier New" w:cs="Courier New"/>
          <w:sz w:val="24"/>
          <w:szCs w:val="24"/>
        </w:rPr>
        <w:t xml:space="preserve">, </w:t>
      </w:r>
      <w:r w:rsidR="00C35B1D" w:rsidRPr="00065ADE">
        <w:rPr>
          <w:rFonts w:ascii="Courier New" w:hAnsi="Courier New" w:cs="Courier New"/>
          <w:sz w:val="24"/>
          <w:szCs w:val="24"/>
        </w:rPr>
        <w:t xml:space="preserve">la señora Maestre </w:t>
      </w:r>
      <w:r w:rsidR="0094178F" w:rsidRPr="00065ADE">
        <w:rPr>
          <w:rFonts w:ascii="Courier New" w:hAnsi="Courier New" w:cs="Courier New"/>
          <w:sz w:val="24"/>
          <w:szCs w:val="24"/>
        </w:rPr>
        <w:t xml:space="preserve">Rivera </w:t>
      </w:r>
      <w:r w:rsidR="00C35B1D" w:rsidRPr="00065ADE">
        <w:rPr>
          <w:rFonts w:ascii="Courier New" w:hAnsi="Courier New" w:cs="Courier New"/>
          <w:sz w:val="24"/>
          <w:szCs w:val="24"/>
        </w:rPr>
        <w:t>continuó ofreciendo sus servicios profesionales de psicología a los estudiantes de educación especial del Departamento de Educación como contratista independiente</w:t>
      </w:r>
      <w:r w:rsidR="00F945C0" w:rsidRPr="00065ADE">
        <w:rPr>
          <w:rFonts w:ascii="Courier New" w:hAnsi="Courier New" w:cs="Courier New"/>
          <w:sz w:val="24"/>
          <w:szCs w:val="24"/>
        </w:rPr>
        <w:t>,</w:t>
      </w:r>
      <w:r w:rsidR="00C35B1D" w:rsidRPr="00065ADE">
        <w:rPr>
          <w:rFonts w:ascii="Courier New" w:hAnsi="Courier New" w:cs="Courier New"/>
          <w:sz w:val="24"/>
          <w:szCs w:val="24"/>
        </w:rPr>
        <w:t xml:space="preserve"> </w:t>
      </w:r>
      <w:r w:rsidR="00F945C0" w:rsidRPr="00065ADE">
        <w:rPr>
          <w:rFonts w:ascii="Courier New" w:hAnsi="Courier New" w:cs="Courier New"/>
          <w:sz w:val="24"/>
          <w:szCs w:val="24"/>
        </w:rPr>
        <w:t>pero a través de</w:t>
      </w:r>
      <w:r w:rsidR="00C35B1D" w:rsidRPr="00065ADE">
        <w:rPr>
          <w:rFonts w:ascii="Courier New" w:hAnsi="Courier New" w:cs="Courier New"/>
          <w:sz w:val="24"/>
          <w:szCs w:val="24"/>
        </w:rPr>
        <w:t xml:space="preserve"> la peticionaria</w:t>
      </w:r>
      <w:r w:rsidR="0000647A" w:rsidRPr="00065ADE">
        <w:rPr>
          <w:rFonts w:ascii="Courier New" w:hAnsi="Courier New" w:cs="Courier New"/>
          <w:sz w:val="24"/>
          <w:szCs w:val="24"/>
        </w:rPr>
        <w:t>.  Lo anterior</w:t>
      </w:r>
      <w:r w:rsidR="00F81253">
        <w:rPr>
          <w:rFonts w:ascii="Courier New" w:hAnsi="Courier New" w:cs="Courier New"/>
          <w:sz w:val="24"/>
          <w:szCs w:val="24"/>
        </w:rPr>
        <w:t xml:space="preserve"> ocurrió</w:t>
      </w:r>
      <w:r w:rsidR="00FD6E4C" w:rsidRPr="00065ADE">
        <w:rPr>
          <w:rFonts w:ascii="Courier New" w:hAnsi="Courier New" w:cs="Courier New"/>
          <w:sz w:val="24"/>
          <w:szCs w:val="24"/>
        </w:rPr>
        <w:t xml:space="preserve"> </w:t>
      </w:r>
      <w:r w:rsidR="00122143" w:rsidRPr="00065ADE">
        <w:rPr>
          <w:rFonts w:ascii="Courier New" w:hAnsi="Courier New" w:cs="Courier New"/>
          <w:sz w:val="24"/>
          <w:szCs w:val="24"/>
        </w:rPr>
        <w:t>sin</w:t>
      </w:r>
      <w:r w:rsidR="000108AB" w:rsidRPr="00065ADE">
        <w:rPr>
          <w:rFonts w:ascii="Courier New" w:hAnsi="Courier New" w:cs="Courier New"/>
          <w:sz w:val="24"/>
          <w:szCs w:val="24"/>
        </w:rPr>
        <w:t xml:space="preserve"> tr</w:t>
      </w:r>
      <w:r w:rsidR="0094178F" w:rsidRPr="00065ADE">
        <w:rPr>
          <w:rFonts w:ascii="Courier New" w:hAnsi="Courier New" w:cs="Courier New"/>
          <w:sz w:val="24"/>
          <w:szCs w:val="24"/>
        </w:rPr>
        <w:t>á</w:t>
      </w:r>
      <w:r w:rsidR="000108AB" w:rsidRPr="00065ADE">
        <w:rPr>
          <w:rFonts w:ascii="Courier New" w:hAnsi="Courier New" w:cs="Courier New"/>
          <w:sz w:val="24"/>
          <w:szCs w:val="24"/>
        </w:rPr>
        <w:t>mite ulterior y sin</w:t>
      </w:r>
      <w:r w:rsidR="00122143" w:rsidRPr="00065ADE">
        <w:rPr>
          <w:rFonts w:ascii="Courier New" w:hAnsi="Courier New" w:cs="Courier New"/>
          <w:sz w:val="24"/>
          <w:szCs w:val="24"/>
        </w:rPr>
        <w:t xml:space="preserve"> manifestar oposición </w:t>
      </w:r>
      <w:r w:rsidR="000108AB" w:rsidRPr="00065ADE">
        <w:rPr>
          <w:rFonts w:ascii="Courier New" w:hAnsi="Courier New" w:cs="Courier New"/>
          <w:sz w:val="24"/>
          <w:szCs w:val="24"/>
        </w:rPr>
        <w:t>o</w:t>
      </w:r>
      <w:r w:rsidR="00122143" w:rsidRPr="00065ADE">
        <w:rPr>
          <w:rFonts w:ascii="Courier New" w:hAnsi="Courier New" w:cs="Courier New"/>
          <w:sz w:val="24"/>
          <w:szCs w:val="24"/>
        </w:rPr>
        <w:t xml:space="preserve"> ejercer </w:t>
      </w:r>
      <w:r w:rsidR="006B6AF8" w:rsidRPr="00065ADE">
        <w:rPr>
          <w:rFonts w:ascii="Courier New" w:hAnsi="Courier New" w:cs="Courier New"/>
          <w:sz w:val="24"/>
          <w:szCs w:val="24"/>
        </w:rPr>
        <w:t>gestión</w:t>
      </w:r>
      <w:r w:rsidR="00122143" w:rsidRPr="00065ADE">
        <w:rPr>
          <w:rFonts w:ascii="Courier New" w:hAnsi="Courier New" w:cs="Courier New"/>
          <w:sz w:val="24"/>
          <w:szCs w:val="24"/>
        </w:rPr>
        <w:t xml:space="preserve"> algun</w:t>
      </w:r>
      <w:r w:rsidR="006B6AF8" w:rsidRPr="00065ADE">
        <w:rPr>
          <w:rFonts w:ascii="Courier New" w:hAnsi="Courier New" w:cs="Courier New"/>
          <w:sz w:val="24"/>
          <w:szCs w:val="24"/>
        </w:rPr>
        <w:t>a</w:t>
      </w:r>
      <w:r w:rsidR="00122143" w:rsidRPr="00065ADE">
        <w:rPr>
          <w:rFonts w:ascii="Courier New" w:hAnsi="Courier New" w:cs="Courier New"/>
          <w:sz w:val="24"/>
          <w:szCs w:val="24"/>
        </w:rPr>
        <w:t xml:space="preserve"> para desvincularse del nuevo</w:t>
      </w:r>
      <w:r w:rsidR="003B27C8" w:rsidRPr="00065ADE">
        <w:rPr>
          <w:rFonts w:ascii="Courier New" w:hAnsi="Courier New" w:cs="Courier New"/>
          <w:sz w:val="24"/>
          <w:szCs w:val="24"/>
        </w:rPr>
        <w:t xml:space="preserve"> contratante</w:t>
      </w:r>
      <w:r w:rsidR="00122143" w:rsidRPr="00065ADE">
        <w:rPr>
          <w:rFonts w:ascii="Courier New" w:hAnsi="Courier New" w:cs="Courier New"/>
          <w:sz w:val="24"/>
          <w:szCs w:val="24"/>
        </w:rPr>
        <w:t xml:space="preserve"> cesionario.</w:t>
      </w:r>
    </w:p>
    <w:p w14:paraId="4B0C39E5" w14:textId="5C380695" w:rsidR="00A66044" w:rsidRPr="00065ADE" w:rsidRDefault="00792F4E" w:rsidP="00570330">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este contexto</w:t>
      </w:r>
      <w:r w:rsidR="006A2067" w:rsidRPr="00065ADE">
        <w:rPr>
          <w:rFonts w:ascii="Courier New" w:hAnsi="Courier New" w:cs="Courier New"/>
          <w:sz w:val="24"/>
          <w:szCs w:val="24"/>
        </w:rPr>
        <w:t>, a</w:t>
      </w:r>
      <w:r w:rsidR="00462607" w:rsidRPr="00065ADE">
        <w:rPr>
          <w:rFonts w:ascii="Courier New" w:hAnsi="Courier New" w:cs="Courier New"/>
          <w:sz w:val="24"/>
          <w:szCs w:val="24"/>
        </w:rPr>
        <w:t xml:space="preserve"> </w:t>
      </w:r>
      <w:r w:rsidR="002F0361" w:rsidRPr="00065ADE">
        <w:rPr>
          <w:rFonts w:ascii="Courier New" w:hAnsi="Courier New" w:cs="Courier New"/>
          <w:sz w:val="24"/>
          <w:szCs w:val="24"/>
        </w:rPr>
        <w:t>principios</w:t>
      </w:r>
      <w:r w:rsidR="00462607" w:rsidRPr="00065ADE">
        <w:rPr>
          <w:rFonts w:ascii="Courier New" w:hAnsi="Courier New" w:cs="Courier New"/>
          <w:sz w:val="24"/>
          <w:szCs w:val="24"/>
        </w:rPr>
        <w:t xml:space="preserve"> de </w:t>
      </w:r>
      <w:r w:rsidR="002F0361" w:rsidRPr="00065ADE">
        <w:rPr>
          <w:rFonts w:ascii="Courier New" w:hAnsi="Courier New" w:cs="Courier New"/>
          <w:sz w:val="24"/>
          <w:szCs w:val="24"/>
        </w:rPr>
        <w:t xml:space="preserve">septiembre de </w:t>
      </w:r>
      <w:proofErr w:type="gramStart"/>
      <w:r w:rsidR="002F0361" w:rsidRPr="00065ADE">
        <w:rPr>
          <w:rFonts w:ascii="Courier New" w:hAnsi="Courier New" w:cs="Courier New"/>
          <w:sz w:val="24"/>
          <w:szCs w:val="24"/>
        </w:rPr>
        <w:t xml:space="preserve">2022, </w:t>
      </w:r>
      <w:r w:rsidR="00570330" w:rsidRPr="00065ADE">
        <w:rPr>
          <w:rFonts w:ascii="Courier New" w:hAnsi="Courier New" w:cs="Courier New"/>
          <w:sz w:val="24"/>
          <w:szCs w:val="24"/>
        </w:rPr>
        <w:t xml:space="preserve">  </w:t>
      </w:r>
      <w:proofErr w:type="gramEnd"/>
      <w:r w:rsidR="00570330" w:rsidRPr="00065ADE">
        <w:rPr>
          <w:rFonts w:ascii="Courier New" w:hAnsi="Courier New" w:cs="Courier New"/>
          <w:sz w:val="24"/>
          <w:szCs w:val="24"/>
        </w:rPr>
        <w:t xml:space="preserve">  </w:t>
      </w:r>
      <w:r w:rsidR="002F0361" w:rsidRPr="00065ADE">
        <w:rPr>
          <w:rFonts w:ascii="Courier New" w:hAnsi="Courier New" w:cs="Courier New"/>
          <w:sz w:val="24"/>
          <w:szCs w:val="24"/>
        </w:rPr>
        <w:t>la señora M</w:t>
      </w:r>
      <w:r w:rsidR="00AF2CB2" w:rsidRPr="00065ADE">
        <w:rPr>
          <w:rFonts w:ascii="Courier New" w:hAnsi="Courier New" w:cs="Courier New"/>
          <w:sz w:val="24"/>
          <w:szCs w:val="24"/>
        </w:rPr>
        <w:t>a</w:t>
      </w:r>
      <w:r w:rsidR="002F0361" w:rsidRPr="00065ADE">
        <w:rPr>
          <w:rFonts w:ascii="Courier New" w:hAnsi="Courier New" w:cs="Courier New"/>
          <w:sz w:val="24"/>
          <w:szCs w:val="24"/>
        </w:rPr>
        <w:t xml:space="preserve">estre Rivera suscribió un contrato </w:t>
      </w:r>
      <w:r w:rsidR="0094178F" w:rsidRPr="00065ADE">
        <w:rPr>
          <w:rFonts w:ascii="Courier New" w:hAnsi="Courier New" w:cs="Courier New"/>
          <w:sz w:val="24"/>
          <w:szCs w:val="24"/>
        </w:rPr>
        <w:t>directamente con</w:t>
      </w:r>
      <w:r w:rsidR="002F0361" w:rsidRPr="00065ADE">
        <w:rPr>
          <w:rFonts w:ascii="Courier New" w:hAnsi="Courier New" w:cs="Courier New"/>
          <w:sz w:val="24"/>
          <w:szCs w:val="24"/>
        </w:rPr>
        <w:t xml:space="preserve"> el Departamento de Educación </w:t>
      </w:r>
      <w:r w:rsidR="00A66044" w:rsidRPr="00065ADE">
        <w:rPr>
          <w:rFonts w:ascii="Courier New" w:hAnsi="Courier New" w:cs="Courier New"/>
          <w:sz w:val="24"/>
          <w:szCs w:val="24"/>
        </w:rPr>
        <w:t xml:space="preserve">para ofrecer los mismos servicios profesionales que brindaba a través de MCG. </w:t>
      </w:r>
      <w:r w:rsidR="0094178F" w:rsidRPr="00065ADE">
        <w:rPr>
          <w:rFonts w:ascii="Courier New" w:hAnsi="Courier New" w:cs="Courier New"/>
          <w:sz w:val="24"/>
          <w:szCs w:val="24"/>
        </w:rPr>
        <w:t xml:space="preserve">                    </w:t>
      </w:r>
      <w:r w:rsidR="00A66044" w:rsidRPr="00065ADE">
        <w:rPr>
          <w:rFonts w:ascii="Courier New" w:hAnsi="Courier New" w:cs="Courier New"/>
          <w:sz w:val="24"/>
          <w:szCs w:val="24"/>
        </w:rPr>
        <w:t xml:space="preserve">Sin embargo, continuó trabajando para </w:t>
      </w:r>
      <w:r w:rsidR="003B25DE" w:rsidRPr="00065ADE">
        <w:rPr>
          <w:rFonts w:ascii="Courier New" w:hAnsi="Courier New" w:cs="Courier New"/>
          <w:sz w:val="24"/>
          <w:szCs w:val="24"/>
        </w:rPr>
        <w:t>la compañía</w:t>
      </w:r>
      <w:r w:rsidR="00A66044" w:rsidRPr="00065ADE">
        <w:rPr>
          <w:rFonts w:ascii="Courier New" w:hAnsi="Courier New" w:cs="Courier New"/>
          <w:sz w:val="24"/>
          <w:szCs w:val="24"/>
        </w:rPr>
        <w:t>.</w:t>
      </w:r>
      <w:r w:rsidR="008E4E20" w:rsidRPr="008E4E20">
        <w:rPr>
          <w:rStyle w:val="FootnoteReference"/>
          <w:rFonts w:ascii="Bookman Old Style" w:hAnsi="Bookman Old Style" w:cs="Courier New"/>
          <w:b/>
          <w:sz w:val="24"/>
          <w:szCs w:val="24"/>
        </w:rPr>
        <w:footnoteReference w:id="6"/>
      </w:r>
    </w:p>
    <w:p w14:paraId="77376DF1" w14:textId="0ACCE739" w:rsidR="00A66044" w:rsidRPr="00065ADE" w:rsidRDefault="00A66044" w:rsidP="00570330">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Tras un intercambio de comunicaciones y reuniones con </w:t>
      </w:r>
      <w:r w:rsidR="003B25DE" w:rsidRPr="00065ADE">
        <w:rPr>
          <w:rFonts w:ascii="Courier New" w:hAnsi="Courier New" w:cs="Courier New"/>
          <w:sz w:val="24"/>
          <w:szCs w:val="24"/>
        </w:rPr>
        <w:t>la</w:t>
      </w:r>
      <w:r w:rsidRPr="00065ADE">
        <w:rPr>
          <w:rFonts w:ascii="Courier New" w:hAnsi="Courier New" w:cs="Courier New"/>
          <w:sz w:val="24"/>
          <w:szCs w:val="24"/>
        </w:rPr>
        <w:t xml:space="preserve"> </w:t>
      </w:r>
      <w:r w:rsidR="00747B8E" w:rsidRPr="00065ADE">
        <w:rPr>
          <w:rFonts w:ascii="Courier New" w:hAnsi="Courier New" w:cs="Courier New"/>
          <w:sz w:val="24"/>
          <w:szCs w:val="24"/>
        </w:rPr>
        <w:t>peticionari</w:t>
      </w:r>
      <w:r w:rsidR="003B25DE" w:rsidRPr="00065ADE">
        <w:rPr>
          <w:rFonts w:ascii="Courier New" w:hAnsi="Courier New" w:cs="Courier New"/>
          <w:sz w:val="24"/>
          <w:szCs w:val="24"/>
        </w:rPr>
        <w:t>a</w:t>
      </w:r>
      <w:r w:rsidRPr="00065ADE">
        <w:rPr>
          <w:rFonts w:ascii="Courier New" w:hAnsi="Courier New" w:cs="Courier New"/>
          <w:sz w:val="24"/>
          <w:szCs w:val="24"/>
        </w:rPr>
        <w:t>, el 3 de marzo de 2023 la señora Maestre Rivera notificó a MCG su decisión de no continuar ofreciendo sus servicios.</w:t>
      </w:r>
    </w:p>
    <w:p w14:paraId="55A2AE71" w14:textId="6B78C5AF" w:rsidR="003D60DD" w:rsidRPr="00065ADE" w:rsidRDefault="002F0361" w:rsidP="00570330">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Ante lo anterior, e</w:t>
      </w:r>
      <w:r w:rsidR="00B1572B" w:rsidRPr="00065ADE">
        <w:rPr>
          <w:rFonts w:ascii="Courier New" w:hAnsi="Courier New" w:cs="Courier New"/>
          <w:sz w:val="24"/>
          <w:szCs w:val="24"/>
        </w:rPr>
        <w:t xml:space="preserve">l </w:t>
      </w:r>
      <w:r w:rsidR="00FD1527" w:rsidRPr="00065ADE">
        <w:rPr>
          <w:rFonts w:ascii="Courier New" w:hAnsi="Courier New" w:cs="Courier New"/>
          <w:sz w:val="24"/>
          <w:szCs w:val="24"/>
        </w:rPr>
        <w:t>3</w:t>
      </w:r>
      <w:r w:rsidR="00B1572B" w:rsidRPr="00065ADE">
        <w:rPr>
          <w:rFonts w:ascii="Courier New" w:hAnsi="Courier New" w:cs="Courier New"/>
          <w:sz w:val="24"/>
          <w:szCs w:val="24"/>
        </w:rPr>
        <w:t xml:space="preserve"> de </w:t>
      </w:r>
      <w:r w:rsidR="0045236E" w:rsidRPr="00065ADE">
        <w:rPr>
          <w:rFonts w:ascii="Courier New" w:hAnsi="Courier New" w:cs="Courier New"/>
          <w:sz w:val="24"/>
          <w:szCs w:val="24"/>
        </w:rPr>
        <w:t>abril</w:t>
      </w:r>
      <w:r w:rsidR="00B1572B" w:rsidRPr="00065ADE">
        <w:rPr>
          <w:rFonts w:ascii="Courier New" w:hAnsi="Courier New" w:cs="Courier New"/>
          <w:sz w:val="24"/>
          <w:szCs w:val="24"/>
        </w:rPr>
        <w:t xml:space="preserve"> de 20</w:t>
      </w:r>
      <w:r w:rsidR="00B84359" w:rsidRPr="00065ADE">
        <w:rPr>
          <w:rFonts w:ascii="Courier New" w:hAnsi="Courier New" w:cs="Courier New"/>
          <w:sz w:val="24"/>
          <w:szCs w:val="24"/>
        </w:rPr>
        <w:t>23</w:t>
      </w:r>
      <w:r w:rsidR="00B1572B" w:rsidRPr="00065ADE">
        <w:rPr>
          <w:rFonts w:ascii="Courier New" w:hAnsi="Courier New" w:cs="Courier New"/>
          <w:sz w:val="24"/>
          <w:szCs w:val="24"/>
        </w:rPr>
        <w:t xml:space="preserve">, </w:t>
      </w:r>
      <w:r w:rsidR="00B84359" w:rsidRPr="00065ADE">
        <w:rPr>
          <w:rFonts w:ascii="Courier New" w:hAnsi="Courier New" w:cs="Courier New"/>
          <w:sz w:val="24"/>
          <w:szCs w:val="24"/>
        </w:rPr>
        <w:t xml:space="preserve">MCG </w:t>
      </w:r>
      <w:r w:rsidR="00B1572B" w:rsidRPr="00065ADE">
        <w:rPr>
          <w:rFonts w:ascii="Courier New" w:hAnsi="Courier New" w:cs="Courier New"/>
          <w:sz w:val="24"/>
          <w:szCs w:val="24"/>
        </w:rPr>
        <w:t>present</w:t>
      </w:r>
      <w:r w:rsidR="00633819" w:rsidRPr="00065ADE">
        <w:rPr>
          <w:rFonts w:ascii="Courier New" w:hAnsi="Courier New" w:cs="Courier New"/>
          <w:sz w:val="24"/>
          <w:szCs w:val="24"/>
        </w:rPr>
        <w:t>ó</w:t>
      </w:r>
      <w:r w:rsidR="00B1572B" w:rsidRPr="00065ADE">
        <w:rPr>
          <w:rFonts w:ascii="Courier New" w:hAnsi="Courier New" w:cs="Courier New"/>
          <w:sz w:val="24"/>
          <w:szCs w:val="24"/>
        </w:rPr>
        <w:t xml:space="preserve"> una </w:t>
      </w:r>
      <w:r w:rsidR="00B1572B" w:rsidRPr="00065ADE">
        <w:rPr>
          <w:rFonts w:ascii="Courier New" w:hAnsi="Courier New" w:cs="Courier New"/>
          <w:i/>
          <w:iCs/>
          <w:sz w:val="24"/>
          <w:szCs w:val="24"/>
        </w:rPr>
        <w:t xml:space="preserve">Demanda </w:t>
      </w:r>
      <w:r w:rsidR="00B1572B" w:rsidRPr="00065ADE">
        <w:rPr>
          <w:rFonts w:ascii="Courier New" w:hAnsi="Courier New" w:cs="Courier New"/>
          <w:sz w:val="24"/>
          <w:szCs w:val="24"/>
        </w:rPr>
        <w:t xml:space="preserve">sobre </w:t>
      </w:r>
      <w:r w:rsidR="00633819" w:rsidRPr="00065ADE">
        <w:rPr>
          <w:rFonts w:ascii="Courier New" w:hAnsi="Courier New" w:cs="Courier New"/>
          <w:sz w:val="24"/>
          <w:szCs w:val="24"/>
        </w:rPr>
        <w:t>incumplimiento de contrato</w:t>
      </w:r>
      <w:r w:rsidR="005F6352" w:rsidRPr="00065ADE">
        <w:rPr>
          <w:rFonts w:ascii="Courier New" w:hAnsi="Courier New" w:cs="Courier New"/>
          <w:sz w:val="24"/>
          <w:szCs w:val="24"/>
        </w:rPr>
        <w:t>, daños y perjuicios e interferencia torticera</w:t>
      </w:r>
      <w:r w:rsidR="00B1572B" w:rsidRPr="00065ADE">
        <w:rPr>
          <w:rFonts w:ascii="Courier New" w:hAnsi="Courier New" w:cs="Courier New"/>
          <w:sz w:val="24"/>
          <w:szCs w:val="24"/>
        </w:rPr>
        <w:t xml:space="preserve"> en contra de</w:t>
      </w:r>
      <w:r w:rsidR="00471827" w:rsidRPr="00065ADE">
        <w:rPr>
          <w:rFonts w:ascii="Courier New" w:hAnsi="Courier New" w:cs="Courier New"/>
          <w:sz w:val="24"/>
          <w:szCs w:val="24"/>
        </w:rPr>
        <w:t xml:space="preserve"> la </w:t>
      </w:r>
      <w:bookmarkStart w:id="1" w:name="_Hlk192852174"/>
      <w:r w:rsidR="005F6352" w:rsidRPr="00065ADE">
        <w:rPr>
          <w:rFonts w:ascii="Courier New" w:hAnsi="Courier New" w:cs="Courier New"/>
          <w:sz w:val="24"/>
          <w:szCs w:val="24"/>
        </w:rPr>
        <w:t>señora Maestre Rivera</w:t>
      </w:r>
      <w:bookmarkEnd w:id="1"/>
      <w:r w:rsidR="00761BE4" w:rsidRPr="00065ADE">
        <w:rPr>
          <w:rFonts w:ascii="Courier New" w:hAnsi="Courier New" w:cs="Courier New"/>
          <w:sz w:val="24"/>
          <w:szCs w:val="24"/>
        </w:rPr>
        <w:t>.</w:t>
      </w:r>
      <w:r w:rsidR="00D63FE5" w:rsidRPr="00065ADE">
        <w:rPr>
          <w:rFonts w:ascii="Courier New" w:hAnsi="Courier New" w:cs="Courier New"/>
          <w:sz w:val="24"/>
          <w:szCs w:val="24"/>
        </w:rPr>
        <w:t xml:space="preserve"> </w:t>
      </w:r>
      <w:r w:rsidR="006834DF" w:rsidRPr="006834DF">
        <w:rPr>
          <w:rFonts w:ascii="Courier New" w:hAnsi="Courier New" w:cs="Courier New"/>
        </w:rPr>
        <w:t xml:space="preserve"> </w:t>
      </w:r>
      <w:r w:rsidR="00D63FE5" w:rsidRPr="00065ADE">
        <w:rPr>
          <w:rFonts w:ascii="Courier New" w:hAnsi="Courier New" w:cs="Courier New"/>
          <w:sz w:val="24"/>
          <w:szCs w:val="24"/>
        </w:rPr>
        <w:t xml:space="preserve">Posteriormente, </w:t>
      </w:r>
      <w:r w:rsidR="003A185E" w:rsidRPr="00065ADE">
        <w:rPr>
          <w:rFonts w:ascii="Courier New" w:hAnsi="Courier New" w:cs="Courier New"/>
          <w:sz w:val="24"/>
          <w:szCs w:val="24"/>
        </w:rPr>
        <w:t xml:space="preserve">el 12 de julio de </w:t>
      </w:r>
      <w:proofErr w:type="gramStart"/>
      <w:r w:rsidR="003A185E" w:rsidRPr="00065ADE">
        <w:rPr>
          <w:rFonts w:ascii="Courier New" w:hAnsi="Courier New" w:cs="Courier New"/>
          <w:sz w:val="24"/>
          <w:szCs w:val="24"/>
        </w:rPr>
        <w:t>2023,</w:t>
      </w:r>
      <w:r w:rsidR="003B25DE" w:rsidRPr="00065ADE">
        <w:rPr>
          <w:rFonts w:ascii="Courier New" w:hAnsi="Courier New" w:cs="Courier New"/>
          <w:sz w:val="24"/>
          <w:szCs w:val="24"/>
        </w:rPr>
        <w:t xml:space="preserve"> </w:t>
      </w:r>
      <w:r w:rsidR="00985E68">
        <w:rPr>
          <w:rFonts w:ascii="Courier New" w:hAnsi="Courier New" w:cs="Courier New"/>
          <w:sz w:val="24"/>
          <w:szCs w:val="24"/>
        </w:rPr>
        <w:t xml:space="preserve">  </w:t>
      </w:r>
      <w:proofErr w:type="gramEnd"/>
      <w:r w:rsidR="00985E68">
        <w:rPr>
          <w:rFonts w:ascii="Courier New" w:hAnsi="Courier New" w:cs="Courier New"/>
          <w:sz w:val="24"/>
          <w:szCs w:val="24"/>
        </w:rPr>
        <w:t xml:space="preserve">              </w:t>
      </w:r>
      <w:r w:rsidR="003A185E" w:rsidRPr="00065ADE">
        <w:rPr>
          <w:rFonts w:ascii="Courier New" w:hAnsi="Courier New" w:cs="Courier New"/>
          <w:sz w:val="24"/>
          <w:szCs w:val="24"/>
        </w:rPr>
        <w:t xml:space="preserve">la peticionaria </w:t>
      </w:r>
      <w:r w:rsidR="00A13CA3" w:rsidRPr="00065ADE">
        <w:rPr>
          <w:rFonts w:ascii="Courier New" w:hAnsi="Courier New" w:cs="Courier New"/>
          <w:sz w:val="24"/>
          <w:szCs w:val="24"/>
        </w:rPr>
        <w:t>presentó</w:t>
      </w:r>
      <w:r w:rsidR="003A185E" w:rsidRPr="00065ADE">
        <w:rPr>
          <w:rFonts w:ascii="Courier New" w:hAnsi="Courier New" w:cs="Courier New"/>
          <w:sz w:val="24"/>
          <w:szCs w:val="24"/>
        </w:rPr>
        <w:t xml:space="preserve"> una </w:t>
      </w:r>
      <w:r w:rsidR="003A185E" w:rsidRPr="00065ADE">
        <w:rPr>
          <w:rFonts w:ascii="Courier New" w:hAnsi="Courier New" w:cs="Courier New"/>
          <w:i/>
          <w:iCs/>
          <w:sz w:val="24"/>
          <w:szCs w:val="24"/>
        </w:rPr>
        <w:t>Demanda Enmendada</w:t>
      </w:r>
      <w:r w:rsidR="003A185E" w:rsidRPr="00065ADE">
        <w:rPr>
          <w:rFonts w:ascii="Courier New" w:hAnsi="Courier New" w:cs="Courier New"/>
          <w:sz w:val="24"/>
          <w:szCs w:val="24"/>
        </w:rPr>
        <w:t xml:space="preserve"> </w:t>
      </w:r>
      <w:r w:rsidR="003D60DD" w:rsidRPr="00065ADE">
        <w:rPr>
          <w:rFonts w:ascii="Courier New" w:hAnsi="Courier New" w:cs="Courier New"/>
          <w:sz w:val="24"/>
          <w:szCs w:val="24"/>
        </w:rPr>
        <w:t>en la que</w:t>
      </w:r>
      <w:r w:rsidR="003A185E" w:rsidRPr="00065ADE">
        <w:rPr>
          <w:rFonts w:ascii="Courier New" w:hAnsi="Courier New" w:cs="Courier New"/>
          <w:sz w:val="24"/>
          <w:szCs w:val="24"/>
        </w:rPr>
        <w:t xml:space="preserve"> </w:t>
      </w:r>
      <w:r w:rsidR="00A13CA3" w:rsidRPr="00065ADE">
        <w:rPr>
          <w:rFonts w:ascii="Courier New" w:hAnsi="Courier New" w:cs="Courier New"/>
          <w:sz w:val="24"/>
          <w:szCs w:val="24"/>
        </w:rPr>
        <w:lastRenderedPageBreak/>
        <w:t>incluyó</w:t>
      </w:r>
      <w:r w:rsidR="003A185E" w:rsidRPr="00065ADE">
        <w:rPr>
          <w:rFonts w:ascii="Courier New" w:hAnsi="Courier New" w:cs="Courier New"/>
          <w:sz w:val="24"/>
          <w:szCs w:val="24"/>
        </w:rPr>
        <w:t xml:space="preserve"> como</w:t>
      </w:r>
      <w:r w:rsidR="00A13CA3" w:rsidRPr="00065ADE">
        <w:rPr>
          <w:rFonts w:ascii="Courier New" w:hAnsi="Courier New" w:cs="Courier New"/>
          <w:sz w:val="24"/>
          <w:szCs w:val="24"/>
        </w:rPr>
        <w:t xml:space="preserve"> demandados a la</w:t>
      </w:r>
      <w:r w:rsidR="00570330" w:rsidRPr="00065ADE">
        <w:rPr>
          <w:rFonts w:ascii="Courier New" w:hAnsi="Courier New" w:cs="Courier New"/>
          <w:sz w:val="24"/>
          <w:szCs w:val="24"/>
        </w:rPr>
        <w:t xml:space="preserve"> </w:t>
      </w:r>
      <w:r w:rsidR="00A13CA3" w:rsidRPr="00065ADE">
        <w:rPr>
          <w:rFonts w:ascii="Courier New" w:hAnsi="Courier New" w:cs="Courier New"/>
          <w:sz w:val="24"/>
          <w:szCs w:val="24"/>
        </w:rPr>
        <w:t>señora Maestre Rivera y a</w:t>
      </w:r>
      <w:r w:rsidR="003B25DE" w:rsidRPr="00065ADE">
        <w:rPr>
          <w:rFonts w:ascii="Courier New" w:hAnsi="Courier New" w:cs="Courier New"/>
          <w:sz w:val="24"/>
          <w:szCs w:val="24"/>
        </w:rPr>
        <w:t xml:space="preserve"> </w:t>
      </w:r>
      <w:r w:rsidR="009F1431">
        <w:rPr>
          <w:rFonts w:ascii="Courier New" w:hAnsi="Courier New" w:cs="Courier New"/>
          <w:sz w:val="24"/>
          <w:szCs w:val="24"/>
        </w:rPr>
        <w:t xml:space="preserve">         </w:t>
      </w:r>
      <w:r w:rsidR="00F02422" w:rsidRPr="00065ADE">
        <w:rPr>
          <w:rFonts w:ascii="Courier New" w:hAnsi="Courier New" w:cs="Courier New"/>
          <w:sz w:val="24"/>
          <w:szCs w:val="24"/>
        </w:rPr>
        <w:t xml:space="preserve">AM </w:t>
      </w:r>
      <w:proofErr w:type="spellStart"/>
      <w:r w:rsidR="00F02422" w:rsidRPr="00065ADE">
        <w:rPr>
          <w:rFonts w:ascii="Courier New" w:hAnsi="Courier New" w:cs="Courier New"/>
          <w:sz w:val="24"/>
          <w:szCs w:val="24"/>
        </w:rPr>
        <w:t>Therapeutic</w:t>
      </w:r>
      <w:proofErr w:type="spellEnd"/>
      <w:r w:rsidR="00F02422" w:rsidRPr="00065ADE">
        <w:rPr>
          <w:rFonts w:ascii="Courier New" w:hAnsi="Courier New" w:cs="Courier New"/>
          <w:sz w:val="24"/>
          <w:szCs w:val="24"/>
        </w:rPr>
        <w:t xml:space="preserve"> Service </w:t>
      </w:r>
      <w:proofErr w:type="spellStart"/>
      <w:r w:rsidR="00F02422" w:rsidRPr="00065ADE">
        <w:rPr>
          <w:rFonts w:ascii="Courier New" w:hAnsi="Courier New" w:cs="Courier New"/>
          <w:sz w:val="24"/>
          <w:szCs w:val="24"/>
        </w:rPr>
        <w:t>For</w:t>
      </w:r>
      <w:proofErr w:type="spellEnd"/>
      <w:r w:rsidR="00F02422" w:rsidRPr="00065ADE">
        <w:rPr>
          <w:rFonts w:ascii="Courier New" w:hAnsi="Courier New" w:cs="Courier New"/>
          <w:sz w:val="24"/>
          <w:szCs w:val="24"/>
        </w:rPr>
        <w:t xml:space="preserve"> </w:t>
      </w:r>
      <w:proofErr w:type="spellStart"/>
      <w:r w:rsidR="00F02422" w:rsidRPr="00065ADE">
        <w:rPr>
          <w:rFonts w:ascii="Courier New" w:hAnsi="Courier New" w:cs="Courier New"/>
          <w:sz w:val="24"/>
          <w:szCs w:val="24"/>
        </w:rPr>
        <w:t>Children</w:t>
      </w:r>
      <w:proofErr w:type="spellEnd"/>
      <w:r w:rsidR="00F02422" w:rsidRPr="00065ADE">
        <w:rPr>
          <w:rFonts w:ascii="Courier New" w:hAnsi="Courier New" w:cs="Courier New"/>
          <w:sz w:val="24"/>
          <w:szCs w:val="24"/>
        </w:rPr>
        <w:t xml:space="preserve">, </w:t>
      </w:r>
      <w:r w:rsidR="00502819" w:rsidRPr="00065ADE">
        <w:rPr>
          <w:rFonts w:ascii="Courier New" w:hAnsi="Courier New" w:cs="Courier New"/>
          <w:sz w:val="24"/>
          <w:szCs w:val="24"/>
        </w:rPr>
        <w:t>Inc.</w:t>
      </w:r>
      <w:r w:rsidR="00F02422" w:rsidRPr="00065ADE">
        <w:rPr>
          <w:rFonts w:ascii="Courier New" w:hAnsi="Courier New" w:cs="Courier New"/>
          <w:sz w:val="24"/>
          <w:szCs w:val="24"/>
        </w:rPr>
        <w:t xml:space="preserve"> (AM </w:t>
      </w:r>
      <w:proofErr w:type="spellStart"/>
      <w:r w:rsidR="00F02422" w:rsidRPr="00065ADE">
        <w:rPr>
          <w:rFonts w:ascii="Courier New" w:hAnsi="Courier New" w:cs="Courier New"/>
          <w:sz w:val="24"/>
          <w:szCs w:val="24"/>
        </w:rPr>
        <w:t>The</w:t>
      </w:r>
      <w:r w:rsidR="00BB6C80" w:rsidRPr="00065ADE">
        <w:rPr>
          <w:rFonts w:ascii="Courier New" w:hAnsi="Courier New" w:cs="Courier New"/>
          <w:sz w:val="24"/>
          <w:szCs w:val="24"/>
        </w:rPr>
        <w:t>rapeutic</w:t>
      </w:r>
      <w:proofErr w:type="spellEnd"/>
      <w:r w:rsidR="00BB6C80" w:rsidRPr="00065ADE">
        <w:rPr>
          <w:rFonts w:ascii="Courier New" w:hAnsi="Courier New" w:cs="Courier New"/>
          <w:sz w:val="24"/>
          <w:szCs w:val="24"/>
        </w:rPr>
        <w:t>)</w:t>
      </w:r>
      <w:r w:rsidR="003B25DE" w:rsidRPr="00065ADE">
        <w:rPr>
          <w:rFonts w:ascii="Courier New" w:hAnsi="Courier New" w:cs="Courier New"/>
          <w:sz w:val="24"/>
          <w:szCs w:val="24"/>
        </w:rPr>
        <w:t xml:space="preserve">                      </w:t>
      </w:r>
      <w:r w:rsidR="00BB6C80" w:rsidRPr="00065ADE">
        <w:rPr>
          <w:rFonts w:ascii="Courier New" w:hAnsi="Courier New" w:cs="Courier New"/>
          <w:sz w:val="24"/>
          <w:szCs w:val="24"/>
        </w:rPr>
        <w:t>(en conjunto, recurridos).</w:t>
      </w:r>
      <w:r w:rsidR="003A185E" w:rsidRPr="00065ADE">
        <w:rPr>
          <w:rFonts w:ascii="Courier New" w:hAnsi="Courier New" w:cs="Courier New"/>
          <w:sz w:val="24"/>
          <w:szCs w:val="24"/>
        </w:rPr>
        <w:t xml:space="preserve"> </w:t>
      </w:r>
      <w:r w:rsidR="0004578F" w:rsidRPr="00065ADE">
        <w:rPr>
          <w:rFonts w:ascii="Courier New" w:hAnsi="Courier New" w:cs="Courier New"/>
          <w:sz w:val="24"/>
          <w:szCs w:val="24"/>
        </w:rPr>
        <w:t xml:space="preserve"> </w:t>
      </w:r>
    </w:p>
    <w:p w14:paraId="4CC48273" w14:textId="78C3DD4E" w:rsidR="00245BA8" w:rsidRPr="00065ADE" w:rsidRDefault="00BB6C80" w:rsidP="003D7758">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esencia</w:t>
      </w:r>
      <w:r w:rsidR="00F72DE2" w:rsidRPr="00065ADE">
        <w:rPr>
          <w:rFonts w:ascii="Courier New" w:hAnsi="Courier New" w:cs="Courier New"/>
          <w:sz w:val="24"/>
          <w:szCs w:val="24"/>
        </w:rPr>
        <w:t>,</w:t>
      </w:r>
      <w:r w:rsidR="002E3A96" w:rsidRPr="00065ADE">
        <w:rPr>
          <w:rFonts w:ascii="Courier New" w:hAnsi="Courier New" w:cs="Courier New"/>
          <w:sz w:val="24"/>
          <w:szCs w:val="24"/>
        </w:rPr>
        <w:t xml:space="preserve"> </w:t>
      </w:r>
      <w:r w:rsidR="005F3D73" w:rsidRPr="00065ADE">
        <w:rPr>
          <w:rFonts w:ascii="Courier New" w:hAnsi="Courier New" w:cs="Courier New"/>
          <w:sz w:val="24"/>
          <w:szCs w:val="24"/>
        </w:rPr>
        <w:t xml:space="preserve">MCG </w:t>
      </w:r>
      <w:r w:rsidR="00EB2018" w:rsidRPr="00065ADE">
        <w:rPr>
          <w:rFonts w:ascii="Courier New" w:hAnsi="Courier New" w:cs="Courier New"/>
          <w:sz w:val="24"/>
          <w:szCs w:val="24"/>
        </w:rPr>
        <w:t>alegó</w:t>
      </w:r>
      <w:r w:rsidR="005F3D73" w:rsidRPr="00065ADE">
        <w:rPr>
          <w:rFonts w:ascii="Courier New" w:hAnsi="Courier New" w:cs="Courier New"/>
          <w:sz w:val="24"/>
          <w:szCs w:val="24"/>
        </w:rPr>
        <w:t xml:space="preserve"> que adquirió el referido contrato de servicios profesionales mediante cesión </w:t>
      </w:r>
      <w:r w:rsidR="00FB6B8B" w:rsidRPr="00065ADE">
        <w:rPr>
          <w:rFonts w:ascii="Courier New" w:hAnsi="Courier New" w:cs="Courier New"/>
          <w:sz w:val="24"/>
          <w:szCs w:val="24"/>
        </w:rPr>
        <w:t>por la compañía antecesora,</w:t>
      </w:r>
      <w:r w:rsidR="003B25DE" w:rsidRPr="00065ADE">
        <w:rPr>
          <w:rFonts w:ascii="Courier New" w:hAnsi="Courier New" w:cs="Courier New"/>
          <w:sz w:val="24"/>
          <w:szCs w:val="24"/>
        </w:rPr>
        <w:t xml:space="preserve"> </w:t>
      </w:r>
      <w:proofErr w:type="spellStart"/>
      <w:r w:rsidR="00FB6B8B" w:rsidRPr="00065ADE">
        <w:rPr>
          <w:rFonts w:ascii="Courier New" w:hAnsi="Courier New" w:cs="Courier New"/>
          <w:sz w:val="24"/>
          <w:szCs w:val="24"/>
        </w:rPr>
        <w:t>The</w:t>
      </w:r>
      <w:proofErr w:type="spellEnd"/>
      <w:r w:rsidR="00FB6B8B" w:rsidRPr="00065ADE">
        <w:rPr>
          <w:rFonts w:ascii="Courier New" w:hAnsi="Courier New" w:cs="Courier New"/>
          <w:sz w:val="24"/>
          <w:szCs w:val="24"/>
        </w:rPr>
        <w:t xml:space="preserve"> </w:t>
      </w:r>
      <w:proofErr w:type="spellStart"/>
      <w:r w:rsidR="00FB6B8B" w:rsidRPr="00065ADE">
        <w:rPr>
          <w:rFonts w:ascii="Courier New" w:hAnsi="Courier New" w:cs="Courier New"/>
          <w:sz w:val="24"/>
          <w:szCs w:val="24"/>
        </w:rPr>
        <w:t>Able</w:t>
      </w:r>
      <w:proofErr w:type="spellEnd"/>
      <w:r w:rsidR="00FB6B8B" w:rsidRPr="00065ADE">
        <w:rPr>
          <w:rFonts w:ascii="Courier New" w:hAnsi="Courier New" w:cs="Courier New"/>
          <w:sz w:val="24"/>
          <w:szCs w:val="24"/>
        </w:rPr>
        <w:t xml:space="preserve"> Child</w:t>
      </w:r>
      <w:r w:rsidR="000E242A" w:rsidRPr="00065ADE">
        <w:rPr>
          <w:rFonts w:ascii="Courier New" w:hAnsi="Courier New" w:cs="Courier New"/>
          <w:sz w:val="24"/>
          <w:szCs w:val="24"/>
        </w:rPr>
        <w:t>, y que en virtud de dicha cesión se mantenían los términos, cláusulas y condiciones</w:t>
      </w:r>
      <w:r w:rsidR="003B25DE" w:rsidRPr="00065ADE">
        <w:rPr>
          <w:rFonts w:ascii="Courier New" w:hAnsi="Courier New" w:cs="Courier New"/>
          <w:sz w:val="24"/>
          <w:szCs w:val="24"/>
        </w:rPr>
        <w:t xml:space="preserve"> originales</w:t>
      </w:r>
      <w:r w:rsidR="000E242A" w:rsidRPr="00065ADE">
        <w:rPr>
          <w:rFonts w:ascii="Courier New" w:hAnsi="Courier New" w:cs="Courier New"/>
          <w:sz w:val="24"/>
          <w:szCs w:val="24"/>
        </w:rPr>
        <w:t>.</w:t>
      </w:r>
      <w:r w:rsidR="00FB6B8B" w:rsidRPr="00065ADE">
        <w:rPr>
          <w:rFonts w:ascii="Courier New" w:hAnsi="Courier New" w:cs="Courier New"/>
          <w:sz w:val="24"/>
          <w:szCs w:val="24"/>
        </w:rPr>
        <w:t xml:space="preserve">  </w:t>
      </w:r>
      <w:r w:rsidR="000E242A" w:rsidRPr="00065ADE">
        <w:rPr>
          <w:rFonts w:ascii="Courier New" w:hAnsi="Courier New" w:cs="Courier New"/>
          <w:sz w:val="24"/>
          <w:szCs w:val="24"/>
        </w:rPr>
        <w:t>Por ello,</w:t>
      </w:r>
      <w:r w:rsidR="008168C4" w:rsidRPr="00065ADE">
        <w:rPr>
          <w:rFonts w:ascii="Courier New" w:hAnsi="Courier New" w:cs="Courier New"/>
          <w:sz w:val="24"/>
          <w:szCs w:val="24"/>
        </w:rPr>
        <w:t xml:space="preserve"> </w:t>
      </w:r>
      <w:r w:rsidR="00FD60F4" w:rsidRPr="00065ADE">
        <w:rPr>
          <w:rFonts w:ascii="Courier New" w:hAnsi="Courier New" w:cs="Courier New"/>
          <w:sz w:val="24"/>
          <w:szCs w:val="24"/>
        </w:rPr>
        <w:t>arguyó</w:t>
      </w:r>
      <w:r w:rsidR="00245BA8" w:rsidRPr="00065ADE">
        <w:rPr>
          <w:rFonts w:ascii="Courier New" w:hAnsi="Courier New" w:cs="Courier New"/>
          <w:sz w:val="24"/>
          <w:szCs w:val="24"/>
        </w:rPr>
        <w:t xml:space="preserve"> que tenía derecho a reclamar judicialmente a la señora Maestre Rivera por incumplir la cláusula de no competencia, ya que ésta comenzó a atender de forma privada e independiente a pacientes previamente asignados a la peticionaria antes de que transcurriera el </w:t>
      </w:r>
      <w:r w:rsidR="00E645DE" w:rsidRPr="00065ADE">
        <w:rPr>
          <w:rFonts w:ascii="Courier New" w:hAnsi="Courier New" w:cs="Courier New"/>
          <w:sz w:val="24"/>
          <w:szCs w:val="24"/>
        </w:rPr>
        <w:t xml:space="preserve">término de un (1) </w:t>
      </w:r>
      <w:r w:rsidR="00245BA8" w:rsidRPr="00065ADE">
        <w:rPr>
          <w:rFonts w:ascii="Courier New" w:hAnsi="Courier New" w:cs="Courier New"/>
          <w:sz w:val="24"/>
          <w:szCs w:val="24"/>
        </w:rPr>
        <w:t>año</w:t>
      </w:r>
      <w:r w:rsidR="00E645DE" w:rsidRPr="00065ADE">
        <w:rPr>
          <w:rFonts w:ascii="Courier New" w:hAnsi="Courier New" w:cs="Courier New"/>
          <w:sz w:val="24"/>
          <w:szCs w:val="24"/>
        </w:rPr>
        <w:t>, según</w:t>
      </w:r>
      <w:r w:rsidR="00245BA8" w:rsidRPr="00065ADE">
        <w:rPr>
          <w:rFonts w:ascii="Courier New" w:hAnsi="Courier New" w:cs="Courier New"/>
          <w:sz w:val="24"/>
          <w:szCs w:val="24"/>
        </w:rPr>
        <w:t xml:space="preserve"> dispuesto en el contrato.</w:t>
      </w:r>
    </w:p>
    <w:p w14:paraId="417F747E" w14:textId="63810475" w:rsidR="00C96E43" w:rsidRPr="00065ADE" w:rsidRDefault="00C96E43" w:rsidP="003D7758">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En particular, </w:t>
      </w:r>
      <w:r w:rsidR="00C808BF" w:rsidRPr="00065ADE">
        <w:rPr>
          <w:rFonts w:ascii="Courier New" w:hAnsi="Courier New" w:cs="Courier New"/>
          <w:sz w:val="24"/>
          <w:szCs w:val="24"/>
        </w:rPr>
        <w:t>MCG sostuvo que, antes de la transición oficial del personal</w:t>
      </w:r>
      <w:r w:rsidR="00C80952">
        <w:rPr>
          <w:rFonts w:ascii="Courier New" w:hAnsi="Courier New" w:cs="Courier New"/>
          <w:sz w:val="24"/>
          <w:szCs w:val="24"/>
        </w:rPr>
        <w:t>,</w:t>
      </w:r>
      <w:r w:rsidR="00C808BF" w:rsidRPr="00065ADE">
        <w:rPr>
          <w:rFonts w:ascii="Courier New" w:hAnsi="Courier New" w:cs="Courier New"/>
          <w:sz w:val="24"/>
          <w:szCs w:val="24"/>
        </w:rPr>
        <w:t xml:space="preserve"> el 19 de julio de 2022</w:t>
      </w:r>
      <w:r w:rsidR="003B25DE" w:rsidRPr="00065ADE">
        <w:rPr>
          <w:rFonts w:ascii="Courier New" w:hAnsi="Courier New" w:cs="Courier New"/>
          <w:sz w:val="24"/>
          <w:szCs w:val="24"/>
        </w:rPr>
        <w:t xml:space="preserve"> </w:t>
      </w:r>
      <w:r w:rsidR="00C808BF" w:rsidRPr="00065ADE">
        <w:rPr>
          <w:rFonts w:ascii="Courier New" w:hAnsi="Courier New" w:cs="Courier New"/>
          <w:sz w:val="24"/>
          <w:szCs w:val="24"/>
        </w:rPr>
        <w:t>sus agentes notificaron</w:t>
      </w:r>
      <w:r w:rsidR="003B27C8" w:rsidRPr="00065ADE">
        <w:rPr>
          <w:rFonts w:ascii="Courier New" w:hAnsi="Courier New" w:cs="Courier New"/>
          <w:sz w:val="24"/>
          <w:szCs w:val="24"/>
        </w:rPr>
        <w:t xml:space="preserve"> directamente</w:t>
      </w:r>
      <w:r w:rsidR="00C808BF" w:rsidRPr="00065ADE">
        <w:rPr>
          <w:rFonts w:ascii="Courier New" w:hAnsi="Courier New" w:cs="Courier New"/>
          <w:sz w:val="24"/>
          <w:szCs w:val="24"/>
        </w:rPr>
        <w:t xml:space="preserve"> a la señora Maestre Rivera la cesión a favor de </w:t>
      </w:r>
      <w:r w:rsidR="003B25DE" w:rsidRPr="00065ADE">
        <w:rPr>
          <w:rFonts w:ascii="Courier New" w:hAnsi="Courier New" w:cs="Courier New"/>
          <w:sz w:val="24"/>
          <w:szCs w:val="24"/>
        </w:rPr>
        <w:t xml:space="preserve">ésta </w:t>
      </w:r>
      <w:r w:rsidR="00C808BF" w:rsidRPr="00065ADE">
        <w:rPr>
          <w:rFonts w:ascii="Courier New" w:hAnsi="Courier New" w:cs="Courier New"/>
          <w:sz w:val="24"/>
          <w:szCs w:val="24"/>
        </w:rPr>
        <w:t>y</w:t>
      </w:r>
      <w:r w:rsidR="00255617" w:rsidRPr="00065ADE">
        <w:rPr>
          <w:rFonts w:ascii="Courier New" w:hAnsi="Courier New" w:cs="Courier New"/>
          <w:sz w:val="24"/>
          <w:szCs w:val="24"/>
        </w:rPr>
        <w:t xml:space="preserve"> que, además,</w:t>
      </w:r>
      <w:r w:rsidR="00C808BF" w:rsidRPr="00065ADE">
        <w:rPr>
          <w:rFonts w:ascii="Courier New" w:hAnsi="Courier New" w:cs="Courier New"/>
          <w:sz w:val="24"/>
          <w:szCs w:val="24"/>
        </w:rPr>
        <w:t xml:space="preserve"> discutieron ciertos términos del contrato.</w:t>
      </w:r>
      <w:r w:rsidR="00255617" w:rsidRPr="00065ADE">
        <w:rPr>
          <w:rFonts w:ascii="Courier New" w:hAnsi="Courier New" w:cs="Courier New"/>
          <w:sz w:val="24"/>
          <w:szCs w:val="24"/>
        </w:rPr>
        <w:t xml:space="preserve">  A</w:t>
      </w:r>
      <w:r w:rsidR="00C808BF" w:rsidRPr="00065ADE">
        <w:rPr>
          <w:rFonts w:ascii="Courier New" w:hAnsi="Courier New" w:cs="Courier New"/>
          <w:sz w:val="24"/>
          <w:szCs w:val="24"/>
        </w:rPr>
        <w:t xml:space="preserve">firmó que se alcanzó un acuerdo verbal mediante el cual se le pagaría a la señora Maestre Rivera una tarifa superior a la de otros psicólogos a cambio </w:t>
      </w:r>
      <w:r w:rsidR="003B25DE" w:rsidRPr="00065ADE">
        <w:rPr>
          <w:rFonts w:ascii="Courier New" w:hAnsi="Courier New" w:cs="Courier New"/>
          <w:sz w:val="24"/>
          <w:szCs w:val="24"/>
        </w:rPr>
        <w:t>de que ella trabajara</w:t>
      </w:r>
      <w:r w:rsidR="00C808BF" w:rsidRPr="00065ADE">
        <w:rPr>
          <w:rFonts w:ascii="Courier New" w:hAnsi="Courier New" w:cs="Courier New"/>
          <w:sz w:val="24"/>
          <w:szCs w:val="24"/>
        </w:rPr>
        <w:t xml:space="preserve"> exclusivamente para la peticionaria y no atend</w:t>
      </w:r>
      <w:r w:rsidR="003B25DE" w:rsidRPr="00065ADE">
        <w:rPr>
          <w:rFonts w:ascii="Courier New" w:hAnsi="Courier New" w:cs="Courier New"/>
          <w:sz w:val="24"/>
          <w:szCs w:val="24"/>
        </w:rPr>
        <w:t>iera</w:t>
      </w:r>
      <w:r w:rsidR="00C808BF" w:rsidRPr="00065ADE">
        <w:rPr>
          <w:rFonts w:ascii="Courier New" w:hAnsi="Courier New" w:cs="Courier New"/>
          <w:sz w:val="24"/>
          <w:szCs w:val="24"/>
        </w:rPr>
        <w:t xml:space="preserve"> de forma privada la matrícula </w:t>
      </w:r>
      <w:r w:rsidR="001A12E9" w:rsidRPr="00065ADE">
        <w:rPr>
          <w:rFonts w:ascii="Courier New" w:hAnsi="Courier New" w:cs="Courier New"/>
          <w:sz w:val="24"/>
          <w:szCs w:val="24"/>
        </w:rPr>
        <w:t>asignada. Según</w:t>
      </w:r>
      <w:r w:rsidR="0052394B" w:rsidRPr="00065ADE">
        <w:rPr>
          <w:rFonts w:ascii="Courier New" w:hAnsi="Courier New" w:cs="Courier New"/>
          <w:sz w:val="24"/>
          <w:szCs w:val="24"/>
        </w:rPr>
        <w:t xml:space="preserve"> la peticionaria,</w:t>
      </w:r>
      <w:r w:rsidR="00A25463" w:rsidRPr="00065ADE">
        <w:rPr>
          <w:rFonts w:ascii="Courier New" w:hAnsi="Courier New" w:cs="Courier New"/>
          <w:sz w:val="24"/>
          <w:szCs w:val="24"/>
        </w:rPr>
        <w:t xml:space="preserve"> la</w:t>
      </w:r>
      <w:r w:rsidR="003D7758" w:rsidRPr="00065ADE">
        <w:rPr>
          <w:rFonts w:ascii="Courier New" w:hAnsi="Courier New" w:cs="Courier New"/>
          <w:sz w:val="24"/>
          <w:szCs w:val="24"/>
        </w:rPr>
        <w:t xml:space="preserve"> </w:t>
      </w:r>
      <w:r w:rsidR="00A25463" w:rsidRPr="00065ADE">
        <w:rPr>
          <w:rFonts w:ascii="Courier New" w:hAnsi="Courier New" w:cs="Courier New"/>
          <w:sz w:val="24"/>
          <w:szCs w:val="24"/>
        </w:rPr>
        <w:t xml:space="preserve">señora Maestre </w:t>
      </w:r>
      <w:r w:rsidR="001A12E9" w:rsidRPr="00065ADE">
        <w:rPr>
          <w:rFonts w:ascii="Courier New" w:hAnsi="Courier New" w:cs="Courier New"/>
          <w:sz w:val="24"/>
          <w:szCs w:val="24"/>
        </w:rPr>
        <w:t xml:space="preserve">Rivera </w:t>
      </w:r>
      <w:r w:rsidR="00A25463" w:rsidRPr="00065ADE">
        <w:rPr>
          <w:rFonts w:ascii="Courier New" w:hAnsi="Courier New" w:cs="Courier New"/>
          <w:sz w:val="24"/>
          <w:szCs w:val="24"/>
        </w:rPr>
        <w:t xml:space="preserve">continuó ofreciendo sus servicios según lo acordado </w:t>
      </w:r>
      <w:r w:rsidRPr="00065ADE">
        <w:rPr>
          <w:rFonts w:ascii="Courier New" w:hAnsi="Courier New" w:cs="Courier New"/>
          <w:sz w:val="24"/>
          <w:szCs w:val="24"/>
        </w:rPr>
        <w:t xml:space="preserve">y destacó que el </w:t>
      </w:r>
      <w:r w:rsidR="00751EB2" w:rsidRPr="00065ADE">
        <w:rPr>
          <w:rFonts w:ascii="Courier New" w:hAnsi="Courier New" w:cs="Courier New"/>
          <w:sz w:val="24"/>
          <w:szCs w:val="24"/>
        </w:rPr>
        <w:t>contrato</w:t>
      </w:r>
      <w:r w:rsidR="001A12E9" w:rsidRPr="00065ADE">
        <w:rPr>
          <w:rFonts w:ascii="Courier New" w:hAnsi="Courier New" w:cs="Courier New"/>
          <w:sz w:val="24"/>
          <w:szCs w:val="24"/>
        </w:rPr>
        <w:t xml:space="preserve"> </w:t>
      </w:r>
      <w:r w:rsidR="00D97547" w:rsidRPr="00065ADE">
        <w:rPr>
          <w:rFonts w:ascii="Courier New" w:hAnsi="Courier New" w:cs="Courier New"/>
          <w:sz w:val="24"/>
          <w:szCs w:val="24"/>
        </w:rPr>
        <w:t>en</w:t>
      </w:r>
      <w:r w:rsidR="001A12E9" w:rsidRPr="00065ADE">
        <w:rPr>
          <w:rFonts w:ascii="Courier New" w:hAnsi="Courier New" w:cs="Courier New"/>
          <w:sz w:val="24"/>
          <w:szCs w:val="24"/>
        </w:rPr>
        <w:t xml:space="preserve"> controversia</w:t>
      </w:r>
      <w:r w:rsidRPr="00065ADE">
        <w:rPr>
          <w:rFonts w:ascii="Courier New" w:hAnsi="Courier New" w:cs="Courier New"/>
          <w:sz w:val="24"/>
          <w:szCs w:val="24"/>
        </w:rPr>
        <w:t xml:space="preserve"> no prohibía la cesión a favor de un tercero.</w:t>
      </w:r>
    </w:p>
    <w:p w14:paraId="1D82C769" w14:textId="2B0F7E67" w:rsidR="00C96E43" w:rsidRPr="00065ADE" w:rsidRDefault="00C96E43" w:rsidP="003D7758">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No obstante, </w:t>
      </w:r>
      <w:r w:rsidR="00D97547" w:rsidRPr="00065ADE">
        <w:rPr>
          <w:rFonts w:ascii="Courier New" w:hAnsi="Courier New" w:cs="Courier New"/>
          <w:sz w:val="24"/>
          <w:szCs w:val="24"/>
        </w:rPr>
        <w:t xml:space="preserve">MCG </w:t>
      </w:r>
      <w:r w:rsidRPr="00065ADE">
        <w:rPr>
          <w:rFonts w:ascii="Courier New" w:hAnsi="Courier New" w:cs="Courier New"/>
          <w:sz w:val="24"/>
          <w:szCs w:val="24"/>
        </w:rPr>
        <w:t xml:space="preserve">alegó que el 2 de septiembre de </w:t>
      </w:r>
      <w:proofErr w:type="gramStart"/>
      <w:r w:rsidRPr="00065ADE">
        <w:rPr>
          <w:rFonts w:ascii="Courier New" w:hAnsi="Courier New" w:cs="Courier New"/>
          <w:sz w:val="24"/>
          <w:szCs w:val="24"/>
        </w:rPr>
        <w:t xml:space="preserve">2022, </w:t>
      </w:r>
      <w:r w:rsidR="00DB5EE5">
        <w:rPr>
          <w:rFonts w:ascii="Courier New" w:hAnsi="Courier New" w:cs="Courier New"/>
          <w:sz w:val="24"/>
          <w:szCs w:val="24"/>
        </w:rPr>
        <w:t xml:space="preserve">  </w:t>
      </w:r>
      <w:proofErr w:type="gramEnd"/>
      <w:r w:rsidRPr="00065ADE">
        <w:rPr>
          <w:rFonts w:ascii="Courier New" w:hAnsi="Courier New" w:cs="Courier New"/>
          <w:sz w:val="24"/>
          <w:szCs w:val="24"/>
        </w:rPr>
        <w:t xml:space="preserve">en contravención al </w:t>
      </w:r>
      <w:r w:rsidR="00246231" w:rsidRPr="00065ADE">
        <w:rPr>
          <w:rFonts w:ascii="Courier New" w:hAnsi="Courier New" w:cs="Courier New"/>
          <w:sz w:val="24"/>
          <w:szCs w:val="24"/>
        </w:rPr>
        <w:t>C</w:t>
      </w:r>
      <w:r w:rsidRPr="00065ADE">
        <w:rPr>
          <w:rFonts w:ascii="Courier New" w:hAnsi="Courier New" w:cs="Courier New"/>
          <w:sz w:val="24"/>
          <w:szCs w:val="24"/>
        </w:rPr>
        <w:t xml:space="preserve">ontrato </w:t>
      </w:r>
      <w:r w:rsidR="00751EB2" w:rsidRPr="00065ADE">
        <w:rPr>
          <w:rFonts w:ascii="Courier New" w:hAnsi="Courier New" w:cs="Courier New"/>
          <w:sz w:val="24"/>
          <w:szCs w:val="24"/>
        </w:rPr>
        <w:t xml:space="preserve">de Servicios Profesionales </w:t>
      </w:r>
      <w:r w:rsidRPr="00065ADE">
        <w:rPr>
          <w:rFonts w:ascii="Courier New" w:hAnsi="Courier New" w:cs="Courier New"/>
          <w:sz w:val="24"/>
          <w:szCs w:val="24"/>
        </w:rPr>
        <w:lastRenderedPageBreak/>
        <w:t xml:space="preserve">cedido y al acuerdo verbal, la señora Maestre Rivera, a través de </w:t>
      </w:r>
      <w:r w:rsidR="003D7758" w:rsidRPr="00065ADE">
        <w:rPr>
          <w:rFonts w:ascii="Courier New" w:hAnsi="Courier New" w:cs="Courier New"/>
          <w:sz w:val="24"/>
          <w:szCs w:val="24"/>
        </w:rPr>
        <w:t xml:space="preserve"> </w:t>
      </w:r>
      <w:r w:rsidRPr="00065ADE">
        <w:rPr>
          <w:rFonts w:ascii="Courier New" w:hAnsi="Courier New" w:cs="Courier New"/>
          <w:sz w:val="24"/>
          <w:szCs w:val="24"/>
        </w:rPr>
        <w:t xml:space="preserve">AM </w:t>
      </w:r>
      <w:proofErr w:type="spellStart"/>
      <w:r w:rsidRPr="00065ADE">
        <w:rPr>
          <w:rFonts w:ascii="Courier New" w:hAnsi="Courier New" w:cs="Courier New"/>
          <w:sz w:val="24"/>
          <w:szCs w:val="24"/>
        </w:rPr>
        <w:t>Therapeutic</w:t>
      </w:r>
      <w:proofErr w:type="spellEnd"/>
      <w:r w:rsidRPr="00065ADE">
        <w:rPr>
          <w:rFonts w:ascii="Courier New" w:hAnsi="Courier New" w:cs="Courier New"/>
          <w:sz w:val="24"/>
          <w:szCs w:val="24"/>
        </w:rPr>
        <w:t xml:space="preserve"> </w:t>
      </w:r>
      <w:r w:rsidR="00D97547" w:rsidRPr="00065ADE">
        <w:rPr>
          <w:rFonts w:ascii="Courier New" w:hAnsi="Courier New" w:cs="Courier New"/>
          <w:sz w:val="24"/>
          <w:szCs w:val="24"/>
        </w:rPr>
        <w:t>(</w:t>
      </w:r>
      <w:r w:rsidRPr="00065ADE">
        <w:rPr>
          <w:rFonts w:ascii="Courier New" w:hAnsi="Courier New" w:cs="Courier New"/>
          <w:sz w:val="24"/>
          <w:szCs w:val="24"/>
        </w:rPr>
        <w:t>corporación creada por ella</w:t>
      </w:r>
      <w:r w:rsidR="00D97547" w:rsidRPr="00065ADE">
        <w:rPr>
          <w:rFonts w:ascii="Courier New" w:hAnsi="Courier New" w:cs="Courier New"/>
          <w:sz w:val="24"/>
          <w:szCs w:val="24"/>
        </w:rPr>
        <w:t>),</w:t>
      </w:r>
      <w:r w:rsidRPr="00065ADE">
        <w:rPr>
          <w:rFonts w:ascii="Courier New" w:hAnsi="Courier New" w:cs="Courier New"/>
          <w:sz w:val="24"/>
          <w:szCs w:val="24"/>
        </w:rPr>
        <w:t xml:space="preserve"> suscribió un acuerdo con el Departamento de Educación para ofrecer los mismos servicios profesionales que brindaba </w:t>
      </w:r>
      <w:r w:rsidR="00D97547" w:rsidRPr="00065ADE">
        <w:rPr>
          <w:rFonts w:ascii="Courier New" w:hAnsi="Courier New" w:cs="Courier New"/>
          <w:sz w:val="24"/>
          <w:szCs w:val="24"/>
        </w:rPr>
        <w:t>a través de</w:t>
      </w:r>
      <w:r w:rsidRPr="00065ADE">
        <w:rPr>
          <w:rFonts w:ascii="Courier New" w:hAnsi="Courier New" w:cs="Courier New"/>
          <w:sz w:val="24"/>
          <w:szCs w:val="24"/>
        </w:rPr>
        <w:t xml:space="preserve"> la peticionaria. </w:t>
      </w:r>
      <w:r w:rsidR="00246231" w:rsidRPr="00065ADE">
        <w:rPr>
          <w:rFonts w:ascii="Courier New" w:hAnsi="Courier New" w:cs="Courier New"/>
          <w:sz w:val="24"/>
          <w:szCs w:val="24"/>
        </w:rPr>
        <w:t xml:space="preserve"> </w:t>
      </w:r>
      <w:r w:rsidRPr="00065ADE">
        <w:rPr>
          <w:rFonts w:ascii="Courier New" w:hAnsi="Courier New" w:cs="Courier New"/>
          <w:sz w:val="24"/>
          <w:szCs w:val="24"/>
        </w:rPr>
        <w:t xml:space="preserve">Asimismo, sostuvo que la señora Maestre </w:t>
      </w:r>
      <w:r w:rsidR="00D97547" w:rsidRPr="00065ADE">
        <w:rPr>
          <w:rFonts w:ascii="Courier New" w:hAnsi="Courier New" w:cs="Courier New"/>
          <w:sz w:val="24"/>
          <w:szCs w:val="24"/>
        </w:rPr>
        <w:t xml:space="preserve">Rivera </w:t>
      </w:r>
      <w:r w:rsidRPr="00065ADE">
        <w:rPr>
          <w:rFonts w:ascii="Courier New" w:hAnsi="Courier New" w:cs="Courier New"/>
          <w:sz w:val="24"/>
          <w:szCs w:val="24"/>
        </w:rPr>
        <w:t xml:space="preserve">atendió y solicitó transferir a </w:t>
      </w:r>
      <w:r w:rsidR="00D97547" w:rsidRPr="00065ADE">
        <w:rPr>
          <w:rFonts w:ascii="Courier New" w:hAnsi="Courier New" w:cs="Courier New"/>
          <w:sz w:val="24"/>
          <w:szCs w:val="24"/>
        </w:rPr>
        <w:t>varios</w:t>
      </w:r>
      <w:r w:rsidRPr="00065ADE">
        <w:rPr>
          <w:rFonts w:ascii="Courier New" w:hAnsi="Courier New" w:cs="Courier New"/>
          <w:sz w:val="24"/>
          <w:szCs w:val="24"/>
        </w:rPr>
        <w:t xml:space="preserve"> estudiantes previamente </w:t>
      </w:r>
      <w:r w:rsidR="00D97547" w:rsidRPr="00065ADE">
        <w:rPr>
          <w:rFonts w:ascii="Courier New" w:hAnsi="Courier New" w:cs="Courier New"/>
          <w:sz w:val="24"/>
          <w:szCs w:val="24"/>
        </w:rPr>
        <w:t>atendidos</w:t>
      </w:r>
      <w:r w:rsidRPr="00065ADE">
        <w:rPr>
          <w:rFonts w:ascii="Courier New" w:hAnsi="Courier New" w:cs="Courier New"/>
          <w:sz w:val="24"/>
          <w:szCs w:val="24"/>
        </w:rPr>
        <w:t xml:space="preserve"> por MCG, lo que consideró una violación a la cláusula de no competencia. </w:t>
      </w:r>
      <w:r w:rsidR="00D97547" w:rsidRPr="00065ADE">
        <w:rPr>
          <w:rFonts w:ascii="Courier New" w:hAnsi="Courier New" w:cs="Courier New"/>
          <w:sz w:val="24"/>
          <w:szCs w:val="24"/>
        </w:rPr>
        <w:t xml:space="preserve"> MCG</w:t>
      </w:r>
      <w:r w:rsidRPr="00065ADE">
        <w:rPr>
          <w:rFonts w:ascii="Courier New" w:hAnsi="Courier New" w:cs="Courier New"/>
          <w:sz w:val="24"/>
          <w:szCs w:val="24"/>
        </w:rPr>
        <w:t xml:space="preserve"> añadió que la señora Maestre </w:t>
      </w:r>
      <w:r w:rsidR="0003259F" w:rsidRPr="00065ADE">
        <w:rPr>
          <w:rFonts w:ascii="Courier New" w:hAnsi="Courier New" w:cs="Courier New"/>
          <w:sz w:val="24"/>
          <w:szCs w:val="24"/>
        </w:rPr>
        <w:t xml:space="preserve">Rivera </w:t>
      </w:r>
      <w:r w:rsidRPr="00065ADE">
        <w:rPr>
          <w:rFonts w:ascii="Courier New" w:hAnsi="Courier New" w:cs="Courier New"/>
          <w:sz w:val="24"/>
          <w:szCs w:val="24"/>
        </w:rPr>
        <w:t>continuó trabajando y facturando hasta marzo de 2023, cuando finalmente presentó su carta de renuncia.</w:t>
      </w:r>
      <w:r w:rsidR="00F6678E" w:rsidRPr="00065ADE">
        <w:rPr>
          <w:rFonts w:ascii="Courier New" w:hAnsi="Courier New" w:cs="Courier New"/>
          <w:sz w:val="24"/>
          <w:szCs w:val="24"/>
        </w:rPr>
        <w:t xml:space="preserve">  </w:t>
      </w:r>
      <w:r w:rsidR="00F77FD9">
        <w:rPr>
          <w:rFonts w:ascii="Courier New" w:hAnsi="Courier New" w:cs="Courier New"/>
          <w:sz w:val="24"/>
          <w:szCs w:val="24"/>
        </w:rPr>
        <w:t xml:space="preserve">          </w:t>
      </w:r>
      <w:r w:rsidRPr="00065ADE">
        <w:rPr>
          <w:rFonts w:ascii="Courier New" w:hAnsi="Courier New" w:cs="Courier New"/>
          <w:sz w:val="24"/>
          <w:szCs w:val="24"/>
        </w:rPr>
        <w:t xml:space="preserve">En consecuencia, </w:t>
      </w:r>
      <w:r w:rsidR="00D97547" w:rsidRPr="00065ADE">
        <w:rPr>
          <w:rFonts w:ascii="Courier New" w:hAnsi="Courier New" w:cs="Courier New"/>
          <w:sz w:val="24"/>
          <w:szCs w:val="24"/>
        </w:rPr>
        <w:t>la peticionaria</w:t>
      </w:r>
      <w:r w:rsidRPr="00065ADE">
        <w:rPr>
          <w:rFonts w:ascii="Courier New" w:hAnsi="Courier New" w:cs="Courier New"/>
          <w:sz w:val="24"/>
          <w:szCs w:val="24"/>
        </w:rPr>
        <w:t xml:space="preserve"> reclamó una suma mínima de $800,000 en concepto de penalidades por </w:t>
      </w:r>
      <w:r w:rsidR="00F6678E" w:rsidRPr="00065ADE">
        <w:rPr>
          <w:rFonts w:ascii="Courier New" w:hAnsi="Courier New" w:cs="Courier New"/>
          <w:sz w:val="24"/>
          <w:szCs w:val="24"/>
        </w:rPr>
        <w:t xml:space="preserve">el </w:t>
      </w:r>
      <w:r w:rsidRPr="00065ADE">
        <w:rPr>
          <w:rFonts w:ascii="Courier New" w:hAnsi="Courier New" w:cs="Courier New"/>
          <w:sz w:val="24"/>
          <w:szCs w:val="24"/>
        </w:rPr>
        <w:t>incumplimiento de la cláusula de no competencia y otros daños sufridos.</w:t>
      </w:r>
    </w:p>
    <w:p w14:paraId="15BE74D3" w14:textId="6AB9474C" w:rsidR="00ED07FD" w:rsidRPr="00065ADE" w:rsidRDefault="002C1BD7" w:rsidP="003D7758">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Por su parte</w:t>
      </w:r>
      <w:r w:rsidR="00611B9F" w:rsidRPr="00065ADE">
        <w:rPr>
          <w:rFonts w:ascii="Courier New" w:hAnsi="Courier New" w:cs="Courier New"/>
          <w:sz w:val="24"/>
          <w:szCs w:val="24"/>
        </w:rPr>
        <w:t xml:space="preserve">, </w:t>
      </w:r>
      <w:r w:rsidR="00E46FBC" w:rsidRPr="00065ADE">
        <w:rPr>
          <w:rFonts w:ascii="Courier New" w:hAnsi="Courier New" w:cs="Courier New"/>
          <w:sz w:val="24"/>
          <w:szCs w:val="24"/>
        </w:rPr>
        <w:t xml:space="preserve">el 16 de mayo de 2023, la señora Maestre Rivera presentó una </w:t>
      </w:r>
      <w:r w:rsidR="00E46FBC" w:rsidRPr="00065ADE">
        <w:rPr>
          <w:rFonts w:ascii="Courier New" w:hAnsi="Courier New" w:cs="Courier New"/>
          <w:i/>
          <w:iCs/>
          <w:sz w:val="24"/>
          <w:szCs w:val="24"/>
        </w:rPr>
        <w:t>Moción en solicitud de desestimación al amparo de la Regla 10.2 de Procedimiento Civil</w:t>
      </w:r>
      <w:r w:rsidR="00E46FBC" w:rsidRPr="00065ADE">
        <w:rPr>
          <w:rFonts w:ascii="Courier New" w:hAnsi="Courier New" w:cs="Courier New"/>
          <w:sz w:val="24"/>
          <w:szCs w:val="24"/>
        </w:rPr>
        <w:t xml:space="preserve">. </w:t>
      </w:r>
      <w:r w:rsidR="005B63F1" w:rsidRPr="00065ADE">
        <w:rPr>
          <w:rFonts w:ascii="Courier New" w:hAnsi="Courier New" w:cs="Courier New"/>
          <w:sz w:val="24"/>
          <w:szCs w:val="24"/>
        </w:rPr>
        <w:t xml:space="preserve"> </w:t>
      </w:r>
      <w:r w:rsidR="009B017E" w:rsidRPr="00065ADE">
        <w:rPr>
          <w:rFonts w:ascii="Courier New" w:hAnsi="Courier New" w:cs="Courier New"/>
          <w:sz w:val="24"/>
          <w:szCs w:val="24"/>
        </w:rPr>
        <w:t xml:space="preserve">                  </w:t>
      </w:r>
      <w:r w:rsidRPr="00065ADE">
        <w:rPr>
          <w:rFonts w:ascii="Courier New" w:hAnsi="Courier New" w:cs="Courier New"/>
          <w:sz w:val="24"/>
          <w:szCs w:val="24"/>
        </w:rPr>
        <w:t xml:space="preserve">En </w:t>
      </w:r>
      <w:r w:rsidR="00114659" w:rsidRPr="00065ADE">
        <w:rPr>
          <w:rFonts w:ascii="Courier New" w:hAnsi="Courier New" w:cs="Courier New"/>
          <w:sz w:val="24"/>
          <w:szCs w:val="24"/>
        </w:rPr>
        <w:t>síntesis</w:t>
      </w:r>
      <w:r w:rsidRPr="00065ADE">
        <w:rPr>
          <w:rFonts w:ascii="Courier New" w:hAnsi="Courier New" w:cs="Courier New"/>
          <w:sz w:val="24"/>
          <w:szCs w:val="24"/>
        </w:rPr>
        <w:t xml:space="preserve">, </w:t>
      </w:r>
      <w:r w:rsidR="00085B34" w:rsidRPr="00065ADE">
        <w:rPr>
          <w:rFonts w:ascii="Courier New" w:hAnsi="Courier New" w:cs="Courier New"/>
          <w:sz w:val="24"/>
          <w:szCs w:val="24"/>
        </w:rPr>
        <w:t xml:space="preserve">adujo que la demanda no contenía </w:t>
      </w:r>
      <w:r w:rsidR="00E16B41" w:rsidRPr="00065ADE">
        <w:rPr>
          <w:rFonts w:ascii="Courier New" w:hAnsi="Courier New" w:cs="Courier New"/>
          <w:sz w:val="24"/>
          <w:szCs w:val="24"/>
        </w:rPr>
        <w:t xml:space="preserve">hechos que justificaran la concesión de algún remedio </w:t>
      </w:r>
      <w:r w:rsidR="00291B57" w:rsidRPr="00065ADE">
        <w:rPr>
          <w:rFonts w:ascii="Courier New" w:hAnsi="Courier New" w:cs="Courier New"/>
          <w:sz w:val="24"/>
          <w:szCs w:val="24"/>
        </w:rPr>
        <w:t>ya que alegó que</w:t>
      </w:r>
      <w:r w:rsidR="00E16B41" w:rsidRPr="00065ADE">
        <w:rPr>
          <w:rFonts w:ascii="Courier New" w:hAnsi="Courier New" w:cs="Courier New"/>
          <w:sz w:val="24"/>
          <w:szCs w:val="24"/>
        </w:rPr>
        <w:t xml:space="preserve"> </w:t>
      </w:r>
      <w:r w:rsidR="00EC144D" w:rsidRPr="00065ADE">
        <w:rPr>
          <w:rFonts w:ascii="Courier New" w:hAnsi="Courier New" w:cs="Courier New"/>
          <w:sz w:val="24"/>
          <w:szCs w:val="24"/>
        </w:rPr>
        <w:t xml:space="preserve">la </w:t>
      </w:r>
      <w:r w:rsidR="00747BC9" w:rsidRPr="00065ADE">
        <w:rPr>
          <w:rFonts w:ascii="Courier New" w:hAnsi="Courier New" w:cs="Courier New"/>
          <w:sz w:val="24"/>
          <w:szCs w:val="24"/>
        </w:rPr>
        <w:t>peticionaria</w:t>
      </w:r>
      <w:r w:rsidR="00EC144D" w:rsidRPr="00065ADE">
        <w:rPr>
          <w:rFonts w:ascii="Courier New" w:hAnsi="Courier New" w:cs="Courier New"/>
          <w:sz w:val="24"/>
          <w:szCs w:val="24"/>
        </w:rPr>
        <w:t xml:space="preserve"> </w:t>
      </w:r>
      <w:r w:rsidR="00A4087F" w:rsidRPr="00065ADE">
        <w:rPr>
          <w:rFonts w:ascii="Courier New" w:hAnsi="Courier New" w:cs="Courier New"/>
          <w:sz w:val="24"/>
          <w:szCs w:val="24"/>
        </w:rPr>
        <w:t>no formó parte del Contrato</w:t>
      </w:r>
      <w:r w:rsidR="00751EB2" w:rsidRPr="00065ADE">
        <w:rPr>
          <w:rFonts w:ascii="Courier New" w:hAnsi="Courier New" w:cs="Courier New"/>
          <w:sz w:val="24"/>
          <w:szCs w:val="24"/>
        </w:rPr>
        <w:t xml:space="preserve"> de Servicios Profesionales</w:t>
      </w:r>
      <w:r w:rsidR="00A4087F" w:rsidRPr="00065ADE">
        <w:rPr>
          <w:rFonts w:ascii="Courier New" w:hAnsi="Courier New" w:cs="Courier New"/>
          <w:sz w:val="24"/>
          <w:szCs w:val="24"/>
        </w:rPr>
        <w:t xml:space="preserve"> </w:t>
      </w:r>
      <w:r w:rsidR="00291B57" w:rsidRPr="00065ADE">
        <w:rPr>
          <w:rFonts w:ascii="Courier New" w:hAnsi="Courier New" w:cs="Courier New"/>
          <w:sz w:val="24"/>
          <w:szCs w:val="24"/>
        </w:rPr>
        <w:t xml:space="preserve">originalmente </w:t>
      </w:r>
      <w:r w:rsidR="00A4087F" w:rsidRPr="00065ADE">
        <w:rPr>
          <w:rFonts w:ascii="Courier New" w:hAnsi="Courier New" w:cs="Courier New"/>
          <w:sz w:val="24"/>
          <w:szCs w:val="24"/>
        </w:rPr>
        <w:t xml:space="preserve">suscrito con </w:t>
      </w:r>
      <w:proofErr w:type="spellStart"/>
      <w:r w:rsidR="00A4087F" w:rsidRPr="00065ADE">
        <w:rPr>
          <w:rFonts w:ascii="Courier New" w:hAnsi="Courier New" w:cs="Courier New"/>
          <w:sz w:val="24"/>
          <w:szCs w:val="24"/>
        </w:rPr>
        <w:t>The</w:t>
      </w:r>
      <w:proofErr w:type="spellEnd"/>
      <w:r w:rsidR="00A4087F" w:rsidRPr="00065ADE">
        <w:rPr>
          <w:rFonts w:ascii="Courier New" w:hAnsi="Courier New" w:cs="Courier New"/>
          <w:sz w:val="24"/>
          <w:szCs w:val="24"/>
        </w:rPr>
        <w:t xml:space="preserve"> </w:t>
      </w:r>
      <w:proofErr w:type="spellStart"/>
      <w:r w:rsidR="00A4087F" w:rsidRPr="00065ADE">
        <w:rPr>
          <w:rFonts w:ascii="Courier New" w:hAnsi="Courier New" w:cs="Courier New"/>
          <w:sz w:val="24"/>
          <w:szCs w:val="24"/>
        </w:rPr>
        <w:t>Able</w:t>
      </w:r>
      <w:proofErr w:type="spellEnd"/>
      <w:r w:rsidR="00A4087F" w:rsidRPr="00065ADE">
        <w:rPr>
          <w:rFonts w:ascii="Courier New" w:hAnsi="Courier New" w:cs="Courier New"/>
          <w:sz w:val="24"/>
          <w:szCs w:val="24"/>
        </w:rPr>
        <w:t xml:space="preserve"> </w:t>
      </w:r>
      <w:proofErr w:type="gramStart"/>
      <w:r w:rsidR="00A4087F" w:rsidRPr="00065ADE">
        <w:rPr>
          <w:rFonts w:ascii="Courier New" w:hAnsi="Courier New" w:cs="Courier New"/>
          <w:sz w:val="24"/>
          <w:szCs w:val="24"/>
        </w:rPr>
        <w:t>Child,</w:t>
      </w:r>
      <w:r w:rsidR="00BD06ED" w:rsidRPr="00065ADE">
        <w:rPr>
          <w:rFonts w:ascii="Courier New" w:hAnsi="Courier New" w:cs="Courier New"/>
          <w:sz w:val="24"/>
          <w:szCs w:val="24"/>
        </w:rPr>
        <w:t xml:space="preserve"> </w:t>
      </w:r>
      <w:r w:rsidR="00B35C9F" w:rsidRPr="00065ADE">
        <w:rPr>
          <w:rFonts w:ascii="Courier New" w:hAnsi="Courier New" w:cs="Courier New"/>
          <w:sz w:val="24"/>
          <w:szCs w:val="24"/>
        </w:rPr>
        <w:t xml:space="preserve">  </w:t>
      </w:r>
      <w:proofErr w:type="gramEnd"/>
      <w:r w:rsidR="00B35C9F" w:rsidRPr="00065ADE">
        <w:rPr>
          <w:rFonts w:ascii="Courier New" w:hAnsi="Courier New" w:cs="Courier New"/>
          <w:sz w:val="24"/>
          <w:szCs w:val="24"/>
        </w:rPr>
        <w:t xml:space="preserve">  </w:t>
      </w:r>
      <w:r w:rsidR="00BD06ED" w:rsidRPr="00065ADE">
        <w:rPr>
          <w:rFonts w:ascii="Courier New" w:hAnsi="Courier New" w:cs="Courier New"/>
          <w:sz w:val="24"/>
          <w:szCs w:val="24"/>
        </w:rPr>
        <w:t>así como tampoco</w:t>
      </w:r>
      <w:r w:rsidR="00D45552" w:rsidRPr="00065ADE">
        <w:rPr>
          <w:rFonts w:ascii="Courier New" w:hAnsi="Courier New" w:cs="Courier New"/>
          <w:sz w:val="24"/>
          <w:szCs w:val="24"/>
        </w:rPr>
        <w:t xml:space="preserve"> ratificó por escrito</w:t>
      </w:r>
      <w:r w:rsidR="00114659" w:rsidRPr="00065ADE">
        <w:rPr>
          <w:rFonts w:ascii="Courier New" w:hAnsi="Courier New" w:cs="Courier New"/>
          <w:sz w:val="24"/>
          <w:szCs w:val="24"/>
        </w:rPr>
        <w:t xml:space="preserve"> sus cláusulas y condiciones</w:t>
      </w:r>
      <w:r w:rsidR="00D45552" w:rsidRPr="00065ADE">
        <w:rPr>
          <w:rFonts w:ascii="Courier New" w:hAnsi="Courier New" w:cs="Courier New"/>
          <w:sz w:val="24"/>
          <w:szCs w:val="24"/>
        </w:rPr>
        <w:t xml:space="preserve">. </w:t>
      </w:r>
      <w:r w:rsidR="00F77FD9">
        <w:rPr>
          <w:rFonts w:ascii="Courier New" w:hAnsi="Courier New" w:cs="Courier New"/>
          <w:sz w:val="24"/>
          <w:szCs w:val="24"/>
        </w:rPr>
        <w:t xml:space="preserve"> </w:t>
      </w:r>
      <w:r w:rsidR="00D45552" w:rsidRPr="00065ADE">
        <w:rPr>
          <w:rFonts w:ascii="Courier New" w:hAnsi="Courier New" w:cs="Courier New"/>
          <w:sz w:val="24"/>
          <w:szCs w:val="24"/>
        </w:rPr>
        <w:t>P</w:t>
      </w:r>
      <w:r w:rsidR="00A4087F" w:rsidRPr="00065ADE">
        <w:rPr>
          <w:rFonts w:ascii="Courier New" w:hAnsi="Courier New" w:cs="Courier New"/>
          <w:sz w:val="24"/>
          <w:szCs w:val="24"/>
        </w:rPr>
        <w:t xml:space="preserve">or </w:t>
      </w:r>
      <w:r w:rsidR="00D97547" w:rsidRPr="00065ADE">
        <w:rPr>
          <w:rFonts w:ascii="Courier New" w:hAnsi="Courier New" w:cs="Courier New"/>
          <w:sz w:val="24"/>
          <w:szCs w:val="24"/>
        </w:rPr>
        <w:t>tanto</w:t>
      </w:r>
      <w:r w:rsidR="00D45552" w:rsidRPr="00065ADE">
        <w:rPr>
          <w:rFonts w:ascii="Courier New" w:hAnsi="Courier New" w:cs="Courier New"/>
          <w:sz w:val="24"/>
          <w:szCs w:val="24"/>
        </w:rPr>
        <w:t xml:space="preserve">, </w:t>
      </w:r>
      <w:r w:rsidR="00943AB7" w:rsidRPr="00065ADE">
        <w:rPr>
          <w:rFonts w:ascii="Courier New" w:hAnsi="Courier New" w:cs="Courier New"/>
          <w:sz w:val="24"/>
          <w:szCs w:val="24"/>
        </w:rPr>
        <w:t xml:space="preserve">resaltó </w:t>
      </w:r>
      <w:r w:rsidR="00D45552" w:rsidRPr="00065ADE">
        <w:rPr>
          <w:rFonts w:ascii="Courier New" w:hAnsi="Courier New" w:cs="Courier New"/>
          <w:sz w:val="24"/>
          <w:szCs w:val="24"/>
        </w:rPr>
        <w:t xml:space="preserve">que el </w:t>
      </w:r>
      <w:r w:rsidR="00751EB2" w:rsidRPr="00065ADE">
        <w:rPr>
          <w:rFonts w:ascii="Courier New" w:hAnsi="Courier New" w:cs="Courier New"/>
          <w:sz w:val="24"/>
          <w:szCs w:val="24"/>
        </w:rPr>
        <w:t>c</w:t>
      </w:r>
      <w:r w:rsidR="00D45552" w:rsidRPr="00065ADE">
        <w:rPr>
          <w:rFonts w:ascii="Courier New" w:hAnsi="Courier New" w:cs="Courier New"/>
          <w:sz w:val="24"/>
          <w:szCs w:val="24"/>
        </w:rPr>
        <w:t>ontrato</w:t>
      </w:r>
      <w:r w:rsidR="00A4087F" w:rsidRPr="00065ADE">
        <w:rPr>
          <w:rFonts w:ascii="Courier New" w:hAnsi="Courier New" w:cs="Courier New"/>
          <w:sz w:val="24"/>
          <w:szCs w:val="24"/>
        </w:rPr>
        <w:t xml:space="preserve"> </w:t>
      </w:r>
      <w:r w:rsidR="004B0786" w:rsidRPr="00065ADE">
        <w:rPr>
          <w:rFonts w:ascii="Courier New" w:hAnsi="Courier New" w:cs="Courier New"/>
          <w:sz w:val="24"/>
          <w:szCs w:val="24"/>
        </w:rPr>
        <w:t xml:space="preserve">no </w:t>
      </w:r>
      <w:r w:rsidR="006E7D69" w:rsidRPr="00065ADE">
        <w:rPr>
          <w:rFonts w:ascii="Courier New" w:hAnsi="Courier New" w:cs="Courier New"/>
          <w:sz w:val="24"/>
          <w:szCs w:val="24"/>
        </w:rPr>
        <w:t xml:space="preserve">podía ser objeto de cesión.  </w:t>
      </w:r>
      <w:r w:rsidR="00555A15" w:rsidRPr="00065ADE">
        <w:rPr>
          <w:rFonts w:ascii="Courier New" w:hAnsi="Courier New" w:cs="Courier New"/>
          <w:sz w:val="24"/>
          <w:szCs w:val="24"/>
        </w:rPr>
        <w:t>Así</w:t>
      </w:r>
      <w:r w:rsidR="003B5B98" w:rsidRPr="00065ADE">
        <w:rPr>
          <w:rFonts w:ascii="Courier New" w:hAnsi="Courier New" w:cs="Courier New"/>
          <w:sz w:val="24"/>
          <w:szCs w:val="24"/>
        </w:rPr>
        <w:t xml:space="preserve">, sostuvo que MCG no </w:t>
      </w:r>
      <w:r w:rsidR="004B0786" w:rsidRPr="00065ADE">
        <w:rPr>
          <w:rFonts w:ascii="Courier New" w:hAnsi="Courier New" w:cs="Courier New"/>
          <w:sz w:val="24"/>
          <w:szCs w:val="24"/>
        </w:rPr>
        <w:t xml:space="preserve">tenía legitimación activa para reclamar el cumplimiento de la cláusula de </w:t>
      </w:r>
      <w:r w:rsidR="00A4087F" w:rsidRPr="00065ADE">
        <w:rPr>
          <w:rFonts w:ascii="Courier New" w:hAnsi="Courier New" w:cs="Courier New"/>
          <w:sz w:val="24"/>
          <w:szCs w:val="24"/>
        </w:rPr>
        <w:t>no competencia.</w:t>
      </w:r>
      <w:r w:rsidR="00555A15" w:rsidRPr="00065ADE">
        <w:rPr>
          <w:rFonts w:ascii="Courier New" w:hAnsi="Courier New" w:cs="Courier New"/>
          <w:sz w:val="24"/>
          <w:szCs w:val="24"/>
        </w:rPr>
        <w:t xml:space="preserve"> </w:t>
      </w:r>
      <w:r w:rsidR="00F77FD9">
        <w:rPr>
          <w:rFonts w:ascii="Courier New" w:hAnsi="Courier New" w:cs="Courier New"/>
          <w:sz w:val="24"/>
          <w:szCs w:val="24"/>
        </w:rPr>
        <w:t xml:space="preserve"> </w:t>
      </w:r>
      <w:r w:rsidR="00555A15" w:rsidRPr="00065ADE">
        <w:rPr>
          <w:rFonts w:ascii="Courier New" w:hAnsi="Courier New" w:cs="Courier New"/>
          <w:sz w:val="24"/>
          <w:szCs w:val="24"/>
        </w:rPr>
        <w:t>Asimismo, l</w:t>
      </w:r>
      <w:r w:rsidR="00943AB7" w:rsidRPr="00065ADE">
        <w:rPr>
          <w:rFonts w:ascii="Courier New" w:hAnsi="Courier New" w:cs="Courier New"/>
          <w:sz w:val="24"/>
          <w:szCs w:val="24"/>
        </w:rPr>
        <w:t>a señora Maestre Rivera</w:t>
      </w:r>
      <w:r w:rsidR="00555A15" w:rsidRPr="00065ADE">
        <w:rPr>
          <w:rFonts w:ascii="Courier New" w:hAnsi="Courier New" w:cs="Courier New"/>
          <w:sz w:val="24"/>
          <w:szCs w:val="24"/>
        </w:rPr>
        <w:t xml:space="preserve"> </w:t>
      </w:r>
      <w:r w:rsidR="00ED07FD" w:rsidRPr="00065ADE">
        <w:rPr>
          <w:rFonts w:ascii="Courier New" w:hAnsi="Courier New" w:cs="Courier New"/>
          <w:sz w:val="24"/>
          <w:szCs w:val="24"/>
        </w:rPr>
        <w:t xml:space="preserve">cuestionó la validez de la cláusula de no competencia al alegar que no </w:t>
      </w:r>
      <w:r w:rsidR="00ED07FD" w:rsidRPr="00065ADE">
        <w:rPr>
          <w:rFonts w:ascii="Courier New" w:hAnsi="Courier New" w:cs="Courier New"/>
          <w:sz w:val="24"/>
          <w:szCs w:val="24"/>
        </w:rPr>
        <w:lastRenderedPageBreak/>
        <w:t xml:space="preserve">existía un acuerdo escrito entre las partes, conforme </w:t>
      </w:r>
      <w:r w:rsidR="00281877" w:rsidRPr="00065ADE">
        <w:rPr>
          <w:rFonts w:ascii="Courier New" w:hAnsi="Courier New" w:cs="Courier New"/>
          <w:sz w:val="24"/>
          <w:szCs w:val="24"/>
        </w:rPr>
        <w:t xml:space="preserve">establecía </w:t>
      </w:r>
      <w:r w:rsidR="00ED07FD" w:rsidRPr="00065ADE">
        <w:rPr>
          <w:rFonts w:ascii="Courier New" w:hAnsi="Courier New" w:cs="Courier New"/>
          <w:sz w:val="24"/>
          <w:szCs w:val="24"/>
        </w:rPr>
        <w:t>la jurisprudencia aplicable.</w:t>
      </w:r>
    </w:p>
    <w:p w14:paraId="0652FF51" w14:textId="4F4A39C8" w:rsidR="00A87496" w:rsidRPr="00065ADE" w:rsidRDefault="00B9648A" w:rsidP="003D7758">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res</w:t>
      </w:r>
      <w:r w:rsidR="00E92A95" w:rsidRPr="00065ADE">
        <w:rPr>
          <w:rFonts w:ascii="Courier New" w:hAnsi="Courier New" w:cs="Courier New"/>
          <w:sz w:val="24"/>
          <w:szCs w:val="24"/>
        </w:rPr>
        <w:t xml:space="preserve">puesta, el </w:t>
      </w:r>
      <w:r w:rsidR="003A3D78" w:rsidRPr="00065ADE">
        <w:rPr>
          <w:rFonts w:ascii="Courier New" w:hAnsi="Courier New" w:cs="Courier New"/>
          <w:sz w:val="24"/>
          <w:szCs w:val="24"/>
        </w:rPr>
        <w:t xml:space="preserve">5 de junio de 2023 </w:t>
      </w:r>
      <w:r w:rsidR="0096187F" w:rsidRPr="00065ADE">
        <w:rPr>
          <w:rFonts w:ascii="Courier New" w:hAnsi="Courier New" w:cs="Courier New"/>
          <w:sz w:val="24"/>
          <w:szCs w:val="24"/>
        </w:rPr>
        <w:t xml:space="preserve">la peticionaria presentó una </w:t>
      </w:r>
      <w:r w:rsidR="0096187F" w:rsidRPr="00065ADE">
        <w:rPr>
          <w:rFonts w:ascii="Courier New" w:hAnsi="Courier New" w:cs="Courier New"/>
          <w:i/>
          <w:iCs/>
          <w:sz w:val="24"/>
          <w:szCs w:val="24"/>
        </w:rPr>
        <w:t>Oposición a moción de desestimación</w:t>
      </w:r>
      <w:r w:rsidR="00382D37" w:rsidRPr="00065ADE">
        <w:rPr>
          <w:rFonts w:ascii="Courier New" w:hAnsi="Courier New" w:cs="Courier New"/>
          <w:sz w:val="24"/>
          <w:szCs w:val="24"/>
        </w:rPr>
        <w:t xml:space="preserve">.                    En relación con la controversia, MCG sostuvo que la demanda contenía argumentos suficientes para justificar la concesión de un remedio. </w:t>
      </w:r>
      <w:r w:rsidR="008B46E1" w:rsidRPr="00065ADE">
        <w:rPr>
          <w:rFonts w:ascii="Courier New" w:hAnsi="Courier New" w:cs="Courier New"/>
          <w:sz w:val="24"/>
          <w:szCs w:val="24"/>
        </w:rPr>
        <w:t xml:space="preserve"> </w:t>
      </w:r>
      <w:r w:rsidR="00382D37" w:rsidRPr="00065ADE">
        <w:rPr>
          <w:rFonts w:ascii="Courier New" w:hAnsi="Courier New" w:cs="Courier New"/>
          <w:sz w:val="24"/>
          <w:szCs w:val="24"/>
        </w:rPr>
        <w:t>Enfatizó que</w:t>
      </w:r>
      <w:r w:rsidR="00555A15" w:rsidRPr="00065ADE">
        <w:rPr>
          <w:rFonts w:ascii="Courier New" w:hAnsi="Courier New" w:cs="Courier New"/>
          <w:sz w:val="24"/>
          <w:szCs w:val="24"/>
        </w:rPr>
        <w:t xml:space="preserve"> </w:t>
      </w:r>
      <w:proofErr w:type="spellStart"/>
      <w:r w:rsidR="00382D37" w:rsidRPr="00065ADE">
        <w:rPr>
          <w:rFonts w:ascii="Courier New" w:hAnsi="Courier New" w:cs="Courier New"/>
          <w:sz w:val="24"/>
          <w:szCs w:val="24"/>
        </w:rPr>
        <w:t>The</w:t>
      </w:r>
      <w:proofErr w:type="spellEnd"/>
      <w:r w:rsidR="00382D37" w:rsidRPr="00065ADE">
        <w:rPr>
          <w:rFonts w:ascii="Courier New" w:hAnsi="Courier New" w:cs="Courier New"/>
          <w:sz w:val="24"/>
          <w:szCs w:val="24"/>
        </w:rPr>
        <w:t xml:space="preserve"> </w:t>
      </w:r>
      <w:proofErr w:type="spellStart"/>
      <w:r w:rsidR="00382D37" w:rsidRPr="00065ADE">
        <w:rPr>
          <w:rFonts w:ascii="Courier New" w:hAnsi="Courier New" w:cs="Courier New"/>
          <w:sz w:val="24"/>
          <w:szCs w:val="24"/>
        </w:rPr>
        <w:t>Able</w:t>
      </w:r>
      <w:proofErr w:type="spellEnd"/>
      <w:r w:rsidR="00382D37" w:rsidRPr="00065ADE">
        <w:rPr>
          <w:rFonts w:ascii="Courier New" w:hAnsi="Courier New" w:cs="Courier New"/>
          <w:sz w:val="24"/>
          <w:szCs w:val="24"/>
        </w:rPr>
        <w:t xml:space="preserve"> Child le cedi</w:t>
      </w:r>
      <w:r w:rsidR="007664ED" w:rsidRPr="00065ADE">
        <w:rPr>
          <w:rFonts w:ascii="Courier New" w:hAnsi="Courier New" w:cs="Courier New"/>
          <w:sz w:val="24"/>
          <w:szCs w:val="24"/>
        </w:rPr>
        <w:t>ó</w:t>
      </w:r>
      <w:r w:rsidR="00382D37" w:rsidRPr="00065ADE">
        <w:rPr>
          <w:rFonts w:ascii="Courier New" w:hAnsi="Courier New" w:cs="Courier New"/>
          <w:sz w:val="24"/>
          <w:szCs w:val="24"/>
        </w:rPr>
        <w:t xml:space="preserve"> todos</w:t>
      </w:r>
      <w:r w:rsidR="007664ED" w:rsidRPr="00065ADE">
        <w:rPr>
          <w:rFonts w:ascii="Courier New" w:hAnsi="Courier New" w:cs="Courier New"/>
          <w:sz w:val="24"/>
          <w:szCs w:val="24"/>
        </w:rPr>
        <w:t xml:space="preserve"> los derechos y obligaciones </w:t>
      </w:r>
      <w:r w:rsidR="006E63D2" w:rsidRPr="00065ADE">
        <w:rPr>
          <w:rFonts w:ascii="Courier New" w:hAnsi="Courier New" w:cs="Courier New"/>
          <w:sz w:val="24"/>
          <w:szCs w:val="24"/>
        </w:rPr>
        <w:t>de</w:t>
      </w:r>
      <w:r w:rsidR="00382D37" w:rsidRPr="00065ADE">
        <w:rPr>
          <w:rFonts w:ascii="Courier New" w:hAnsi="Courier New" w:cs="Courier New"/>
          <w:sz w:val="24"/>
          <w:szCs w:val="24"/>
        </w:rPr>
        <w:t xml:space="preserve"> </w:t>
      </w:r>
      <w:r w:rsidR="007664ED" w:rsidRPr="00065ADE">
        <w:rPr>
          <w:rFonts w:ascii="Courier New" w:hAnsi="Courier New" w:cs="Courier New"/>
          <w:sz w:val="24"/>
          <w:szCs w:val="24"/>
        </w:rPr>
        <w:t>los</w:t>
      </w:r>
      <w:r w:rsidR="00382D37" w:rsidRPr="00065ADE">
        <w:rPr>
          <w:rFonts w:ascii="Courier New" w:hAnsi="Courier New" w:cs="Courier New"/>
          <w:sz w:val="24"/>
          <w:szCs w:val="24"/>
        </w:rPr>
        <w:t xml:space="preserve"> contratos bajo los mismos términos y condiciones, por lo que el </w:t>
      </w:r>
      <w:r w:rsidR="007664ED" w:rsidRPr="00065ADE">
        <w:rPr>
          <w:rFonts w:ascii="Courier New" w:hAnsi="Courier New" w:cs="Courier New"/>
          <w:sz w:val="24"/>
          <w:szCs w:val="24"/>
        </w:rPr>
        <w:t>C</w:t>
      </w:r>
      <w:r w:rsidR="00382D37" w:rsidRPr="00065ADE">
        <w:rPr>
          <w:rFonts w:ascii="Courier New" w:hAnsi="Courier New" w:cs="Courier New"/>
          <w:sz w:val="24"/>
          <w:szCs w:val="24"/>
        </w:rPr>
        <w:t>ontrato</w:t>
      </w:r>
      <w:r w:rsidR="00751EB2" w:rsidRPr="00065ADE">
        <w:rPr>
          <w:rFonts w:ascii="Courier New" w:hAnsi="Courier New" w:cs="Courier New"/>
          <w:sz w:val="24"/>
          <w:szCs w:val="24"/>
        </w:rPr>
        <w:t xml:space="preserve"> de Servicios Profesionales</w:t>
      </w:r>
      <w:r w:rsidR="00382D37" w:rsidRPr="00065ADE">
        <w:rPr>
          <w:rFonts w:ascii="Courier New" w:hAnsi="Courier New" w:cs="Courier New"/>
          <w:sz w:val="24"/>
          <w:szCs w:val="24"/>
        </w:rPr>
        <w:t xml:space="preserve"> en controversia permanecía inalterado. </w:t>
      </w:r>
      <w:r w:rsidR="006E63D2" w:rsidRPr="00065ADE">
        <w:rPr>
          <w:rFonts w:ascii="Courier New" w:hAnsi="Courier New" w:cs="Courier New"/>
          <w:sz w:val="24"/>
          <w:szCs w:val="24"/>
        </w:rPr>
        <w:t xml:space="preserve">Basándose </w:t>
      </w:r>
      <w:r w:rsidR="00382D37" w:rsidRPr="00065ADE">
        <w:rPr>
          <w:rFonts w:ascii="Courier New" w:hAnsi="Courier New" w:cs="Courier New"/>
          <w:sz w:val="24"/>
          <w:szCs w:val="24"/>
        </w:rPr>
        <w:t xml:space="preserve">en ello, afirmó que tenía legitimación activa para reclamar los daños alegados por el incumplimiento de la cláusula </w:t>
      </w:r>
      <w:r w:rsidR="007C354F" w:rsidRPr="00065ADE">
        <w:rPr>
          <w:rFonts w:ascii="Courier New" w:hAnsi="Courier New" w:cs="Courier New"/>
          <w:sz w:val="24"/>
          <w:szCs w:val="24"/>
        </w:rPr>
        <w:t xml:space="preserve">accesoria </w:t>
      </w:r>
      <w:r w:rsidR="00382D37" w:rsidRPr="00065ADE">
        <w:rPr>
          <w:rFonts w:ascii="Courier New" w:hAnsi="Courier New" w:cs="Courier New"/>
          <w:sz w:val="24"/>
          <w:szCs w:val="24"/>
        </w:rPr>
        <w:t>de no competencia.</w:t>
      </w:r>
      <w:r w:rsidR="00A87496" w:rsidRPr="00065ADE">
        <w:rPr>
          <w:rFonts w:ascii="Courier New" w:hAnsi="Courier New" w:cs="Courier New"/>
          <w:sz w:val="24"/>
          <w:szCs w:val="24"/>
        </w:rPr>
        <w:t xml:space="preserve"> </w:t>
      </w:r>
      <w:r w:rsidR="008B46E1" w:rsidRPr="00065ADE">
        <w:rPr>
          <w:rFonts w:ascii="Courier New" w:hAnsi="Courier New" w:cs="Courier New"/>
          <w:sz w:val="24"/>
          <w:szCs w:val="24"/>
        </w:rPr>
        <w:t xml:space="preserve"> </w:t>
      </w:r>
      <w:r w:rsidR="00A87496" w:rsidRPr="00065ADE">
        <w:rPr>
          <w:rFonts w:ascii="Courier New" w:hAnsi="Courier New" w:cs="Courier New"/>
          <w:sz w:val="24"/>
          <w:szCs w:val="24"/>
        </w:rPr>
        <w:t xml:space="preserve">Respecto a </w:t>
      </w:r>
      <w:r w:rsidR="00F038E6" w:rsidRPr="00065ADE">
        <w:rPr>
          <w:rFonts w:ascii="Courier New" w:hAnsi="Courier New" w:cs="Courier New"/>
          <w:sz w:val="24"/>
          <w:szCs w:val="24"/>
        </w:rPr>
        <w:t>esto último</w:t>
      </w:r>
      <w:r w:rsidR="00A87496" w:rsidRPr="00065ADE">
        <w:rPr>
          <w:rFonts w:ascii="Courier New" w:hAnsi="Courier New" w:cs="Courier New"/>
          <w:sz w:val="24"/>
          <w:szCs w:val="24"/>
        </w:rPr>
        <w:t xml:space="preserve">, la peticionaria señaló que, además del acuerdo </w:t>
      </w:r>
      <w:proofErr w:type="gramStart"/>
      <w:r w:rsidR="00A87496" w:rsidRPr="00065ADE">
        <w:rPr>
          <w:rFonts w:ascii="Courier New" w:hAnsi="Courier New" w:cs="Courier New"/>
          <w:sz w:val="24"/>
          <w:szCs w:val="24"/>
        </w:rPr>
        <w:t xml:space="preserve">verbal, </w:t>
      </w:r>
      <w:r w:rsidR="002E07EB">
        <w:rPr>
          <w:rFonts w:ascii="Courier New" w:hAnsi="Courier New" w:cs="Courier New"/>
          <w:sz w:val="24"/>
          <w:szCs w:val="24"/>
        </w:rPr>
        <w:t xml:space="preserve">  </w:t>
      </w:r>
      <w:proofErr w:type="gramEnd"/>
      <w:r w:rsidR="002E07EB">
        <w:rPr>
          <w:rFonts w:ascii="Courier New" w:hAnsi="Courier New" w:cs="Courier New"/>
          <w:sz w:val="24"/>
          <w:szCs w:val="24"/>
        </w:rPr>
        <w:t xml:space="preserve">     </w:t>
      </w:r>
      <w:r w:rsidR="00F038E6" w:rsidRPr="00065ADE">
        <w:rPr>
          <w:rFonts w:ascii="Courier New" w:hAnsi="Courier New" w:cs="Courier New"/>
          <w:sz w:val="24"/>
          <w:szCs w:val="24"/>
        </w:rPr>
        <w:t>la cláusula de no competencia</w:t>
      </w:r>
      <w:r w:rsidR="00A87496" w:rsidRPr="00065ADE">
        <w:rPr>
          <w:rFonts w:ascii="Courier New" w:hAnsi="Courier New" w:cs="Courier New"/>
          <w:sz w:val="24"/>
          <w:szCs w:val="24"/>
        </w:rPr>
        <w:t xml:space="preserve"> constaba por escrito en el </w:t>
      </w:r>
      <w:r w:rsidR="00F038E6" w:rsidRPr="00065ADE">
        <w:rPr>
          <w:rFonts w:ascii="Courier New" w:hAnsi="Courier New" w:cs="Courier New"/>
          <w:sz w:val="24"/>
          <w:szCs w:val="24"/>
        </w:rPr>
        <w:t>C</w:t>
      </w:r>
      <w:r w:rsidR="00A87496" w:rsidRPr="00065ADE">
        <w:rPr>
          <w:rFonts w:ascii="Courier New" w:hAnsi="Courier New" w:cs="Courier New"/>
          <w:sz w:val="24"/>
          <w:szCs w:val="24"/>
        </w:rPr>
        <w:t xml:space="preserve">ontrato </w:t>
      </w:r>
      <w:r w:rsidR="00751EB2" w:rsidRPr="00065ADE">
        <w:rPr>
          <w:rFonts w:ascii="Courier New" w:hAnsi="Courier New" w:cs="Courier New"/>
          <w:sz w:val="24"/>
          <w:szCs w:val="24"/>
        </w:rPr>
        <w:t xml:space="preserve">de Servicios Profesionales </w:t>
      </w:r>
      <w:r w:rsidR="00A87496" w:rsidRPr="00065ADE">
        <w:rPr>
          <w:rFonts w:ascii="Courier New" w:hAnsi="Courier New" w:cs="Courier New"/>
          <w:sz w:val="24"/>
          <w:szCs w:val="24"/>
        </w:rPr>
        <w:t xml:space="preserve">cedido y </w:t>
      </w:r>
      <w:r w:rsidR="00F038E6" w:rsidRPr="00065ADE">
        <w:rPr>
          <w:rFonts w:ascii="Courier New" w:hAnsi="Courier New" w:cs="Courier New"/>
          <w:sz w:val="24"/>
          <w:szCs w:val="24"/>
        </w:rPr>
        <w:t xml:space="preserve">que </w:t>
      </w:r>
      <w:r w:rsidR="00A87496" w:rsidRPr="00065ADE">
        <w:rPr>
          <w:rFonts w:ascii="Courier New" w:hAnsi="Courier New" w:cs="Courier New"/>
          <w:sz w:val="24"/>
          <w:szCs w:val="24"/>
        </w:rPr>
        <w:t>cumplía con los requisitos de validez</w:t>
      </w:r>
      <w:r w:rsidR="00F038E6" w:rsidRPr="00065ADE">
        <w:rPr>
          <w:rFonts w:ascii="Courier New" w:hAnsi="Courier New" w:cs="Courier New"/>
          <w:sz w:val="24"/>
          <w:szCs w:val="24"/>
        </w:rPr>
        <w:t xml:space="preserve">, entre estos </w:t>
      </w:r>
      <w:r w:rsidR="006E63D2" w:rsidRPr="00065ADE">
        <w:rPr>
          <w:rFonts w:ascii="Courier New" w:hAnsi="Courier New" w:cs="Courier New"/>
          <w:sz w:val="24"/>
          <w:szCs w:val="24"/>
        </w:rPr>
        <w:t xml:space="preserve">el de </w:t>
      </w:r>
      <w:r w:rsidR="00F038E6" w:rsidRPr="00065ADE">
        <w:rPr>
          <w:rFonts w:ascii="Courier New" w:hAnsi="Courier New" w:cs="Courier New"/>
          <w:sz w:val="24"/>
          <w:szCs w:val="24"/>
        </w:rPr>
        <w:t>una contraprestación válida</w:t>
      </w:r>
      <w:r w:rsidR="00A87496" w:rsidRPr="00065ADE">
        <w:rPr>
          <w:rFonts w:ascii="Courier New" w:hAnsi="Courier New" w:cs="Courier New"/>
          <w:sz w:val="24"/>
          <w:szCs w:val="24"/>
        </w:rPr>
        <w:t>.</w:t>
      </w:r>
      <w:r w:rsidR="008B46E1" w:rsidRPr="00065ADE">
        <w:rPr>
          <w:rFonts w:ascii="Courier New" w:hAnsi="Courier New" w:cs="Courier New"/>
          <w:sz w:val="24"/>
          <w:szCs w:val="24"/>
        </w:rPr>
        <w:t xml:space="preserve"> </w:t>
      </w:r>
      <w:r w:rsidR="00A87496" w:rsidRPr="00065ADE">
        <w:rPr>
          <w:rFonts w:ascii="Courier New" w:hAnsi="Courier New" w:cs="Courier New"/>
          <w:sz w:val="24"/>
          <w:szCs w:val="24"/>
        </w:rPr>
        <w:t xml:space="preserve"> Finalmente, expresó que, tomando como ciertas las alegaciones de la demanda, se cumplía con el estándar de plausibilidad y suficiencia exigido por nuestro ordenamiento.</w:t>
      </w:r>
    </w:p>
    <w:p w14:paraId="168BE2A1" w14:textId="389FFE50" w:rsidR="00093F44" w:rsidRPr="00065ADE" w:rsidRDefault="006E63D2" w:rsidP="009F2633">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Tras</w:t>
      </w:r>
      <w:r w:rsidR="009F48FB" w:rsidRPr="00065ADE">
        <w:rPr>
          <w:rFonts w:ascii="Courier New" w:hAnsi="Courier New" w:cs="Courier New"/>
          <w:sz w:val="24"/>
          <w:szCs w:val="24"/>
        </w:rPr>
        <w:t xml:space="preserve"> </w:t>
      </w:r>
      <w:r w:rsidR="00282B48" w:rsidRPr="00065ADE">
        <w:rPr>
          <w:rFonts w:ascii="Courier New" w:hAnsi="Courier New" w:cs="Courier New"/>
          <w:sz w:val="24"/>
          <w:szCs w:val="24"/>
        </w:rPr>
        <w:t>varias incidencias procesales</w:t>
      </w:r>
      <w:r w:rsidR="009F48FB" w:rsidRPr="00065ADE">
        <w:rPr>
          <w:rFonts w:ascii="Courier New" w:hAnsi="Courier New" w:cs="Courier New"/>
          <w:sz w:val="24"/>
          <w:szCs w:val="24"/>
        </w:rPr>
        <w:t>,</w:t>
      </w:r>
      <w:r w:rsidR="00633472" w:rsidRPr="00065ADE">
        <w:rPr>
          <w:rStyle w:val="FootnoteReference"/>
          <w:rFonts w:ascii="Bookman Old Style" w:hAnsi="Bookman Old Style" w:cs="Courier New"/>
          <w:b/>
          <w:sz w:val="24"/>
          <w:szCs w:val="24"/>
        </w:rPr>
        <w:footnoteReference w:id="7"/>
      </w:r>
      <w:r w:rsidR="00282B48" w:rsidRPr="00065ADE">
        <w:rPr>
          <w:rFonts w:ascii="Courier New" w:hAnsi="Courier New" w:cs="Courier New"/>
          <w:sz w:val="24"/>
          <w:szCs w:val="24"/>
        </w:rPr>
        <w:t xml:space="preserve"> </w:t>
      </w:r>
      <w:r w:rsidR="00B07F35" w:rsidRPr="00065ADE">
        <w:rPr>
          <w:rFonts w:ascii="Courier New" w:hAnsi="Courier New" w:cs="Courier New"/>
          <w:sz w:val="24"/>
          <w:szCs w:val="24"/>
        </w:rPr>
        <w:t xml:space="preserve">y </w:t>
      </w:r>
      <w:r w:rsidR="009F48FB" w:rsidRPr="00065ADE">
        <w:rPr>
          <w:rFonts w:ascii="Courier New" w:hAnsi="Courier New" w:cs="Courier New"/>
          <w:sz w:val="24"/>
          <w:szCs w:val="24"/>
        </w:rPr>
        <w:t>luego de</w:t>
      </w:r>
      <w:r w:rsidR="00877666" w:rsidRPr="00065ADE">
        <w:rPr>
          <w:rFonts w:ascii="Courier New" w:hAnsi="Courier New" w:cs="Courier New"/>
          <w:sz w:val="24"/>
          <w:szCs w:val="24"/>
        </w:rPr>
        <w:t xml:space="preserve"> </w:t>
      </w:r>
      <w:r w:rsidR="002E07EB">
        <w:rPr>
          <w:rFonts w:ascii="Courier New" w:hAnsi="Courier New" w:cs="Courier New"/>
          <w:sz w:val="24"/>
          <w:szCs w:val="24"/>
        </w:rPr>
        <w:t xml:space="preserve">     </w:t>
      </w:r>
      <w:r w:rsidR="00877666" w:rsidRPr="00065ADE">
        <w:rPr>
          <w:rFonts w:ascii="Courier New" w:hAnsi="Courier New" w:cs="Courier New"/>
          <w:sz w:val="24"/>
          <w:szCs w:val="24"/>
        </w:rPr>
        <w:t>evaluar ambos escritos,</w:t>
      </w:r>
      <w:r w:rsidR="00630839" w:rsidRPr="00065ADE">
        <w:rPr>
          <w:rFonts w:ascii="Courier New" w:hAnsi="Courier New" w:cs="Courier New"/>
          <w:sz w:val="24"/>
          <w:szCs w:val="24"/>
        </w:rPr>
        <w:t xml:space="preserve"> </w:t>
      </w:r>
      <w:r w:rsidR="00CD0ECF" w:rsidRPr="00065ADE">
        <w:rPr>
          <w:rFonts w:ascii="Courier New" w:hAnsi="Courier New" w:cs="Courier New"/>
          <w:sz w:val="24"/>
          <w:szCs w:val="24"/>
        </w:rPr>
        <w:t>e</w:t>
      </w:r>
      <w:r w:rsidR="00282B48" w:rsidRPr="00065ADE">
        <w:rPr>
          <w:rFonts w:ascii="Courier New" w:hAnsi="Courier New" w:cs="Courier New"/>
          <w:sz w:val="24"/>
          <w:szCs w:val="24"/>
        </w:rPr>
        <w:t xml:space="preserve">l </w:t>
      </w:r>
      <w:r w:rsidR="00293DE8" w:rsidRPr="00065ADE">
        <w:rPr>
          <w:rFonts w:ascii="Courier New" w:hAnsi="Courier New" w:cs="Courier New"/>
          <w:sz w:val="24"/>
          <w:szCs w:val="24"/>
        </w:rPr>
        <w:t xml:space="preserve">10 de agosto de </w:t>
      </w:r>
      <w:r w:rsidR="00B75654" w:rsidRPr="00065ADE">
        <w:rPr>
          <w:rFonts w:ascii="Courier New" w:hAnsi="Courier New" w:cs="Courier New"/>
          <w:sz w:val="24"/>
          <w:szCs w:val="24"/>
        </w:rPr>
        <w:t>2023</w:t>
      </w:r>
      <w:r w:rsidR="00282B48" w:rsidRPr="00065ADE">
        <w:rPr>
          <w:rFonts w:ascii="Courier New" w:hAnsi="Courier New" w:cs="Courier New"/>
          <w:sz w:val="24"/>
          <w:szCs w:val="24"/>
        </w:rPr>
        <w:t xml:space="preserve"> el</w:t>
      </w:r>
      <w:r w:rsidR="00C80952">
        <w:rPr>
          <w:rFonts w:ascii="Courier New" w:hAnsi="Courier New" w:cs="Courier New"/>
          <w:sz w:val="24"/>
          <w:szCs w:val="24"/>
        </w:rPr>
        <w:t xml:space="preserve">                          </w:t>
      </w:r>
      <w:r w:rsidRPr="00065ADE">
        <w:rPr>
          <w:rFonts w:ascii="Courier New" w:hAnsi="Courier New" w:cs="Courier New"/>
          <w:sz w:val="24"/>
          <w:szCs w:val="24"/>
        </w:rPr>
        <w:t xml:space="preserve"> </w:t>
      </w:r>
      <w:r w:rsidR="00B07F35" w:rsidRPr="00065ADE">
        <w:rPr>
          <w:rFonts w:ascii="Courier New" w:hAnsi="Courier New" w:cs="Courier New"/>
          <w:sz w:val="24"/>
          <w:szCs w:val="24"/>
        </w:rPr>
        <w:lastRenderedPageBreak/>
        <w:t>Tribunal de Primera Instancia</w:t>
      </w:r>
      <w:r w:rsidR="00282B48" w:rsidRPr="00065ADE">
        <w:rPr>
          <w:rFonts w:ascii="Courier New" w:hAnsi="Courier New" w:cs="Courier New"/>
          <w:sz w:val="24"/>
          <w:szCs w:val="24"/>
        </w:rPr>
        <w:t xml:space="preserve"> </w:t>
      </w:r>
      <w:r w:rsidR="00892296" w:rsidRPr="00065ADE">
        <w:rPr>
          <w:rFonts w:ascii="Courier New" w:hAnsi="Courier New" w:cs="Courier New"/>
          <w:sz w:val="24"/>
          <w:szCs w:val="24"/>
        </w:rPr>
        <w:t xml:space="preserve">emitió una </w:t>
      </w:r>
      <w:r w:rsidR="00B75654" w:rsidRPr="00065ADE">
        <w:rPr>
          <w:rFonts w:ascii="Courier New" w:hAnsi="Courier New" w:cs="Courier New"/>
          <w:i/>
          <w:iCs/>
          <w:sz w:val="24"/>
          <w:szCs w:val="24"/>
        </w:rPr>
        <w:t>Sentencia Parcial</w:t>
      </w:r>
      <w:r w:rsidR="00093F44" w:rsidRPr="00065ADE">
        <w:rPr>
          <w:rFonts w:ascii="Courier New" w:hAnsi="Courier New" w:cs="Courier New"/>
          <w:sz w:val="24"/>
          <w:szCs w:val="24"/>
        </w:rPr>
        <w:t>.</w:t>
      </w:r>
      <w:r w:rsidR="00961A1F" w:rsidRPr="00065ADE">
        <w:rPr>
          <w:rFonts w:ascii="Courier New" w:hAnsi="Courier New" w:cs="Courier New"/>
          <w:sz w:val="24"/>
          <w:szCs w:val="24"/>
        </w:rPr>
        <w:t xml:space="preserve"> </w:t>
      </w:r>
      <w:r w:rsidR="00093F44" w:rsidRPr="00065ADE">
        <w:rPr>
          <w:rFonts w:ascii="Courier New" w:hAnsi="Courier New" w:cs="Courier New"/>
          <w:sz w:val="24"/>
          <w:szCs w:val="24"/>
        </w:rPr>
        <w:t xml:space="preserve">En </w:t>
      </w:r>
      <w:r w:rsidRPr="00065ADE">
        <w:rPr>
          <w:rFonts w:ascii="Courier New" w:hAnsi="Courier New" w:cs="Courier New"/>
          <w:sz w:val="24"/>
          <w:szCs w:val="24"/>
        </w:rPr>
        <w:t>é</w:t>
      </w:r>
      <w:r w:rsidR="00093F44" w:rsidRPr="00065ADE">
        <w:rPr>
          <w:rFonts w:ascii="Courier New" w:hAnsi="Courier New" w:cs="Courier New"/>
          <w:sz w:val="24"/>
          <w:szCs w:val="24"/>
        </w:rPr>
        <w:t xml:space="preserve">sta, </w:t>
      </w:r>
      <w:r w:rsidR="00B07F35" w:rsidRPr="00065ADE">
        <w:rPr>
          <w:rFonts w:ascii="Courier New" w:hAnsi="Courier New" w:cs="Courier New"/>
          <w:sz w:val="24"/>
          <w:szCs w:val="24"/>
        </w:rPr>
        <w:t xml:space="preserve">el foro </w:t>
      </w:r>
      <w:r w:rsidR="00F038E6" w:rsidRPr="00065ADE">
        <w:rPr>
          <w:rFonts w:ascii="Courier New" w:hAnsi="Courier New" w:cs="Courier New"/>
          <w:sz w:val="24"/>
          <w:szCs w:val="24"/>
        </w:rPr>
        <w:t>primario</w:t>
      </w:r>
      <w:r w:rsidR="00B07F35" w:rsidRPr="00065ADE">
        <w:rPr>
          <w:rFonts w:ascii="Courier New" w:hAnsi="Courier New" w:cs="Courier New"/>
          <w:sz w:val="24"/>
          <w:szCs w:val="24"/>
        </w:rPr>
        <w:t xml:space="preserve"> </w:t>
      </w:r>
      <w:r w:rsidR="00995529" w:rsidRPr="00065ADE">
        <w:rPr>
          <w:rFonts w:ascii="Courier New" w:hAnsi="Courier New" w:cs="Courier New"/>
          <w:sz w:val="24"/>
          <w:szCs w:val="24"/>
        </w:rPr>
        <w:t>destacó</w:t>
      </w:r>
      <w:r w:rsidR="00093F44" w:rsidRPr="00065ADE">
        <w:rPr>
          <w:rFonts w:ascii="Courier New" w:hAnsi="Courier New" w:cs="Courier New"/>
          <w:sz w:val="24"/>
          <w:szCs w:val="24"/>
        </w:rPr>
        <w:t xml:space="preserve"> que </w:t>
      </w:r>
      <w:r w:rsidR="00995529" w:rsidRPr="00065ADE">
        <w:rPr>
          <w:rFonts w:ascii="Courier New" w:hAnsi="Courier New" w:cs="Courier New"/>
          <w:sz w:val="24"/>
          <w:szCs w:val="24"/>
        </w:rPr>
        <w:t>no había controversia en cuanto a</w:t>
      </w:r>
      <w:r w:rsidR="00093F44" w:rsidRPr="00065ADE">
        <w:rPr>
          <w:rFonts w:ascii="Courier New" w:hAnsi="Courier New" w:cs="Courier New"/>
          <w:sz w:val="24"/>
          <w:szCs w:val="24"/>
        </w:rPr>
        <w:t xml:space="preserve"> lo</w:t>
      </w:r>
      <w:r w:rsidR="00961A1F" w:rsidRPr="00065ADE">
        <w:rPr>
          <w:rFonts w:ascii="Courier New" w:hAnsi="Courier New" w:cs="Courier New"/>
          <w:sz w:val="24"/>
          <w:szCs w:val="24"/>
        </w:rPr>
        <w:t>s</w:t>
      </w:r>
      <w:r w:rsidR="00093F44" w:rsidRPr="00065ADE">
        <w:rPr>
          <w:rFonts w:ascii="Courier New" w:hAnsi="Courier New" w:cs="Courier New"/>
          <w:sz w:val="24"/>
          <w:szCs w:val="24"/>
        </w:rPr>
        <w:t xml:space="preserve"> siguiente</w:t>
      </w:r>
      <w:r w:rsidR="00961A1F" w:rsidRPr="00065ADE">
        <w:rPr>
          <w:rFonts w:ascii="Courier New" w:hAnsi="Courier New" w:cs="Courier New"/>
          <w:sz w:val="24"/>
          <w:szCs w:val="24"/>
        </w:rPr>
        <w:t>s hechos</w:t>
      </w:r>
      <w:r w:rsidR="00093F44" w:rsidRPr="00065ADE">
        <w:rPr>
          <w:rFonts w:ascii="Courier New" w:hAnsi="Courier New" w:cs="Courier New"/>
          <w:sz w:val="24"/>
          <w:szCs w:val="24"/>
        </w:rPr>
        <w:t>:</w:t>
      </w:r>
    </w:p>
    <w:p w14:paraId="28D8D7E3" w14:textId="6928DBC4" w:rsidR="00DE5202" w:rsidRDefault="00C20323" w:rsidP="00487026">
      <w:pPr>
        <w:pStyle w:val="ListParagraph"/>
        <w:numPr>
          <w:ilvl w:val="0"/>
          <w:numId w:val="4"/>
        </w:numPr>
        <w:spacing w:after="0" w:line="240" w:lineRule="auto"/>
        <w:ind w:left="2160" w:right="720"/>
        <w:jc w:val="both"/>
        <w:rPr>
          <w:rFonts w:ascii="Courier New" w:hAnsi="Courier New" w:cs="Courier New"/>
          <w:sz w:val="24"/>
          <w:szCs w:val="24"/>
        </w:rPr>
      </w:pPr>
      <w:r w:rsidRPr="00065ADE">
        <w:rPr>
          <w:rFonts w:ascii="Courier New" w:hAnsi="Courier New" w:cs="Courier New"/>
          <w:sz w:val="24"/>
          <w:szCs w:val="24"/>
        </w:rPr>
        <w:t xml:space="preserve">Entre MCG y la </w:t>
      </w:r>
      <w:r w:rsidR="008271D4" w:rsidRPr="00065ADE">
        <w:rPr>
          <w:rFonts w:ascii="Courier New" w:hAnsi="Courier New" w:cs="Courier New"/>
          <w:sz w:val="24"/>
          <w:szCs w:val="24"/>
        </w:rPr>
        <w:t>[señora Maestre Rivera]</w:t>
      </w:r>
      <w:r w:rsidR="00D93668" w:rsidRPr="00065ADE">
        <w:rPr>
          <w:rFonts w:ascii="Courier New" w:hAnsi="Courier New" w:cs="Courier New"/>
          <w:sz w:val="24"/>
          <w:szCs w:val="24"/>
        </w:rPr>
        <w:t>, nunca hubo un contrato por escrito</w:t>
      </w:r>
      <w:r w:rsidR="00E371A0" w:rsidRPr="00065ADE">
        <w:rPr>
          <w:rFonts w:ascii="Courier New" w:hAnsi="Courier New" w:cs="Courier New"/>
          <w:sz w:val="24"/>
          <w:szCs w:val="24"/>
        </w:rPr>
        <w:t xml:space="preserve">. La </w:t>
      </w:r>
      <w:r w:rsidR="008271D4" w:rsidRPr="00065ADE">
        <w:rPr>
          <w:rFonts w:ascii="Courier New" w:hAnsi="Courier New" w:cs="Courier New"/>
          <w:sz w:val="24"/>
          <w:szCs w:val="24"/>
        </w:rPr>
        <w:t>[peticionaria]</w:t>
      </w:r>
      <w:r w:rsidR="00E371A0" w:rsidRPr="00065ADE">
        <w:rPr>
          <w:rFonts w:ascii="Courier New" w:hAnsi="Courier New" w:cs="Courier New"/>
          <w:sz w:val="24"/>
          <w:szCs w:val="24"/>
        </w:rPr>
        <w:t xml:space="preserve"> argumenta que en la medida que </w:t>
      </w:r>
      <w:proofErr w:type="spellStart"/>
      <w:r w:rsidR="00E371A0" w:rsidRPr="00065ADE">
        <w:rPr>
          <w:rFonts w:ascii="Courier New" w:hAnsi="Courier New" w:cs="Courier New"/>
          <w:sz w:val="24"/>
          <w:szCs w:val="24"/>
        </w:rPr>
        <w:t>The</w:t>
      </w:r>
      <w:proofErr w:type="spellEnd"/>
      <w:r w:rsidR="00E371A0" w:rsidRPr="00065ADE">
        <w:rPr>
          <w:rFonts w:ascii="Courier New" w:hAnsi="Courier New" w:cs="Courier New"/>
          <w:sz w:val="24"/>
          <w:szCs w:val="24"/>
        </w:rPr>
        <w:t xml:space="preserve"> </w:t>
      </w:r>
      <w:proofErr w:type="spellStart"/>
      <w:r w:rsidR="00E371A0" w:rsidRPr="00065ADE">
        <w:rPr>
          <w:rFonts w:ascii="Courier New" w:hAnsi="Courier New" w:cs="Courier New"/>
          <w:sz w:val="24"/>
          <w:szCs w:val="24"/>
        </w:rPr>
        <w:t>Able</w:t>
      </w:r>
      <w:proofErr w:type="spellEnd"/>
      <w:r w:rsidR="00E371A0" w:rsidRPr="00065ADE">
        <w:rPr>
          <w:rFonts w:ascii="Courier New" w:hAnsi="Courier New" w:cs="Courier New"/>
          <w:sz w:val="24"/>
          <w:szCs w:val="24"/>
        </w:rPr>
        <w:t xml:space="preserve"> Child </w:t>
      </w:r>
      <w:r w:rsidR="004868E5" w:rsidRPr="00065ADE">
        <w:rPr>
          <w:rFonts w:ascii="Courier New" w:hAnsi="Courier New" w:cs="Courier New"/>
          <w:sz w:val="24"/>
          <w:szCs w:val="24"/>
        </w:rPr>
        <w:t>cedió todos sus contratos a MCG</w:t>
      </w:r>
      <w:r w:rsidR="006E63D2" w:rsidRPr="00065ADE">
        <w:rPr>
          <w:rFonts w:ascii="Courier New" w:hAnsi="Courier New" w:cs="Courier New"/>
          <w:sz w:val="24"/>
          <w:szCs w:val="24"/>
        </w:rPr>
        <w:t xml:space="preserve">, </w:t>
      </w:r>
      <w:r w:rsidR="00442B66" w:rsidRPr="00065ADE">
        <w:rPr>
          <w:rFonts w:ascii="Courier New" w:hAnsi="Courier New" w:cs="Courier New"/>
          <w:sz w:val="24"/>
          <w:szCs w:val="24"/>
        </w:rPr>
        <w:t xml:space="preserve">incluyendo </w:t>
      </w:r>
      <w:r w:rsidR="003A6D0C">
        <w:rPr>
          <w:rFonts w:ascii="Courier New" w:hAnsi="Courier New" w:cs="Courier New"/>
          <w:sz w:val="24"/>
          <w:szCs w:val="24"/>
        </w:rPr>
        <w:t>[el]</w:t>
      </w:r>
      <w:r w:rsidR="00442B66" w:rsidRPr="00065ADE">
        <w:rPr>
          <w:rFonts w:ascii="Courier New" w:hAnsi="Courier New" w:cs="Courier New"/>
          <w:sz w:val="24"/>
          <w:szCs w:val="24"/>
        </w:rPr>
        <w:t xml:space="preserve"> de la </w:t>
      </w:r>
      <w:r w:rsidR="008271D4" w:rsidRPr="00065ADE">
        <w:rPr>
          <w:rFonts w:ascii="Courier New" w:hAnsi="Courier New" w:cs="Courier New"/>
          <w:sz w:val="24"/>
          <w:szCs w:val="24"/>
        </w:rPr>
        <w:t>[señora Maestre Rivera]</w:t>
      </w:r>
      <w:r w:rsidR="00331382" w:rsidRPr="00065ADE">
        <w:rPr>
          <w:rFonts w:ascii="Courier New" w:hAnsi="Courier New" w:cs="Courier New"/>
          <w:sz w:val="24"/>
          <w:szCs w:val="24"/>
        </w:rPr>
        <w:t xml:space="preserve">, las obligaciones contraídas </w:t>
      </w:r>
      <w:r w:rsidR="00FD006E" w:rsidRPr="00065ADE">
        <w:rPr>
          <w:rFonts w:ascii="Courier New" w:hAnsi="Courier New" w:cs="Courier New"/>
          <w:sz w:val="24"/>
          <w:szCs w:val="24"/>
        </w:rPr>
        <w:t xml:space="preserve">por la demandada con </w:t>
      </w:r>
      <w:proofErr w:type="spellStart"/>
      <w:r w:rsidR="00FD006E" w:rsidRPr="00065ADE">
        <w:rPr>
          <w:rFonts w:ascii="Courier New" w:hAnsi="Courier New" w:cs="Courier New"/>
          <w:sz w:val="24"/>
          <w:szCs w:val="24"/>
        </w:rPr>
        <w:t>The</w:t>
      </w:r>
      <w:proofErr w:type="spellEnd"/>
      <w:r w:rsidR="00FD006E" w:rsidRPr="00065ADE">
        <w:rPr>
          <w:rFonts w:ascii="Courier New" w:hAnsi="Courier New" w:cs="Courier New"/>
          <w:sz w:val="24"/>
          <w:szCs w:val="24"/>
        </w:rPr>
        <w:t xml:space="preserve"> </w:t>
      </w:r>
      <w:proofErr w:type="spellStart"/>
      <w:r w:rsidR="00FD006E" w:rsidRPr="00065ADE">
        <w:rPr>
          <w:rFonts w:ascii="Courier New" w:hAnsi="Courier New" w:cs="Courier New"/>
          <w:sz w:val="24"/>
          <w:szCs w:val="24"/>
        </w:rPr>
        <w:t>Able</w:t>
      </w:r>
      <w:proofErr w:type="spellEnd"/>
      <w:r w:rsidR="00FD006E" w:rsidRPr="00065ADE">
        <w:rPr>
          <w:rFonts w:ascii="Courier New" w:hAnsi="Courier New" w:cs="Courier New"/>
          <w:sz w:val="24"/>
          <w:szCs w:val="24"/>
        </w:rPr>
        <w:t xml:space="preserve"> Child son vinculantes hacia MCG también.</w:t>
      </w:r>
    </w:p>
    <w:p w14:paraId="2479DFBB" w14:textId="77777777" w:rsidR="00461644" w:rsidRPr="00461644" w:rsidRDefault="00461644" w:rsidP="00461644">
      <w:pPr>
        <w:spacing w:after="0" w:line="240" w:lineRule="auto"/>
        <w:ind w:left="1800" w:right="720"/>
        <w:jc w:val="both"/>
        <w:rPr>
          <w:rFonts w:ascii="Courier New" w:hAnsi="Courier New" w:cs="Courier New"/>
          <w:sz w:val="24"/>
          <w:szCs w:val="24"/>
        </w:rPr>
      </w:pPr>
    </w:p>
    <w:p w14:paraId="139E1EB5" w14:textId="4B3DF643" w:rsidR="00FD006E" w:rsidRPr="00065ADE" w:rsidRDefault="00FD006E" w:rsidP="00DE5202">
      <w:pPr>
        <w:pStyle w:val="ListParagraph"/>
        <w:numPr>
          <w:ilvl w:val="0"/>
          <w:numId w:val="4"/>
        </w:numPr>
        <w:spacing w:after="0" w:line="240" w:lineRule="auto"/>
        <w:ind w:left="2160" w:right="720"/>
        <w:jc w:val="both"/>
        <w:rPr>
          <w:rFonts w:ascii="Courier New" w:hAnsi="Courier New" w:cs="Courier New"/>
          <w:sz w:val="24"/>
          <w:szCs w:val="24"/>
        </w:rPr>
      </w:pPr>
      <w:r w:rsidRPr="00065ADE">
        <w:rPr>
          <w:rFonts w:ascii="Courier New" w:hAnsi="Courier New" w:cs="Courier New"/>
          <w:sz w:val="24"/>
          <w:szCs w:val="24"/>
        </w:rPr>
        <w:t>La relación de la demandada y la demandante fue u</w:t>
      </w:r>
      <w:r w:rsidR="00D35917" w:rsidRPr="00065ADE">
        <w:rPr>
          <w:rFonts w:ascii="Courier New" w:hAnsi="Courier New" w:cs="Courier New"/>
          <w:sz w:val="24"/>
          <w:szCs w:val="24"/>
        </w:rPr>
        <w:t>na de contratista independiente.</w:t>
      </w:r>
    </w:p>
    <w:p w14:paraId="379FE408" w14:textId="77777777" w:rsidR="00DE5202" w:rsidRPr="00065ADE" w:rsidRDefault="00DE5202" w:rsidP="008271D4">
      <w:pPr>
        <w:spacing w:after="0" w:line="240" w:lineRule="auto"/>
        <w:ind w:right="720"/>
        <w:jc w:val="both"/>
        <w:rPr>
          <w:rFonts w:ascii="Courier New" w:hAnsi="Courier New" w:cs="Courier New"/>
          <w:sz w:val="24"/>
          <w:szCs w:val="24"/>
        </w:rPr>
      </w:pPr>
    </w:p>
    <w:p w14:paraId="438BF158" w14:textId="3A249549" w:rsidR="00877666" w:rsidRPr="00065ADE" w:rsidRDefault="00D35917" w:rsidP="00380C48">
      <w:pPr>
        <w:pStyle w:val="ListParagraph"/>
        <w:numPr>
          <w:ilvl w:val="0"/>
          <w:numId w:val="4"/>
        </w:numPr>
        <w:spacing w:after="0" w:line="240" w:lineRule="auto"/>
        <w:ind w:left="2160" w:right="720"/>
        <w:jc w:val="both"/>
        <w:rPr>
          <w:rFonts w:ascii="Courier New" w:hAnsi="Courier New" w:cs="Courier New"/>
          <w:sz w:val="24"/>
          <w:szCs w:val="24"/>
        </w:rPr>
      </w:pPr>
      <w:r w:rsidRPr="00065ADE">
        <w:rPr>
          <w:rFonts w:ascii="Courier New" w:hAnsi="Courier New" w:cs="Courier New"/>
          <w:sz w:val="24"/>
          <w:szCs w:val="24"/>
        </w:rPr>
        <w:t xml:space="preserve">La demandada </w:t>
      </w:r>
      <w:r w:rsidR="00987894" w:rsidRPr="00065ADE">
        <w:rPr>
          <w:rFonts w:ascii="Courier New" w:hAnsi="Courier New" w:cs="Courier New"/>
          <w:sz w:val="24"/>
          <w:szCs w:val="24"/>
        </w:rPr>
        <w:t>prestó</w:t>
      </w:r>
      <w:r w:rsidRPr="00065ADE">
        <w:rPr>
          <w:rFonts w:ascii="Courier New" w:hAnsi="Courier New" w:cs="Courier New"/>
          <w:sz w:val="24"/>
          <w:szCs w:val="24"/>
        </w:rPr>
        <w:t xml:space="preserve"> servicios profesionales a MCG.</w:t>
      </w:r>
      <w:r w:rsidR="00300743" w:rsidRPr="00065ADE">
        <w:rPr>
          <w:rStyle w:val="FootnoteReference"/>
          <w:rFonts w:ascii="Bookman Old Style" w:hAnsi="Bookman Old Style" w:cs="Courier New"/>
          <w:b/>
          <w:sz w:val="24"/>
          <w:szCs w:val="24"/>
        </w:rPr>
        <w:footnoteReference w:id="8"/>
      </w:r>
    </w:p>
    <w:p w14:paraId="2849251D" w14:textId="77777777" w:rsidR="00380C48" w:rsidRPr="00065ADE" w:rsidRDefault="00380C48" w:rsidP="00380C48">
      <w:pPr>
        <w:spacing w:after="0" w:line="240" w:lineRule="auto"/>
        <w:ind w:right="720"/>
        <w:jc w:val="both"/>
        <w:rPr>
          <w:rFonts w:ascii="Courier New" w:hAnsi="Courier New" w:cs="Courier New"/>
          <w:sz w:val="24"/>
          <w:szCs w:val="24"/>
        </w:rPr>
      </w:pPr>
    </w:p>
    <w:p w14:paraId="2B27CF5A" w14:textId="357C01A7" w:rsidR="00D2453E" w:rsidRPr="00065ADE" w:rsidRDefault="00FD1568" w:rsidP="009F2633">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w:t>
      </w:r>
      <w:r w:rsidR="00DD01E1" w:rsidRPr="00065ADE">
        <w:rPr>
          <w:rFonts w:ascii="Courier New" w:hAnsi="Courier New" w:cs="Courier New"/>
          <w:sz w:val="24"/>
          <w:szCs w:val="24"/>
        </w:rPr>
        <w:t xml:space="preserve">n la </w:t>
      </w:r>
      <w:r w:rsidR="00DD01E1" w:rsidRPr="00065ADE">
        <w:rPr>
          <w:rFonts w:ascii="Courier New" w:hAnsi="Courier New" w:cs="Courier New"/>
          <w:i/>
          <w:iCs/>
          <w:sz w:val="24"/>
          <w:szCs w:val="24"/>
        </w:rPr>
        <w:t>Sentencia Parcial</w:t>
      </w:r>
      <w:r w:rsidR="00DD01E1" w:rsidRPr="00065ADE">
        <w:rPr>
          <w:rFonts w:ascii="Courier New" w:hAnsi="Courier New" w:cs="Courier New"/>
          <w:sz w:val="24"/>
          <w:szCs w:val="24"/>
        </w:rPr>
        <w:t>, e</w:t>
      </w:r>
      <w:r w:rsidR="00C4485A" w:rsidRPr="00065ADE">
        <w:rPr>
          <w:rFonts w:ascii="Courier New" w:hAnsi="Courier New" w:cs="Courier New"/>
          <w:sz w:val="24"/>
          <w:szCs w:val="24"/>
        </w:rPr>
        <w:t xml:space="preserve">l </w:t>
      </w:r>
      <w:r w:rsidR="00F038E6" w:rsidRPr="00065ADE">
        <w:rPr>
          <w:rFonts w:ascii="Courier New" w:hAnsi="Courier New" w:cs="Courier New"/>
          <w:sz w:val="24"/>
          <w:szCs w:val="24"/>
        </w:rPr>
        <w:t xml:space="preserve">Tribunal de Primera Instancia </w:t>
      </w:r>
      <w:r w:rsidR="006E63D2" w:rsidRPr="00065ADE">
        <w:rPr>
          <w:rFonts w:ascii="Courier New" w:hAnsi="Courier New" w:cs="Courier New"/>
          <w:sz w:val="24"/>
          <w:szCs w:val="24"/>
        </w:rPr>
        <w:t>sostuvo</w:t>
      </w:r>
      <w:r w:rsidR="00D2453E" w:rsidRPr="00065ADE">
        <w:rPr>
          <w:rFonts w:ascii="Courier New" w:hAnsi="Courier New" w:cs="Courier New"/>
          <w:sz w:val="24"/>
          <w:szCs w:val="24"/>
        </w:rPr>
        <w:t xml:space="preserve"> </w:t>
      </w:r>
      <w:r w:rsidR="00FE693E" w:rsidRPr="00065ADE">
        <w:rPr>
          <w:rFonts w:ascii="Courier New" w:hAnsi="Courier New" w:cs="Courier New"/>
          <w:sz w:val="24"/>
          <w:szCs w:val="24"/>
        </w:rPr>
        <w:t>que</w:t>
      </w:r>
      <w:r w:rsidR="00DD01E1" w:rsidRPr="00065ADE">
        <w:rPr>
          <w:rFonts w:ascii="Courier New" w:hAnsi="Courier New" w:cs="Courier New"/>
          <w:sz w:val="24"/>
          <w:szCs w:val="24"/>
        </w:rPr>
        <w:t>, independientemente de cómo se efectuó la cesión de los contratos a</w:t>
      </w:r>
      <w:r w:rsidR="00D507EF" w:rsidRPr="00065ADE">
        <w:rPr>
          <w:rFonts w:ascii="Courier New" w:hAnsi="Courier New" w:cs="Courier New"/>
          <w:sz w:val="24"/>
          <w:szCs w:val="24"/>
        </w:rPr>
        <w:t xml:space="preserve"> favor de la </w:t>
      </w:r>
      <w:r w:rsidR="00756C69" w:rsidRPr="00065ADE">
        <w:rPr>
          <w:rFonts w:ascii="Courier New" w:hAnsi="Courier New" w:cs="Courier New"/>
          <w:sz w:val="24"/>
          <w:szCs w:val="24"/>
        </w:rPr>
        <w:t>peticionaria</w:t>
      </w:r>
      <w:r w:rsidR="00DD01E1" w:rsidRPr="00065ADE">
        <w:rPr>
          <w:rFonts w:ascii="Courier New" w:hAnsi="Courier New" w:cs="Courier New"/>
          <w:sz w:val="24"/>
          <w:szCs w:val="24"/>
        </w:rPr>
        <w:t xml:space="preserve">, el ordenamiento legal requería que entre </w:t>
      </w:r>
      <w:r w:rsidR="00C80952">
        <w:rPr>
          <w:rFonts w:ascii="Courier New" w:hAnsi="Courier New" w:cs="Courier New"/>
          <w:sz w:val="24"/>
          <w:szCs w:val="24"/>
        </w:rPr>
        <w:t>MCG</w:t>
      </w:r>
      <w:r w:rsidR="00756C69" w:rsidRPr="00065ADE">
        <w:rPr>
          <w:rFonts w:ascii="Courier New" w:hAnsi="Courier New" w:cs="Courier New"/>
          <w:sz w:val="24"/>
          <w:szCs w:val="24"/>
        </w:rPr>
        <w:t xml:space="preserve"> </w:t>
      </w:r>
      <w:r w:rsidR="00DD01E1" w:rsidRPr="00065ADE">
        <w:rPr>
          <w:rFonts w:ascii="Courier New" w:hAnsi="Courier New" w:cs="Courier New"/>
          <w:sz w:val="24"/>
          <w:szCs w:val="24"/>
        </w:rPr>
        <w:t>y la señora Maestre Rivera existiera un acuerdo escrito firmado por ambas partes para que una cláusula de no competencia tuviera vigencia.</w:t>
      </w:r>
      <w:r w:rsidR="00756C69" w:rsidRPr="00065ADE">
        <w:rPr>
          <w:rStyle w:val="FootnoteReference"/>
          <w:rFonts w:ascii="Bookman Old Style" w:hAnsi="Bookman Old Style" w:cs="Courier New"/>
          <w:b/>
          <w:sz w:val="24"/>
          <w:szCs w:val="24"/>
        </w:rPr>
        <w:footnoteReference w:id="9"/>
      </w:r>
      <w:r w:rsidR="00756C69" w:rsidRPr="00065ADE">
        <w:rPr>
          <w:rFonts w:ascii="Courier New" w:hAnsi="Courier New" w:cs="Courier New"/>
          <w:sz w:val="24"/>
          <w:szCs w:val="24"/>
        </w:rPr>
        <w:t xml:space="preserve"> </w:t>
      </w:r>
      <w:r w:rsidR="00DD01E1" w:rsidRPr="00065ADE">
        <w:rPr>
          <w:rFonts w:ascii="Courier New" w:hAnsi="Courier New" w:cs="Courier New"/>
          <w:sz w:val="24"/>
          <w:szCs w:val="24"/>
        </w:rPr>
        <w:t xml:space="preserve"> </w:t>
      </w:r>
      <w:r w:rsidR="006E63D2" w:rsidRPr="00065ADE">
        <w:rPr>
          <w:rFonts w:ascii="Courier New" w:hAnsi="Courier New" w:cs="Courier New"/>
          <w:sz w:val="24"/>
          <w:szCs w:val="24"/>
        </w:rPr>
        <w:t>Consecuentemente</w:t>
      </w:r>
      <w:r w:rsidR="00DD01E1" w:rsidRPr="00065ADE">
        <w:rPr>
          <w:rFonts w:ascii="Courier New" w:hAnsi="Courier New" w:cs="Courier New"/>
          <w:sz w:val="24"/>
          <w:szCs w:val="24"/>
        </w:rPr>
        <w:t xml:space="preserve">, </w:t>
      </w:r>
      <w:r w:rsidR="007B642D" w:rsidRPr="00065ADE">
        <w:rPr>
          <w:rFonts w:ascii="Courier New" w:hAnsi="Courier New" w:cs="Courier New"/>
          <w:sz w:val="24"/>
          <w:szCs w:val="24"/>
        </w:rPr>
        <w:t xml:space="preserve">el foro primario </w:t>
      </w:r>
      <w:r w:rsidR="00DD01E1" w:rsidRPr="00065ADE">
        <w:rPr>
          <w:rFonts w:ascii="Courier New" w:hAnsi="Courier New" w:cs="Courier New"/>
          <w:sz w:val="24"/>
          <w:szCs w:val="24"/>
        </w:rPr>
        <w:t xml:space="preserve">concluyó que la cesión no </w:t>
      </w:r>
      <w:r w:rsidR="00041BEC" w:rsidRPr="00065ADE">
        <w:rPr>
          <w:rFonts w:ascii="Courier New" w:hAnsi="Courier New" w:cs="Courier New"/>
          <w:sz w:val="24"/>
          <w:szCs w:val="24"/>
        </w:rPr>
        <w:t>tuvo el efecto de validar</w:t>
      </w:r>
      <w:r w:rsidR="00DD01E1" w:rsidRPr="00065ADE">
        <w:rPr>
          <w:rFonts w:ascii="Courier New" w:hAnsi="Courier New" w:cs="Courier New"/>
          <w:sz w:val="24"/>
          <w:szCs w:val="24"/>
        </w:rPr>
        <w:t xml:space="preserve"> dicha cláusula por no haberse suscrito un acuerdo </w:t>
      </w:r>
      <w:r w:rsidR="00432C77" w:rsidRPr="00065ADE">
        <w:rPr>
          <w:rFonts w:ascii="Courier New" w:hAnsi="Courier New" w:cs="Courier New"/>
          <w:sz w:val="24"/>
          <w:szCs w:val="24"/>
        </w:rPr>
        <w:t xml:space="preserve">de ratificación por </w:t>
      </w:r>
      <w:r w:rsidR="00DD01E1" w:rsidRPr="00065ADE">
        <w:rPr>
          <w:rFonts w:ascii="Courier New" w:hAnsi="Courier New" w:cs="Courier New"/>
          <w:sz w:val="24"/>
          <w:szCs w:val="24"/>
        </w:rPr>
        <w:t xml:space="preserve">escrito. </w:t>
      </w:r>
      <w:r w:rsidR="007B642D" w:rsidRPr="00065ADE">
        <w:rPr>
          <w:rFonts w:ascii="Courier New" w:hAnsi="Courier New" w:cs="Courier New"/>
          <w:sz w:val="24"/>
          <w:szCs w:val="24"/>
        </w:rPr>
        <w:t xml:space="preserve"> </w:t>
      </w:r>
      <w:r w:rsidR="00041BEC" w:rsidRPr="00065ADE">
        <w:rPr>
          <w:rFonts w:ascii="Courier New" w:hAnsi="Courier New" w:cs="Courier New"/>
          <w:sz w:val="24"/>
          <w:szCs w:val="24"/>
        </w:rPr>
        <w:t xml:space="preserve">                        </w:t>
      </w:r>
      <w:r w:rsidR="00432C77" w:rsidRPr="00065ADE">
        <w:rPr>
          <w:rFonts w:ascii="Courier New" w:hAnsi="Courier New" w:cs="Courier New"/>
          <w:sz w:val="24"/>
          <w:szCs w:val="24"/>
        </w:rPr>
        <w:t>A tales efectos</w:t>
      </w:r>
      <w:r w:rsidR="00DD01E1" w:rsidRPr="00065ADE">
        <w:rPr>
          <w:rFonts w:ascii="Courier New" w:hAnsi="Courier New" w:cs="Courier New"/>
          <w:sz w:val="24"/>
          <w:szCs w:val="24"/>
        </w:rPr>
        <w:t xml:space="preserve">, </w:t>
      </w:r>
      <w:r w:rsidR="00ED6CF3" w:rsidRPr="00065ADE">
        <w:rPr>
          <w:rFonts w:ascii="Courier New" w:hAnsi="Courier New" w:cs="Courier New"/>
          <w:sz w:val="24"/>
          <w:szCs w:val="24"/>
        </w:rPr>
        <w:t>el Tribunal de Primera Instancia</w:t>
      </w:r>
      <w:r w:rsidR="00DD01E1" w:rsidRPr="00065ADE">
        <w:rPr>
          <w:rFonts w:ascii="Courier New" w:hAnsi="Courier New" w:cs="Courier New"/>
          <w:sz w:val="24"/>
          <w:szCs w:val="24"/>
        </w:rPr>
        <w:t xml:space="preserve"> declaró con lugar la moción de desestimación respecto al </w:t>
      </w:r>
      <w:r w:rsidR="00ED6CF3" w:rsidRPr="00065ADE">
        <w:rPr>
          <w:rFonts w:ascii="Courier New" w:hAnsi="Courier New" w:cs="Courier New"/>
          <w:sz w:val="24"/>
          <w:szCs w:val="24"/>
        </w:rPr>
        <w:t>presunto</w:t>
      </w:r>
      <w:r w:rsidR="00DD01E1" w:rsidRPr="00065ADE">
        <w:rPr>
          <w:rFonts w:ascii="Courier New" w:hAnsi="Courier New" w:cs="Courier New"/>
          <w:sz w:val="24"/>
          <w:szCs w:val="24"/>
        </w:rPr>
        <w:t xml:space="preserve"> incumplimiento </w:t>
      </w:r>
      <w:r w:rsidR="00432C77" w:rsidRPr="00065ADE">
        <w:rPr>
          <w:rFonts w:ascii="Courier New" w:hAnsi="Courier New" w:cs="Courier New"/>
          <w:sz w:val="24"/>
          <w:szCs w:val="24"/>
        </w:rPr>
        <w:t>con</w:t>
      </w:r>
      <w:r w:rsidR="00DD01E1" w:rsidRPr="00065ADE">
        <w:rPr>
          <w:rFonts w:ascii="Courier New" w:hAnsi="Courier New" w:cs="Courier New"/>
          <w:sz w:val="24"/>
          <w:szCs w:val="24"/>
        </w:rPr>
        <w:t xml:space="preserve"> la cláusula </w:t>
      </w:r>
      <w:r w:rsidR="00564840" w:rsidRPr="00065ADE">
        <w:rPr>
          <w:rFonts w:ascii="Courier New" w:hAnsi="Courier New" w:cs="Courier New"/>
          <w:sz w:val="24"/>
          <w:szCs w:val="24"/>
        </w:rPr>
        <w:t>restrictiva</w:t>
      </w:r>
      <w:r w:rsidR="00DD01E1" w:rsidRPr="00065ADE">
        <w:rPr>
          <w:rFonts w:ascii="Courier New" w:hAnsi="Courier New" w:cs="Courier New"/>
          <w:sz w:val="24"/>
          <w:szCs w:val="24"/>
        </w:rPr>
        <w:t xml:space="preserve"> y</w:t>
      </w:r>
      <w:r w:rsidR="00432C77" w:rsidRPr="00065ADE">
        <w:rPr>
          <w:rFonts w:ascii="Courier New" w:hAnsi="Courier New" w:cs="Courier New"/>
          <w:sz w:val="24"/>
          <w:szCs w:val="24"/>
        </w:rPr>
        <w:t xml:space="preserve">, a su </w:t>
      </w:r>
      <w:proofErr w:type="gramStart"/>
      <w:r w:rsidR="00432C77" w:rsidRPr="00065ADE">
        <w:rPr>
          <w:rFonts w:ascii="Courier New" w:hAnsi="Courier New" w:cs="Courier New"/>
          <w:sz w:val="24"/>
          <w:szCs w:val="24"/>
        </w:rPr>
        <w:t>vez,</w:t>
      </w:r>
      <w:r w:rsidR="00DD01E1" w:rsidRPr="00065ADE">
        <w:rPr>
          <w:rFonts w:ascii="Courier New" w:hAnsi="Courier New" w:cs="Courier New"/>
          <w:sz w:val="24"/>
          <w:szCs w:val="24"/>
        </w:rPr>
        <w:t xml:space="preserve"> </w:t>
      </w:r>
      <w:r w:rsidR="00461644">
        <w:rPr>
          <w:rFonts w:ascii="Courier New" w:hAnsi="Courier New" w:cs="Courier New"/>
          <w:sz w:val="24"/>
          <w:szCs w:val="24"/>
        </w:rPr>
        <w:t xml:space="preserve">  </w:t>
      </w:r>
      <w:proofErr w:type="gramEnd"/>
      <w:r w:rsidR="00DD01E1" w:rsidRPr="00065ADE">
        <w:rPr>
          <w:rFonts w:ascii="Courier New" w:hAnsi="Courier New" w:cs="Courier New"/>
          <w:sz w:val="24"/>
          <w:szCs w:val="24"/>
        </w:rPr>
        <w:t xml:space="preserve">ordenó la continuación de los procedimientos en relación con las demás causas de acción. </w:t>
      </w:r>
    </w:p>
    <w:p w14:paraId="788E74F8" w14:textId="06DFF955" w:rsidR="00C4485A" w:rsidRPr="00065ADE" w:rsidRDefault="00C4485A" w:rsidP="00037E74">
      <w:pPr>
        <w:pStyle w:val="ListParagraph"/>
        <w:spacing w:after="0" w:line="480" w:lineRule="auto"/>
        <w:ind w:left="1080" w:right="-360" w:firstLine="540"/>
        <w:jc w:val="both"/>
        <w:rPr>
          <w:rFonts w:ascii="Courier New" w:hAnsi="Courier New" w:cs="Courier New"/>
          <w:i/>
          <w:iCs/>
          <w:sz w:val="24"/>
          <w:szCs w:val="24"/>
        </w:rPr>
      </w:pPr>
      <w:r w:rsidRPr="00065ADE">
        <w:rPr>
          <w:rFonts w:ascii="Courier New" w:hAnsi="Courier New" w:cs="Courier New"/>
          <w:sz w:val="24"/>
          <w:szCs w:val="24"/>
        </w:rPr>
        <w:lastRenderedPageBreak/>
        <w:t xml:space="preserve">Inconforme, </w:t>
      </w:r>
      <w:r w:rsidR="00FD1568" w:rsidRPr="00065ADE">
        <w:rPr>
          <w:rFonts w:ascii="Courier New" w:hAnsi="Courier New" w:cs="Courier New"/>
          <w:sz w:val="24"/>
          <w:szCs w:val="24"/>
        </w:rPr>
        <w:t xml:space="preserve">MCG </w:t>
      </w:r>
      <w:r w:rsidRPr="00065ADE">
        <w:rPr>
          <w:rFonts w:ascii="Courier New" w:hAnsi="Courier New" w:cs="Courier New"/>
          <w:sz w:val="24"/>
          <w:szCs w:val="24"/>
        </w:rPr>
        <w:t>presentó una</w:t>
      </w:r>
      <w:r w:rsidR="00233ECF" w:rsidRPr="00065ADE">
        <w:rPr>
          <w:rFonts w:ascii="Courier New" w:hAnsi="Courier New" w:cs="Courier New"/>
          <w:sz w:val="24"/>
          <w:szCs w:val="24"/>
        </w:rPr>
        <w:t xml:space="preserve"> </w:t>
      </w:r>
      <w:r w:rsidR="0070289A" w:rsidRPr="00065ADE">
        <w:rPr>
          <w:rFonts w:ascii="Courier New" w:hAnsi="Courier New" w:cs="Courier New"/>
          <w:i/>
          <w:iCs/>
          <w:sz w:val="24"/>
          <w:szCs w:val="24"/>
        </w:rPr>
        <w:t>Solicitud</w:t>
      </w:r>
      <w:r w:rsidR="00A3696A" w:rsidRPr="00065ADE">
        <w:rPr>
          <w:rFonts w:ascii="Courier New" w:hAnsi="Courier New" w:cs="Courier New"/>
          <w:i/>
          <w:iCs/>
          <w:sz w:val="24"/>
          <w:szCs w:val="24"/>
        </w:rPr>
        <w:t xml:space="preserve"> de </w:t>
      </w:r>
      <w:r w:rsidR="0070289A" w:rsidRPr="00065ADE">
        <w:rPr>
          <w:rFonts w:ascii="Courier New" w:hAnsi="Courier New" w:cs="Courier New"/>
          <w:i/>
          <w:iCs/>
          <w:sz w:val="24"/>
          <w:szCs w:val="24"/>
        </w:rPr>
        <w:t>reconsideración</w:t>
      </w:r>
      <w:r w:rsidR="00A3696A" w:rsidRPr="00065ADE">
        <w:rPr>
          <w:rFonts w:ascii="Courier New" w:hAnsi="Courier New" w:cs="Courier New"/>
          <w:i/>
          <w:iCs/>
          <w:sz w:val="24"/>
          <w:szCs w:val="24"/>
        </w:rPr>
        <w:t xml:space="preserve"> de la </w:t>
      </w:r>
      <w:r w:rsidR="00ED6CF3" w:rsidRPr="00065ADE">
        <w:rPr>
          <w:rFonts w:ascii="Courier New" w:hAnsi="Courier New" w:cs="Courier New"/>
          <w:i/>
          <w:iCs/>
          <w:sz w:val="24"/>
          <w:szCs w:val="24"/>
        </w:rPr>
        <w:t>s</w:t>
      </w:r>
      <w:r w:rsidR="00A3696A" w:rsidRPr="00065ADE">
        <w:rPr>
          <w:rFonts w:ascii="Courier New" w:hAnsi="Courier New" w:cs="Courier New"/>
          <w:i/>
          <w:iCs/>
          <w:sz w:val="24"/>
          <w:szCs w:val="24"/>
        </w:rPr>
        <w:t xml:space="preserve">entencia </w:t>
      </w:r>
      <w:r w:rsidR="00ED6CF3" w:rsidRPr="00065ADE">
        <w:rPr>
          <w:rFonts w:ascii="Courier New" w:hAnsi="Courier New" w:cs="Courier New"/>
          <w:i/>
          <w:iCs/>
          <w:sz w:val="24"/>
          <w:szCs w:val="24"/>
        </w:rPr>
        <w:t>p</w:t>
      </w:r>
      <w:r w:rsidR="00A3696A" w:rsidRPr="00065ADE">
        <w:rPr>
          <w:rFonts w:ascii="Courier New" w:hAnsi="Courier New" w:cs="Courier New"/>
          <w:i/>
          <w:iCs/>
          <w:sz w:val="24"/>
          <w:szCs w:val="24"/>
        </w:rPr>
        <w:t>arcial de</w:t>
      </w:r>
      <w:r w:rsidR="00ED6CF3" w:rsidRPr="00065ADE">
        <w:rPr>
          <w:rFonts w:ascii="Courier New" w:hAnsi="Courier New" w:cs="Courier New"/>
          <w:i/>
          <w:iCs/>
          <w:sz w:val="24"/>
          <w:szCs w:val="24"/>
        </w:rPr>
        <w:t xml:space="preserve"> </w:t>
      </w:r>
      <w:r w:rsidR="00A3696A" w:rsidRPr="00065ADE">
        <w:rPr>
          <w:rFonts w:ascii="Courier New" w:hAnsi="Courier New" w:cs="Courier New"/>
          <w:i/>
          <w:iCs/>
          <w:sz w:val="24"/>
          <w:szCs w:val="24"/>
        </w:rPr>
        <w:t>10 de agosto de 2023</w:t>
      </w:r>
      <w:r w:rsidR="0070289A" w:rsidRPr="00065ADE">
        <w:rPr>
          <w:rFonts w:ascii="Courier New" w:hAnsi="Courier New" w:cs="Courier New"/>
          <w:i/>
          <w:iCs/>
          <w:sz w:val="24"/>
          <w:szCs w:val="24"/>
        </w:rPr>
        <w:t>.</w:t>
      </w:r>
      <w:r w:rsidR="0070289A" w:rsidRPr="00065ADE">
        <w:rPr>
          <w:rFonts w:ascii="Courier New" w:hAnsi="Courier New" w:cs="Courier New"/>
          <w:sz w:val="24"/>
          <w:szCs w:val="24"/>
        </w:rPr>
        <w:t xml:space="preserve">  </w:t>
      </w:r>
      <w:r w:rsidRPr="00065ADE">
        <w:rPr>
          <w:rFonts w:ascii="Courier New" w:hAnsi="Courier New" w:cs="Courier New"/>
          <w:sz w:val="24"/>
          <w:szCs w:val="24"/>
        </w:rPr>
        <w:t xml:space="preserve">Por su parte, </w:t>
      </w:r>
      <w:r w:rsidR="00091ADB" w:rsidRPr="00065ADE">
        <w:rPr>
          <w:rFonts w:ascii="Courier New" w:hAnsi="Courier New" w:cs="Courier New"/>
          <w:sz w:val="24"/>
          <w:szCs w:val="24"/>
        </w:rPr>
        <w:t>los recurridos</w:t>
      </w:r>
      <w:r w:rsidRPr="00065ADE">
        <w:rPr>
          <w:rFonts w:ascii="Courier New" w:hAnsi="Courier New" w:cs="Courier New"/>
          <w:sz w:val="24"/>
          <w:szCs w:val="24"/>
        </w:rPr>
        <w:t xml:space="preserve"> present</w:t>
      </w:r>
      <w:r w:rsidR="00091ADB" w:rsidRPr="00065ADE">
        <w:rPr>
          <w:rFonts w:ascii="Courier New" w:hAnsi="Courier New" w:cs="Courier New"/>
          <w:sz w:val="24"/>
          <w:szCs w:val="24"/>
        </w:rPr>
        <w:t xml:space="preserve">aron </w:t>
      </w:r>
      <w:r w:rsidRPr="00065ADE">
        <w:rPr>
          <w:rFonts w:ascii="Courier New" w:hAnsi="Courier New" w:cs="Courier New"/>
          <w:sz w:val="24"/>
          <w:szCs w:val="24"/>
        </w:rPr>
        <w:t xml:space="preserve">su oposición a la misma el </w:t>
      </w:r>
      <w:r w:rsidR="00041BEC" w:rsidRPr="00065ADE">
        <w:rPr>
          <w:rFonts w:ascii="Courier New" w:hAnsi="Courier New" w:cs="Courier New"/>
          <w:sz w:val="24"/>
          <w:szCs w:val="24"/>
        </w:rPr>
        <w:t xml:space="preserve">                                      </w:t>
      </w:r>
      <w:r w:rsidR="00091ADB" w:rsidRPr="00065ADE">
        <w:rPr>
          <w:rFonts w:ascii="Courier New" w:hAnsi="Courier New" w:cs="Courier New"/>
          <w:sz w:val="24"/>
          <w:szCs w:val="24"/>
        </w:rPr>
        <w:t>12</w:t>
      </w:r>
      <w:r w:rsidR="00516958" w:rsidRPr="00065ADE">
        <w:rPr>
          <w:rFonts w:ascii="Courier New" w:hAnsi="Courier New" w:cs="Courier New"/>
          <w:sz w:val="24"/>
          <w:szCs w:val="24"/>
        </w:rPr>
        <w:t xml:space="preserve"> de septiembre de</w:t>
      </w:r>
      <w:r w:rsidRPr="00065ADE">
        <w:rPr>
          <w:rFonts w:ascii="Courier New" w:hAnsi="Courier New" w:cs="Courier New"/>
          <w:sz w:val="24"/>
          <w:szCs w:val="24"/>
        </w:rPr>
        <w:t xml:space="preserve"> 2023.  Evaluadas las comparecencias de las partes, el Tribunal de Primera Instancia proveyó </w:t>
      </w:r>
      <w:r w:rsidR="00CE70B6" w:rsidRPr="00065ADE">
        <w:rPr>
          <w:rFonts w:ascii="Courier New" w:hAnsi="Courier New" w:cs="Courier New"/>
          <w:sz w:val="24"/>
          <w:szCs w:val="24"/>
        </w:rPr>
        <w:t xml:space="preserve">              </w:t>
      </w:r>
      <w:r w:rsidRPr="00065ADE">
        <w:rPr>
          <w:rFonts w:ascii="Courier New" w:hAnsi="Courier New" w:cs="Courier New"/>
          <w:sz w:val="24"/>
          <w:szCs w:val="24"/>
        </w:rPr>
        <w:t>no ha lugar a la</w:t>
      </w:r>
      <w:r w:rsidR="006637F3" w:rsidRPr="00065ADE">
        <w:rPr>
          <w:rFonts w:ascii="Courier New" w:hAnsi="Courier New" w:cs="Courier New"/>
          <w:sz w:val="24"/>
          <w:szCs w:val="24"/>
        </w:rPr>
        <w:t xml:space="preserve"> moción de reconsideración </w:t>
      </w:r>
      <w:r w:rsidRPr="00065ADE">
        <w:rPr>
          <w:rFonts w:ascii="Courier New" w:hAnsi="Courier New" w:cs="Courier New"/>
          <w:sz w:val="24"/>
          <w:szCs w:val="24"/>
        </w:rPr>
        <w:t xml:space="preserve">mediante una </w:t>
      </w:r>
      <w:bookmarkStart w:id="2" w:name="_Hlk192686505"/>
      <w:r w:rsidR="003C35DB" w:rsidRPr="00065ADE">
        <w:rPr>
          <w:rFonts w:ascii="Courier New" w:hAnsi="Courier New" w:cs="Courier New"/>
          <w:i/>
          <w:iCs/>
          <w:sz w:val="24"/>
          <w:szCs w:val="24"/>
        </w:rPr>
        <w:t>Resolución</w:t>
      </w:r>
      <w:r w:rsidRPr="00065ADE">
        <w:rPr>
          <w:rFonts w:ascii="Courier New" w:hAnsi="Courier New" w:cs="Courier New"/>
          <w:sz w:val="24"/>
          <w:szCs w:val="24"/>
        </w:rPr>
        <w:t xml:space="preserve"> </w:t>
      </w:r>
      <w:bookmarkEnd w:id="2"/>
      <w:r w:rsidRPr="00065ADE">
        <w:rPr>
          <w:rFonts w:ascii="Courier New" w:hAnsi="Courier New" w:cs="Courier New"/>
          <w:sz w:val="24"/>
          <w:szCs w:val="24"/>
        </w:rPr>
        <w:t xml:space="preserve">emitida el </w:t>
      </w:r>
      <w:r w:rsidR="00865977" w:rsidRPr="00065ADE">
        <w:rPr>
          <w:rFonts w:ascii="Courier New" w:hAnsi="Courier New" w:cs="Courier New"/>
          <w:sz w:val="24"/>
          <w:szCs w:val="24"/>
        </w:rPr>
        <w:t>27</w:t>
      </w:r>
      <w:r w:rsidRPr="00065ADE">
        <w:rPr>
          <w:rFonts w:ascii="Courier New" w:hAnsi="Courier New" w:cs="Courier New"/>
          <w:sz w:val="24"/>
          <w:szCs w:val="24"/>
        </w:rPr>
        <w:t xml:space="preserve"> de </w:t>
      </w:r>
      <w:r w:rsidR="00865977" w:rsidRPr="00065ADE">
        <w:rPr>
          <w:rFonts w:ascii="Courier New" w:hAnsi="Courier New" w:cs="Courier New"/>
          <w:sz w:val="24"/>
          <w:szCs w:val="24"/>
        </w:rPr>
        <w:t>septiembre</w:t>
      </w:r>
      <w:r w:rsidRPr="00065ADE">
        <w:rPr>
          <w:rFonts w:ascii="Courier New" w:hAnsi="Courier New" w:cs="Courier New"/>
          <w:sz w:val="24"/>
          <w:szCs w:val="24"/>
        </w:rPr>
        <w:t xml:space="preserve"> de 2023.  </w:t>
      </w:r>
    </w:p>
    <w:p w14:paraId="16560FA7" w14:textId="5B27552C" w:rsidR="00DD6922" w:rsidRPr="00065ADE" w:rsidRDefault="00C4485A" w:rsidP="00037E74">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desacuerdo con este resultado</w:t>
      </w:r>
      <w:r w:rsidR="00FC5007" w:rsidRPr="00065ADE">
        <w:rPr>
          <w:rFonts w:ascii="Courier New" w:hAnsi="Courier New" w:cs="Courier New"/>
          <w:sz w:val="24"/>
          <w:szCs w:val="24"/>
        </w:rPr>
        <w:t>,</w:t>
      </w:r>
      <w:r w:rsidR="00ED6CF3" w:rsidRPr="00065ADE">
        <w:rPr>
          <w:rFonts w:ascii="Courier New" w:hAnsi="Courier New" w:cs="Courier New"/>
          <w:sz w:val="24"/>
          <w:szCs w:val="24"/>
        </w:rPr>
        <w:t xml:space="preserve"> el 27 de octubre de 2023</w:t>
      </w:r>
      <w:r w:rsidRPr="00065ADE">
        <w:rPr>
          <w:rFonts w:ascii="Courier New" w:hAnsi="Courier New" w:cs="Courier New"/>
          <w:sz w:val="24"/>
          <w:szCs w:val="24"/>
        </w:rPr>
        <w:t xml:space="preserve"> </w:t>
      </w:r>
      <w:r w:rsidR="0040267F" w:rsidRPr="00065ADE">
        <w:rPr>
          <w:rFonts w:ascii="Courier New" w:hAnsi="Courier New" w:cs="Courier New"/>
          <w:sz w:val="24"/>
          <w:szCs w:val="24"/>
        </w:rPr>
        <w:t>la peticionaria</w:t>
      </w:r>
      <w:r w:rsidRPr="00065ADE">
        <w:rPr>
          <w:rFonts w:ascii="Courier New" w:hAnsi="Courier New" w:cs="Courier New"/>
          <w:sz w:val="24"/>
          <w:szCs w:val="24"/>
        </w:rPr>
        <w:t xml:space="preserve"> present</w:t>
      </w:r>
      <w:r w:rsidR="0040267F" w:rsidRPr="00065ADE">
        <w:rPr>
          <w:rFonts w:ascii="Courier New" w:hAnsi="Courier New" w:cs="Courier New"/>
          <w:sz w:val="24"/>
          <w:szCs w:val="24"/>
        </w:rPr>
        <w:t>ó</w:t>
      </w:r>
      <w:r w:rsidRPr="00065ADE">
        <w:rPr>
          <w:rFonts w:ascii="Courier New" w:hAnsi="Courier New" w:cs="Courier New"/>
          <w:sz w:val="24"/>
          <w:szCs w:val="24"/>
        </w:rPr>
        <w:t xml:space="preserve"> un </w:t>
      </w:r>
      <w:r w:rsidR="00FD1342" w:rsidRPr="00065ADE">
        <w:rPr>
          <w:rFonts w:ascii="Courier New" w:hAnsi="Courier New" w:cs="Courier New"/>
          <w:i/>
          <w:iCs/>
          <w:sz w:val="24"/>
          <w:szCs w:val="24"/>
        </w:rPr>
        <w:t>Recurso de a</w:t>
      </w:r>
      <w:r w:rsidR="00C23396" w:rsidRPr="00065ADE">
        <w:rPr>
          <w:rFonts w:ascii="Courier New" w:hAnsi="Courier New" w:cs="Courier New"/>
          <w:i/>
          <w:iCs/>
          <w:sz w:val="24"/>
          <w:szCs w:val="24"/>
        </w:rPr>
        <w:t>pelación</w:t>
      </w:r>
      <w:r w:rsidR="00875708" w:rsidRPr="00065ADE">
        <w:rPr>
          <w:rFonts w:ascii="Courier New" w:hAnsi="Courier New" w:cs="Courier New"/>
          <w:i/>
          <w:iCs/>
          <w:sz w:val="24"/>
          <w:szCs w:val="24"/>
        </w:rPr>
        <w:t xml:space="preserve"> civil</w:t>
      </w:r>
      <w:r w:rsidRPr="00065ADE">
        <w:rPr>
          <w:rFonts w:ascii="Courier New" w:hAnsi="Courier New" w:cs="Courier New"/>
          <w:sz w:val="24"/>
          <w:szCs w:val="24"/>
        </w:rPr>
        <w:t xml:space="preserve"> ante el Tribunal de </w:t>
      </w:r>
      <w:r w:rsidR="00ED6CF3" w:rsidRPr="00065ADE">
        <w:rPr>
          <w:rFonts w:ascii="Courier New" w:hAnsi="Courier New" w:cs="Courier New"/>
          <w:sz w:val="24"/>
          <w:szCs w:val="24"/>
        </w:rPr>
        <w:t>Apelaciones</w:t>
      </w:r>
      <w:r w:rsidRPr="00065ADE">
        <w:rPr>
          <w:rFonts w:ascii="Courier New" w:hAnsi="Courier New" w:cs="Courier New"/>
          <w:sz w:val="24"/>
          <w:szCs w:val="24"/>
        </w:rPr>
        <w:t xml:space="preserve">.  En </w:t>
      </w:r>
      <w:r w:rsidR="0067760B" w:rsidRPr="00065ADE">
        <w:rPr>
          <w:rFonts w:ascii="Courier New" w:hAnsi="Courier New" w:cs="Courier New"/>
          <w:sz w:val="24"/>
          <w:szCs w:val="24"/>
        </w:rPr>
        <w:t>síntesis</w:t>
      </w:r>
      <w:r w:rsidRPr="00065ADE">
        <w:rPr>
          <w:rFonts w:ascii="Courier New" w:hAnsi="Courier New" w:cs="Courier New"/>
          <w:sz w:val="24"/>
          <w:szCs w:val="24"/>
        </w:rPr>
        <w:t xml:space="preserve">, </w:t>
      </w:r>
      <w:r w:rsidR="00F86672" w:rsidRPr="00065ADE">
        <w:rPr>
          <w:rFonts w:ascii="Courier New" w:hAnsi="Courier New" w:cs="Courier New"/>
          <w:sz w:val="24"/>
          <w:szCs w:val="24"/>
        </w:rPr>
        <w:t xml:space="preserve">sostuvo que </w:t>
      </w:r>
      <w:r w:rsidRPr="00065ADE">
        <w:rPr>
          <w:rFonts w:ascii="Courier New" w:hAnsi="Courier New" w:cs="Courier New"/>
          <w:sz w:val="24"/>
          <w:szCs w:val="24"/>
        </w:rPr>
        <w:t xml:space="preserve">el </w:t>
      </w:r>
      <w:r w:rsidR="00ED6CF3" w:rsidRPr="00065ADE">
        <w:rPr>
          <w:rFonts w:ascii="Courier New" w:hAnsi="Courier New" w:cs="Courier New"/>
          <w:sz w:val="24"/>
          <w:szCs w:val="24"/>
        </w:rPr>
        <w:t>Tribunal de Primera Instancia</w:t>
      </w:r>
      <w:r w:rsidRPr="00065ADE">
        <w:rPr>
          <w:rFonts w:ascii="Courier New" w:hAnsi="Courier New" w:cs="Courier New"/>
          <w:sz w:val="24"/>
          <w:szCs w:val="24"/>
        </w:rPr>
        <w:t xml:space="preserve"> </w:t>
      </w:r>
      <w:r w:rsidR="00F86672" w:rsidRPr="00065ADE">
        <w:rPr>
          <w:rFonts w:ascii="Courier New" w:hAnsi="Courier New" w:cs="Courier New"/>
          <w:sz w:val="24"/>
          <w:szCs w:val="24"/>
        </w:rPr>
        <w:t xml:space="preserve">erró al desestimar la causa de acción sobre incumplimiento de contrato </w:t>
      </w:r>
      <w:r w:rsidR="005A16D2" w:rsidRPr="00065ADE">
        <w:rPr>
          <w:rFonts w:ascii="Courier New" w:hAnsi="Courier New" w:cs="Courier New"/>
          <w:sz w:val="24"/>
          <w:szCs w:val="24"/>
        </w:rPr>
        <w:t>con una</w:t>
      </w:r>
      <w:r w:rsidR="00F86672" w:rsidRPr="00065ADE">
        <w:rPr>
          <w:rFonts w:ascii="Courier New" w:hAnsi="Courier New" w:cs="Courier New"/>
          <w:sz w:val="24"/>
          <w:szCs w:val="24"/>
        </w:rPr>
        <w:t xml:space="preserve"> cláusula de no competencia y</w:t>
      </w:r>
      <w:r w:rsidR="00ED6CF3" w:rsidRPr="00065ADE">
        <w:rPr>
          <w:rFonts w:ascii="Courier New" w:hAnsi="Courier New" w:cs="Courier New"/>
          <w:sz w:val="24"/>
          <w:szCs w:val="24"/>
        </w:rPr>
        <w:t xml:space="preserve"> al</w:t>
      </w:r>
      <w:r w:rsidR="00F86672" w:rsidRPr="00065ADE">
        <w:rPr>
          <w:rFonts w:ascii="Courier New" w:hAnsi="Courier New" w:cs="Courier New"/>
          <w:sz w:val="24"/>
          <w:szCs w:val="24"/>
        </w:rPr>
        <w:t xml:space="preserve"> privarle de su día en corte.  </w:t>
      </w:r>
      <w:r w:rsidR="0067760B" w:rsidRPr="00065ADE">
        <w:rPr>
          <w:rFonts w:ascii="Courier New" w:hAnsi="Courier New" w:cs="Courier New"/>
          <w:sz w:val="24"/>
          <w:szCs w:val="24"/>
        </w:rPr>
        <w:t>Argumentó</w:t>
      </w:r>
      <w:r w:rsidR="00F86672" w:rsidRPr="00065ADE">
        <w:rPr>
          <w:rFonts w:ascii="Courier New" w:hAnsi="Courier New" w:cs="Courier New"/>
          <w:sz w:val="24"/>
          <w:szCs w:val="24"/>
        </w:rPr>
        <w:t xml:space="preserve"> que el </w:t>
      </w:r>
      <w:r w:rsidR="00ED6CF3" w:rsidRPr="00065ADE">
        <w:rPr>
          <w:rFonts w:ascii="Courier New" w:hAnsi="Courier New" w:cs="Courier New"/>
          <w:sz w:val="24"/>
          <w:szCs w:val="24"/>
        </w:rPr>
        <w:t>foro primario</w:t>
      </w:r>
      <w:r w:rsidR="005A16D2" w:rsidRPr="00065ADE">
        <w:rPr>
          <w:rFonts w:ascii="Courier New" w:hAnsi="Courier New" w:cs="Courier New"/>
          <w:sz w:val="24"/>
          <w:szCs w:val="24"/>
        </w:rPr>
        <w:t xml:space="preserve"> </w:t>
      </w:r>
      <w:r w:rsidR="00F86672" w:rsidRPr="00065ADE">
        <w:rPr>
          <w:rFonts w:ascii="Courier New" w:hAnsi="Courier New" w:cs="Courier New"/>
          <w:sz w:val="24"/>
          <w:szCs w:val="24"/>
        </w:rPr>
        <w:t xml:space="preserve">realizó </w:t>
      </w:r>
      <w:r w:rsidR="00CA5D2B" w:rsidRPr="00065ADE">
        <w:rPr>
          <w:rFonts w:ascii="Courier New" w:hAnsi="Courier New" w:cs="Courier New"/>
          <w:sz w:val="24"/>
          <w:szCs w:val="24"/>
        </w:rPr>
        <w:t xml:space="preserve">un </w:t>
      </w:r>
      <w:r w:rsidR="00F86672" w:rsidRPr="00065ADE">
        <w:rPr>
          <w:rFonts w:ascii="Courier New" w:hAnsi="Courier New" w:cs="Courier New"/>
          <w:sz w:val="24"/>
          <w:szCs w:val="24"/>
        </w:rPr>
        <w:t>análisis</w:t>
      </w:r>
      <w:r w:rsidR="00CA5D2B" w:rsidRPr="00065ADE">
        <w:rPr>
          <w:rFonts w:ascii="Courier New" w:hAnsi="Courier New" w:cs="Courier New"/>
          <w:sz w:val="24"/>
          <w:szCs w:val="24"/>
        </w:rPr>
        <w:t xml:space="preserve"> de plausi</w:t>
      </w:r>
      <w:r w:rsidR="00F86672" w:rsidRPr="00065ADE">
        <w:rPr>
          <w:rFonts w:ascii="Courier New" w:hAnsi="Courier New" w:cs="Courier New"/>
          <w:sz w:val="24"/>
          <w:szCs w:val="24"/>
        </w:rPr>
        <w:t>bili</w:t>
      </w:r>
      <w:r w:rsidR="00CA5D2B" w:rsidRPr="00065ADE">
        <w:rPr>
          <w:rFonts w:ascii="Courier New" w:hAnsi="Courier New" w:cs="Courier New"/>
          <w:sz w:val="24"/>
          <w:szCs w:val="24"/>
        </w:rPr>
        <w:t xml:space="preserve">dad </w:t>
      </w:r>
      <w:r w:rsidR="00F86672" w:rsidRPr="00065ADE">
        <w:rPr>
          <w:rFonts w:ascii="Courier New" w:hAnsi="Courier New" w:cs="Courier New"/>
          <w:sz w:val="24"/>
          <w:szCs w:val="24"/>
        </w:rPr>
        <w:t>de las</w:t>
      </w:r>
      <w:r w:rsidR="00CA5D2B" w:rsidRPr="00065ADE">
        <w:rPr>
          <w:rFonts w:ascii="Courier New" w:hAnsi="Courier New" w:cs="Courier New"/>
          <w:sz w:val="24"/>
          <w:szCs w:val="24"/>
        </w:rPr>
        <w:t xml:space="preserve"> alegaciones </w:t>
      </w:r>
      <w:r w:rsidR="005A16D2" w:rsidRPr="00065ADE">
        <w:rPr>
          <w:rFonts w:ascii="Courier New" w:hAnsi="Courier New" w:cs="Courier New"/>
          <w:sz w:val="24"/>
          <w:szCs w:val="24"/>
        </w:rPr>
        <w:t>en</w:t>
      </w:r>
      <w:r w:rsidR="00CA5D2B" w:rsidRPr="00065ADE">
        <w:rPr>
          <w:rFonts w:ascii="Courier New" w:hAnsi="Courier New" w:cs="Courier New"/>
          <w:sz w:val="24"/>
          <w:szCs w:val="24"/>
        </w:rPr>
        <w:t xml:space="preserve"> la </w:t>
      </w:r>
      <w:r w:rsidR="00CA5D2B" w:rsidRPr="00065ADE">
        <w:rPr>
          <w:rFonts w:ascii="Courier New" w:hAnsi="Courier New" w:cs="Courier New"/>
          <w:i/>
          <w:iCs/>
          <w:sz w:val="24"/>
          <w:szCs w:val="24"/>
        </w:rPr>
        <w:t>Demanda Enmendada</w:t>
      </w:r>
      <w:r w:rsidR="00F86672" w:rsidRPr="00065ADE">
        <w:rPr>
          <w:rFonts w:ascii="Courier New" w:hAnsi="Courier New" w:cs="Courier New"/>
          <w:sz w:val="24"/>
          <w:szCs w:val="24"/>
        </w:rPr>
        <w:t xml:space="preserve"> </w:t>
      </w:r>
      <w:r w:rsidR="003B192D" w:rsidRPr="00065ADE">
        <w:rPr>
          <w:rFonts w:ascii="Courier New" w:hAnsi="Courier New" w:cs="Courier New"/>
          <w:sz w:val="24"/>
          <w:szCs w:val="24"/>
        </w:rPr>
        <w:t xml:space="preserve">de </w:t>
      </w:r>
      <w:r w:rsidR="0067760B" w:rsidRPr="00065ADE">
        <w:rPr>
          <w:rFonts w:ascii="Courier New" w:hAnsi="Courier New" w:cs="Courier New"/>
          <w:sz w:val="24"/>
          <w:szCs w:val="24"/>
        </w:rPr>
        <w:t>manera</w:t>
      </w:r>
      <w:r w:rsidR="003B192D" w:rsidRPr="00065ADE">
        <w:rPr>
          <w:rFonts w:ascii="Courier New" w:hAnsi="Courier New" w:cs="Courier New"/>
          <w:sz w:val="24"/>
          <w:szCs w:val="24"/>
        </w:rPr>
        <w:t xml:space="preserve"> arbitraria, </w:t>
      </w:r>
      <w:r w:rsidR="0083723D" w:rsidRPr="00065ADE">
        <w:rPr>
          <w:rFonts w:ascii="Courier New" w:hAnsi="Courier New" w:cs="Courier New"/>
          <w:sz w:val="24"/>
          <w:szCs w:val="24"/>
        </w:rPr>
        <w:t>rígid</w:t>
      </w:r>
      <w:r w:rsidR="0067760B" w:rsidRPr="00065ADE">
        <w:rPr>
          <w:rFonts w:ascii="Courier New" w:hAnsi="Courier New" w:cs="Courier New"/>
          <w:sz w:val="24"/>
          <w:szCs w:val="24"/>
        </w:rPr>
        <w:t>a</w:t>
      </w:r>
      <w:r w:rsidR="0083723D" w:rsidRPr="00065ADE">
        <w:rPr>
          <w:rFonts w:ascii="Courier New" w:hAnsi="Courier New" w:cs="Courier New"/>
          <w:sz w:val="24"/>
          <w:szCs w:val="24"/>
        </w:rPr>
        <w:t xml:space="preserve"> y contrari</w:t>
      </w:r>
      <w:r w:rsidR="0067760B" w:rsidRPr="00065ADE">
        <w:rPr>
          <w:rFonts w:ascii="Courier New" w:hAnsi="Courier New" w:cs="Courier New"/>
          <w:sz w:val="24"/>
          <w:szCs w:val="24"/>
        </w:rPr>
        <w:t>a</w:t>
      </w:r>
      <w:r w:rsidR="0083723D" w:rsidRPr="00065ADE">
        <w:rPr>
          <w:rFonts w:ascii="Courier New" w:hAnsi="Courier New" w:cs="Courier New"/>
          <w:sz w:val="24"/>
          <w:szCs w:val="24"/>
        </w:rPr>
        <w:t xml:space="preserve"> </w:t>
      </w:r>
      <w:r w:rsidR="00F86672" w:rsidRPr="00065ADE">
        <w:rPr>
          <w:rFonts w:ascii="Courier New" w:hAnsi="Courier New" w:cs="Courier New"/>
          <w:sz w:val="24"/>
          <w:szCs w:val="24"/>
        </w:rPr>
        <w:t>a derecho</w:t>
      </w:r>
      <w:r w:rsidRPr="00065ADE">
        <w:rPr>
          <w:rFonts w:ascii="Courier New" w:hAnsi="Courier New" w:cs="Courier New"/>
          <w:sz w:val="24"/>
          <w:szCs w:val="24"/>
        </w:rPr>
        <w:t xml:space="preserve">.  </w:t>
      </w:r>
      <w:r w:rsidR="0067760B" w:rsidRPr="00065ADE">
        <w:rPr>
          <w:rFonts w:ascii="Courier New" w:hAnsi="Courier New" w:cs="Courier New"/>
          <w:sz w:val="24"/>
          <w:szCs w:val="24"/>
        </w:rPr>
        <w:t xml:space="preserve">Ello, </w:t>
      </w:r>
      <w:r w:rsidR="0083723D" w:rsidRPr="00065ADE">
        <w:rPr>
          <w:rFonts w:ascii="Courier New" w:hAnsi="Courier New" w:cs="Courier New"/>
          <w:sz w:val="24"/>
          <w:szCs w:val="24"/>
        </w:rPr>
        <w:t>pues</w:t>
      </w:r>
      <w:r w:rsidR="00ED6CF3" w:rsidRPr="00065ADE">
        <w:rPr>
          <w:rFonts w:ascii="Courier New" w:hAnsi="Courier New" w:cs="Courier New"/>
          <w:sz w:val="24"/>
          <w:szCs w:val="24"/>
        </w:rPr>
        <w:t xml:space="preserve">, </w:t>
      </w:r>
      <w:r w:rsidR="0067760B" w:rsidRPr="00065ADE">
        <w:rPr>
          <w:rFonts w:ascii="Courier New" w:hAnsi="Courier New" w:cs="Courier New"/>
          <w:sz w:val="24"/>
          <w:szCs w:val="24"/>
        </w:rPr>
        <w:t xml:space="preserve">según reiteró </w:t>
      </w:r>
      <w:r w:rsidR="0083723D" w:rsidRPr="00065ADE">
        <w:rPr>
          <w:rFonts w:ascii="Courier New" w:hAnsi="Courier New" w:cs="Courier New"/>
          <w:sz w:val="24"/>
          <w:szCs w:val="24"/>
        </w:rPr>
        <w:t>MCG</w:t>
      </w:r>
      <w:r w:rsidR="00ED6CF3" w:rsidRPr="00065ADE">
        <w:rPr>
          <w:rFonts w:ascii="Courier New" w:hAnsi="Courier New" w:cs="Courier New"/>
          <w:sz w:val="24"/>
          <w:szCs w:val="24"/>
        </w:rPr>
        <w:t xml:space="preserve">, </w:t>
      </w:r>
      <w:r w:rsidR="005A16D2" w:rsidRPr="00065ADE">
        <w:rPr>
          <w:rFonts w:ascii="Courier New" w:hAnsi="Courier New" w:cs="Courier New"/>
          <w:sz w:val="24"/>
          <w:szCs w:val="24"/>
        </w:rPr>
        <w:t>de</w:t>
      </w:r>
      <w:r w:rsidR="003B192D" w:rsidRPr="00065ADE">
        <w:rPr>
          <w:rFonts w:ascii="Courier New" w:hAnsi="Courier New" w:cs="Courier New"/>
          <w:sz w:val="24"/>
          <w:szCs w:val="24"/>
        </w:rPr>
        <w:t xml:space="preserve"> la demanda s</w:t>
      </w:r>
      <w:r w:rsidR="00246892" w:rsidRPr="00065ADE">
        <w:rPr>
          <w:rFonts w:ascii="Courier New" w:hAnsi="Courier New" w:cs="Courier New"/>
          <w:sz w:val="24"/>
          <w:szCs w:val="24"/>
        </w:rPr>
        <w:t>urgía</w:t>
      </w:r>
      <w:r w:rsidR="005A16D2" w:rsidRPr="00065ADE">
        <w:rPr>
          <w:rFonts w:ascii="Courier New" w:hAnsi="Courier New" w:cs="Courier New"/>
          <w:sz w:val="24"/>
          <w:szCs w:val="24"/>
        </w:rPr>
        <w:t xml:space="preserve"> </w:t>
      </w:r>
      <w:r w:rsidR="00F86672" w:rsidRPr="00065ADE">
        <w:rPr>
          <w:rFonts w:ascii="Courier New" w:hAnsi="Courier New" w:cs="Courier New"/>
          <w:sz w:val="24"/>
          <w:szCs w:val="24"/>
        </w:rPr>
        <w:t xml:space="preserve">con </w:t>
      </w:r>
      <w:r w:rsidR="0067760B" w:rsidRPr="00065ADE">
        <w:rPr>
          <w:rFonts w:ascii="Courier New" w:hAnsi="Courier New" w:cs="Courier New"/>
          <w:sz w:val="24"/>
          <w:szCs w:val="24"/>
        </w:rPr>
        <w:t>la</w:t>
      </w:r>
      <w:r w:rsidR="00F86672" w:rsidRPr="00065ADE">
        <w:rPr>
          <w:rFonts w:ascii="Courier New" w:hAnsi="Courier New" w:cs="Courier New"/>
          <w:sz w:val="24"/>
          <w:szCs w:val="24"/>
        </w:rPr>
        <w:t xml:space="preserve"> </w:t>
      </w:r>
      <w:r w:rsidR="00FD26B3" w:rsidRPr="00065ADE">
        <w:rPr>
          <w:rFonts w:ascii="Courier New" w:hAnsi="Courier New" w:cs="Courier New"/>
          <w:sz w:val="24"/>
          <w:szCs w:val="24"/>
        </w:rPr>
        <w:t>especificidad</w:t>
      </w:r>
      <w:r w:rsidR="00F86672" w:rsidRPr="00065ADE">
        <w:rPr>
          <w:rFonts w:ascii="Courier New" w:hAnsi="Courier New" w:cs="Courier New"/>
          <w:sz w:val="24"/>
          <w:szCs w:val="24"/>
        </w:rPr>
        <w:t xml:space="preserve"> </w:t>
      </w:r>
      <w:r w:rsidR="0067760B" w:rsidRPr="00065ADE">
        <w:rPr>
          <w:rFonts w:ascii="Courier New" w:hAnsi="Courier New" w:cs="Courier New"/>
          <w:sz w:val="24"/>
          <w:szCs w:val="24"/>
        </w:rPr>
        <w:t xml:space="preserve">requerida </w:t>
      </w:r>
      <w:r w:rsidR="00F86672" w:rsidRPr="00065ADE">
        <w:rPr>
          <w:rFonts w:ascii="Courier New" w:hAnsi="Courier New" w:cs="Courier New"/>
          <w:sz w:val="24"/>
          <w:szCs w:val="24"/>
        </w:rPr>
        <w:t xml:space="preserve">que el </w:t>
      </w:r>
      <w:r w:rsidR="0067760B" w:rsidRPr="00065ADE">
        <w:rPr>
          <w:rFonts w:ascii="Courier New" w:hAnsi="Courier New" w:cs="Courier New"/>
          <w:sz w:val="24"/>
          <w:szCs w:val="24"/>
        </w:rPr>
        <w:t>c</w:t>
      </w:r>
      <w:r w:rsidR="00F86672" w:rsidRPr="00065ADE">
        <w:rPr>
          <w:rFonts w:ascii="Courier New" w:hAnsi="Courier New" w:cs="Courier New"/>
          <w:sz w:val="24"/>
          <w:szCs w:val="24"/>
        </w:rPr>
        <w:t xml:space="preserve">ontrato </w:t>
      </w:r>
      <w:r w:rsidR="0083723D" w:rsidRPr="00065ADE">
        <w:rPr>
          <w:rFonts w:ascii="Courier New" w:hAnsi="Courier New" w:cs="Courier New"/>
          <w:sz w:val="24"/>
          <w:szCs w:val="24"/>
        </w:rPr>
        <w:t xml:space="preserve">que le fue </w:t>
      </w:r>
      <w:r w:rsidR="005A16D2" w:rsidRPr="00065ADE">
        <w:rPr>
          <w:rFonts w:ascii="Courier New" w:hAnsi="Courier New" w:cs="Courier New"/>
          <w:sz w:val="24"/>
          <w:szCs w:val="24"/>
        </w:rPr>
        <w:t xml:space="preserve">cedido </w:t>
      </w:r>
      <w:r w:rsidR="00041BEC" w:rsidRPr="00065ADE">
        <w:rPr>
          <w:rFonts w:ascii="Courier New" w:hAnsi="Courier New" w:cs="Courier New"/>
          <w:sz w:val="24"/>
          <w:szCs w:val="24"/>
        </w:rPr>
        <w:t>constaba</w:t>
      </w:r>
      <w:r w:rsidR="00FD26B3" w:rsidRPr="00065ADE">
        <w:rPr>
          <w:rFonts w:ascii="Courier New" w:hAnsi="Courier New" w:cs="Courier New"/>
          <w:sz w:val="24"/>
          <w:szCs w:val="24"/>
        </w:rPr>
        <w:t xml:space="preserve"> </w:t>
      </w:r>
      <w:r w:rsidR="0083723D" w:rsidRPr="00065ADE">
        <w:rPr>
          <w:rFonts w:ascii="Courier New" w:hAnsi="Courier New" w:cs="Courier New"/>
          <w:sz w:val="24"/>
          <w:szCs w:val="24"/>
        </w:rPr>
        <w:t xml:space="preserve">por </w:t>
      </w:r>
      <w:r w:rsidR="00FD26B3" w:rsidRPr="00065ADE">
        <w:rPr>
          <w:rFonts w:ascii="Courier New" w:hAnsi="Courier New" w:cs="Courier New"/>
          <w:sz w:val="24"/>
          <w:szCs w:val="24"/>
        </w:rPr>
        <w:t>escrito</w:t>
      </w:r>
      <w:r w:rsidR="00246892" w:rsidRPr="00065ADE">
        <w:rPr>
          <w:rFonts w:ascii="Courier New" w:hAnsi="Courier New" w:cs="Courier New"/>
          <w:sz w:val="24"/>
          <w:szCs w:val="24"/>
        </w:rPr>
        <w:t>.</w:t>
      </w:r>
      <w:r w:rsidR="00041BEC" w:rsidRPr="00065ADE">
        <w:rPr>
          <w:rFonts w:ascii="Courier New" w:hAnsi="Courier New" w:cs="Courier New"/>
          <w:sz w:val="24"/>
          <w:szCs w:val="24"/>
        </w:rPr>
        <w:t xml:space="preserve"> </w:t>
      </w:r>
      <w:r w:rsidR="00246892" w:rsidRPr="00065ADE">
        <w:rPr>
          <w:rFonts w:ascii="Courier New" w:hAnsi="Courier New" w:cs="Courier New"/>
          <w:sz w:val="24"/>
          <w:szCs w:val="24"/>
        </w:rPr>
        <w:t xml:space="preserve"> </w:t>
      </w:r>
    </w:p>
    <w:p w14:paraId="173BDFBE" w14:textId="366BF799" w:rsidR="00806B31" w:rsidRPr="00065ADE" w:rsidRDefault="003C02BA" w:rsidP="00037E74">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Cónsono con lo anterior, la peticionaria </w:t>
      </w:r>
      <w:r w:rsidR="00294DC6" w:rsidRPr="00065ADE">
        <w:rPr>
          <w:rFonts w:ascii="Courier New" w:hAnsi="Courier New" w:cs="Courier New"/>
          <w:sz w:val="24"/>
          <w:szCs w:val="24"/>
        </w:rPr>
        <w:t>planteó</w:t>
      </w:r>
      <w:r w:rsidR="00FD26B3" w:rsidRPr="00065ADE">
        <w:rPr>
          <w:rFonts w:ascii="Courier New" w:hAnsi="Courier New" w:cs="Courier New"/>
          <w:sz w:val="24"/>
          <w:szCs w:val="24"/>
        </w:rPr>
        <w:t xml:space="preserve"> </w:t>
      </w:r>
      <w:r w:rsidR="00246892" w:rsidRPr="00065ADE">
        <w:rPr>
          <w:rFonts w:ascii="Courier New" w:hAnsi="Courier New" w:cs="Courier New"/>
          <w:sz w:val="24"/>
          <w:szCs w:val="24"/>
        </w:rPr>
        <w:t>que la cesión</w:t>
      </w:r>
      <w:r w:rsidR="00FD26B3" w:rsidRPr="00065ADE">
        <w:rPr>
          <w:rFonts w:ascii="Courier New" w:hAnsi="Courier New" w:cs="Courier New"/>
          <w:sz w:val="24"/>
          <w:szCs w:val="24"/>
        </w:rPr>
        <w:t xml:space="preserve"> </w:t>
      </w:r>
      <w:r w:rsidR="0083723D" w:rsidRPr="00065ADE">
        <w:rPr>
          <w:rFonts w:ascii="Courier New" w:hAnsi="Courier New" w:cs="Courier New"/>
          <w:sz w:val="24"/>
          <w:szCs w:val="24"/>
        </w:rPr>
        <w:t xml:space="preserve">implicó </w:t>
      </w:r>
      <w:r w:rsidR="00246892" w:rsidRPr="00065ADE">
        <w:rPr>
          <w:rFonts w:ascii="Courier New" w:hAnsi="Courier New" w:cs="Courier New"/>
          <w:sz w:val="24"/>
          <w:szCs w:val="24"/>
        </w:rPr>
        <w:t xml:space="preserve">la transmisión de </w:t>
      </w:r>
      <w:r w:rsidR="0083723D" w:rsidRPr="00065ADE">
        <w:rPr>
          <w:rFonts w:ascii="Courier New" w:hAnsi="Courier New" w:cs="Courier New"/>
          <w:sz w:val="24"/>
          <w:szCs w:val="24"/>
        </w:rPr>
        <w:t>todos los derechos y obligaciones</w:t>
      </w:r>
      <w:r w:rsidR="00806B31" w:rsidRPr="00065ADE">
        <w:rPr>
          <w:rFonts w:ascii="Courier New" w:hAnsi="Courier New" w:cs="Courier New"/>
          <w:sz w:val="24"/>
          <w:szCs w:val="24"/>
        </w:rPr>
        <w:t xml:space="preserve"> principales y accesoria</w:t>
      </w:r>
      <w:r w:rsidR="00041BEC" w:rsidRPr="00065ADE">
        <w:rPr>
          <w:rFonts w:ascii="Courier New" w:hAnsi="Courier New" w:cs="Courier New"/>
          <w:sz w:val="24"/>
          <w:szCs w:val="24"/>
        </w:rPr>
        <w:t>s</w:t>
      </w:r>
      <w:r w:rsidR="0083723D" w:rsidRPr="00065ADE">
        <w:rPr>
          <w:rFonts w:ascii="Courier New" w:hAnsi="Courier New" w:cs="Courier New"/>
          <w:sz w:val="24"/>
          <w:szCs w:val="24"/>
        </w:rPr>
        <w:t xml:space="preserve"> </w:t>
      </w:r>
      <w:r w:rsidR="00294DC6" w:rsidRPr="00065ADE">
        <w:rPr>
          <w:rFonts w:ascii="Courier New" w:hAnsi="Courier New" w:cs="Courier New"/>
          <w:sz w:val="24"/>
          <w:szCs w:val="24"/>
        </w:rPr>
        <w:t>d</w:t>
      </w:r>
      <w:r w:rsidR="003B64E5" w:rsidRPr="00065ADE">
        <w:rPr>
          <w:rFonts w:ascii="Courier New" w:hAnsi="Courier New" w:cs="Courier New"/>
          <w:sz w:val="24"/>
          <w:szCs w:val="24"/>
        </w:rPr>
        <w:t>el</w:t>
      </w:r>
      <w:r w:rsidR="00041BEC" w:rsidRPr="00065ADE">
        <w:rPr>
          <w:rFonts w:ascii="Courier New" w:hAnsi="Courier New" w:cs="Courier New"/>
          <w:sz w:val="24"/>
          <w:szCs w:val="24"/>
        </w:rPr>
        <w:t xml:space="preserve"> </w:t>
      </w:r>
      <w:r w:rsidR="00294DC6" w:rsidRPr="00065ADE">
        <w:rPr>
          <w:rFonts w:ascii="Courier New" w:hAnsi="Courier New" w:cs="Courier New"/>
          <w:sz w:val="24"/>
          <w:szCs w:val="24"/>
        </w:rPr>
        <w:t>c</w:t>
      </w:r>
      <w:r w:rsidR="00041BEC" w:rsidRPr="00065ADE">
        <w:rPr>
          <w:rFonts w:ascii="Courier New" w:hAnsi="Courier New" w:cs="Courier New"/>
          <w:sz w:val="24"/>
          <w:szCs w:val="24"/>
        </w:rPr>
        <w:t xml:space="preserve">ontrato, en su forma material e íntegra, tal como fue redactado en el documento original </w:t>
      </w:r>
      <w:r w:rsidR="00AE75D4" w:rsidRPr="00065ADE">
        <w:rPr>
          <w:rFonts w:ascii="Courier New" w:hAnsi="Courier New" w:cs="Courier New"/>
          <w:sz w:val="24"/>
          <w:szCs w:val="24"/>
        </w:rPr>
        <w:t>entre la señora Maestre Rivera y el</w:t>
      </w:r>
      <w:r w:rsidR="005F3DA0" w:rsidRPr="00065ADE">
        <w:rPr>
          <w:rFonts w:ascii="Courier New" w:hAnsi="Courier New" w:cs="Courier New"/>
          <w:sz w:val="24"/>
          <w:szCs w:val="24"/>
        </w:rPr>
        <w:t xml:space="preserve"> </w:t>
      </w:r>
      <w:r w:rsidR="000502AE" w:rsidRPr="00065ADE">
        <w:rPr>
          <w:rFonts w:ascii="Courier New" w:hAnsi="Courier New" w:cs="Courier New"/>
          <w:sz w:val="24"/>
          <w:szCs w:val="24"/>
        </w:rPr>
        <w:t>cedente</w:t>
      </w:r>
      <w:r w:rsidR="0083723D" w:rsidRPr="00065ADE">
        <w:rPr>
          <w:rFonts w:ascii="Courier New" w:hAnsi="Courier New" w:cs="Courier New"/>
          <w:sz w:val="24"/>
          <w:szCs w:val="24"/>
        </w:rPr>
        <w:t>.</w:t>
      </w:r>
      <w:r w:rsidR="00041BEC" w:rsidRPr="00065ADE">
        <w:rPr>
          <w:rFonts w:ascii="Courier New" w:hAnsi="Courier New" w:cs="Courier New"/>
          <w:sz w:val="24"/>
          <w:szCs w:val="24"/>
        </w:rPr>
        <w:t xml:space="preserve">  </w:t>
      </w:r>
      <w:r w:rsidR="00246892" w:rsidRPr="00065ADE">
        <w:rPr>
          <w:rFonts w:ascii="Courier New" w:hAnsi="Courier New" w:cs="Courier New"/>
          <w:sz w:val="24"/>
          <w:szCs w:val="24"/>
        </w:rPr>
        <w:t xml:space="preserve">Por </w:t>
      </w:r>
      <w:r w:rsidR="00294DC6" w:rsidRPr="00065ADE">
        <w:rPr>
          <w:rFonts w:ascii="Courier New" w:hAnsi="Courier New" w:cs="Courier New"/>
          <w:sz w:val="24"/>
          <w:szCs w:val="24"/>
        </w:rPr>
        <w:t>consiguiente</w:t>
      </w:r>
      <w:r w:rsidR="00246892" w:rsidRPr="00065ADE">
        <w:rPr>
          <w:rFonts w:ascii="Courier New" w:hAnsi="Courier New" w:cs="Courier New"/>
          <w:sz w:val="24"/>
          <w:szCs w:val="24"/>
        </w:rPr>
        <w:t>,</w:t>
      </w:r>
      <w:r w:rsidRPr="00065ADE">
        <w:rPr>
          <w:rFonts w:ascii="Courier New" w:hAnsi="Courier New" w:cs="Courier New"/>
          <w:sz w:val="24"/>
          <w:szCs w:val="24"/>
        </w:rPr>
        <w:t xml:space="preserve"> </w:t>
      </w:r>
      <w:r w:rsidR="000502AE" w:rsidRPr="00065ADE">
        <w:rPr>
          <w:rFonts w:ascii="Courier New" w:hAnsi="Courier New" w:cs="Courier New"/>
          <w:sz w:val="24"/>
          <w:szCs w:val="24"/>
        </w:rPr>
        <w:t>a</w:t>
      </w:r>
      <w:r w:rsidR="00294DC6" w:rsidRPr="00065ADE">
        <w:rPr>
          <w:rFonts w:ascii="Courier New" w:hAnsi="Courier New" w:cs="Courier New"/>
          <w:sz w:val="24"/>
          <w:szCs w:val="24"/>
        </w:rPr>
        <w:t>leg</w:t>
      </w:r>
      <w:r w:rsidR="000502AE" w:rsidRPr="00065ADE">
        <w:rPr>
          <w:rFonts w:ascii="Courier New" w:hAnsi="Courier New" w:cs="Courier New"/>
          <w:sz w:val="24"/>
          <w:szCs w:val="24"/>
        </w:rPr>
        <w:t>ó</w:t>
      </w:r>
      <w:r w:rsidR="00041BEC" w:rsidRPr="00065ADE">
        <w:rPr>
          <w:rFonts w:ascii="Courier New" w:hAnsi="Courier New" w:cs="Courier New"/>
          <w:sz w:val="24"/>
          <w:szCs w:val="24"/>
        </w:rPr>
        <w:t xml:space="preserve"> que</w:t>
      </w:r>
      <w:r w:rsidR="00246892" w:rsidRPr="00065ADE">
        <w:rPr>
          <w:rFonts w:ascii="Courier New" w:hAnsi="Courier New" w:cs="Courier New"/>
          <w:sz w:val="24"/>
          <w:szCs w:val="24"/>
        </w:rPr>
        <w:t xml:space="preserve"> </w:t>
      </w:r>
      <w:r w:rsidR="004D7021" w:rsidRPr="00065ADE">
        <w:rPr>
          <w:rFonts w:ascii="Courier New" w:hAnsi="Courier New" w:cs="Courier New"/>
          <w:sz w:val="24"/>
          <w:szCs w:val="24"/>
        </w:rPr>
        <w:t xml:space="preserve">la cesión </w:t>
      </w:r>
      <w:r w:rsidRPr="00065ADE">
        <w:rPr>
          <w:rFonts w:ascii="Courier New" w:hAnsi="Courier New" w:cs="Courier New"/>
          <w:sz w:val="24"/>
          <w:szCs w:val="24"/>
        </w:rPr>
        <w:t xml:space="preserve">le </w:t>
      </w:r>
      <w:r w:rsidR="004740A1" w:rsidRPr="00065ADE">
        <w:rPr>
          <w:rFonts w:ascii="Courier New" w:hAnsi="Courier New" w:cs="Courier New"/>
          <w:sz w:val="24"/>
          <w:szCs w:val="24"/>
        </w:rPr>
        <w:t>colocó</w:t>
      </w:r>
      <w:r w:rsidR="004D7021" w:rsidRPr="00065ADE">
        <w:rPr>
          <w:rFonts w:ascii="Courier New" w:hAnsi="Courier New" w:cs="Courier New"/>
          <w:sz w:val="24"/>
          <w:szCs w:val="24"/>
        </w:rPr>
        <w:t xml:space="preserve"> en la misma posición </w:t>
      </w:r>
      <w:r w:rsidR="00294DC6" w:rsidRPr="00065ADE">
        <w:rPr>
          <w:rFonts w:ascii="Courier New" w:hAnsi="Courier New" w:cs="Courier New"/>
          <w:sz w:val="24"/>
          <w:szCs w:val="24"/>
        </w:rPr>
        <w:t>que ocupaba</w:t>
      </w:r>
      <w:r w:rsidRPr="00065ADE">
        <w:rPr>
          <w:rFonts w:ascii="Courier New" w:hAnsi="Courier New" w:cs="Courier New"/>
          <w:sz w:val="24"/>
          <w:szCs w:val="24"/>
        </w:rPr>
        <w:t xml:space="preserve"> </w:t>
      </w:r>
      <w:proofErr w:type="spellStart"/>
      <w:r w:rsidR="004D7021" w:rsidRPr="00065ADE">
        <w:rPr>
          <w:rFonts w:ascii="Courier New" w:hAnsi="Courier New" w:cs="Courier New"/>
          <w:sz w:val="24"/>
          <w:szCs w:val="24"/>
        </w:rPr>
        <w:t>The</w:t>
      </w:r>
      <w:proofErr w:type="spellEnd"/>
      <w:r w:rsidR="004D7021" w:rsidRPr="00065ADE">
        <w:rPr>
          <w:rFonts w:ascii="Courier New" w:hAnsi="Courier New" w:cs="Courier New"/>
          <w:sz w:val="24"/>
          <w:szCs w:val="24"/>
        </w:rPr>
        <w:t xml:space="preserve"> </w:t>
      </w:r>
      <w:proofErr w:type="spellStart"/>
      <w:r w:rsidR="004D7021" w:rsidRPr="00065ADE">
        <w:rPr>
          <w:rFonts w:ascii="Courier New" w:hAnsi="Courier New" w:cs="Courier New"/>
          <w:sz w:val="24"/>
          <w:szCs w:val="24"/>
        </w:rPr>
        <w:t>Able</w:t>
      </w:r>
      <w:proofErr w:type="spellEnd"/>
      <w:r w:rsidR="004D7021" w:rsidRPr="00065ADE">
        <w:rPr>
          <w:rFonts w:ascii="Courier New" w:hAnsi="Courier New" w:cs="Courier New"/>
          <w:sz w:val="24"/>
          <w:szCs w:val="24"/>
        </w:rPr>
        <w:t xml:space="preserve"> Child </w:t>
      </w:r>
      <w:r w:rsidR="00294DC6" w:rsidRPr="00065ADE">
        <w:rPr>
          <w:rFonts w:ascii="Courier New" w:hAnsi="Courier New" w:cs="Courier New"/>
          <w:sz w:val="24"/>
          <w:szCs w:val="24"/>
        </w:rPr>
        <w:t>bajo el</w:t>
      </w:r>
      <w:r w:rsidRPr="00065ADE">
        <w:rPr>
          <w:rFonts w:ascii="Courier New" w:hAnsi="Courier New" w:cs="Courier New"/>
          <w:sz w:val="24"/>
          <w:szCs w:val="24"/>
        </w:rPr>
        <w:t xml:space="preserve"> contrato original </w:t>
      </w:r>
      <w:r w:rsidR="00AE75D4" w:rsidRPr="00065ADE">
        <w:rPr>
          <w:rFonts w:ascii="Courier New" w:hAnsi="Courier New" w:cs="Courier New"/>
          <w:sz w:val="24"/>
          <w:szCs w:val="24"/>
        </w:rPr>
        <w:t>cedido</w:t>
      </w:r>
      <w:r w:rsidR="001149C7" w:rsidRPr="00065ADE">
        <w:rPr>
          <w:rFonts w:ascii="Courier New" w:hAnsi="Courier New" w:cs="Courier New"/>
          <w:sz w:val="24"/>
          <w:szCs w:val="24"/>
        </w:rPr>
        <w:t xml:space="preserve"> </w:t>
      </w:r>
      <w:r w:rsidR="00180F4E" w:rsidRPr="00065ADE">
        <w:rPr>
          <w:rFonts w:ascii="Courier New" w:hAnsi="Courier New" w:cs="Courier New"/>
          <w:sz w:val="24"/>
          <w:szCs w:val="24"/>
        </w:rPr>
        <w:t xml:space="preserve">como si hubiera estado presente </w:t>
      </w:r>
      <w:r w:rsidR="001149C7" w:rsidRPr="00065ADE">
        <w:rPr>
          <w:rFonts w:ascii="Courier New" w:hAnsi="Courier New" w:cs="Courier New"/>
          <w:sz w:val="24"/>
          <w:szCs w:val="24"/>
        </w:rPr>
        <w:t>en el momento de</w:t>
      </w:r>
      <w:r w:rsidR="00180F4E" w:rsidRPr="00065ADE">
        <w:rPr>
          <w:rFonts w:ascii="Courier New" w:hAnsi="Courier New" w:cs="Courier New"/>
          <w:sz w:val="24"/>
          <w:szCs w:val="24"/>
        </w:rPr>
        <w:t xml:space="preserve"> su otorgamiento.  En virtud de ello, sostuvo </w:t>
      </w:r>
      <w:proofErr w:type="gramStart"/>
      <w:r w:rsidR="00C80952" w:rsidRPr="00065ADE">
        <w:rPr>
          <w:rFonts w:ascii="Courier New" w:hAnsi="Courier New" w:cs="Courier New"/>
          <w:sz w:val="24"/>
          <w:szCs w:val="24"/>
        </w:rPr>
        <w:t>que,</w:t>
      </w:r>
      <w:r w:rsidR="00FC5007" w:rsidRPr="00065ADE">
        <w:rPr>
          <w:rFonts w:ascii="Courier New" w:hAnsi="Courier New" w:cs="Courier New"/>
          <w:sz w:val="24"/>
          <w:szCs w:val="24"/>
        </w:rPr>
        <w:t xml:space="preserve"> </w:t>
      </w:r>
      <w:r w:rsidR="00461644">
        <w:rPr>
          <w:rFonts w:ascii="Courier New" w:hAnsi="Courier New" w:cs="Courier New"/>
          <w:sz w:val="24"/>
          <w:szCs w:val="24"/>
        </w:rPr>
        <w:t xml:space="preserve">  </w:t>
      </w:r>
      <w:proofErr w:type="gramEnd"/>
      <w:r w:rsidR="00461644">
        <w:rPr>
          <w:rFonts w:ascii="Courier New" w:hAnsi="Courier New" w:cs="Courier New"/>
          <w:sz w:val="24"/>
          <w:szCs w:val="24"/>
        </w:rPr>
        <w:t xml:space="preserve">      </w:t>
      </w:r>
      <w:r w:rsidR="00180F4E" w:rsidRPr="00065ADE">
        <w:rPr>
          <w:rFonts w:ascii="Courier New" w:hAnsi="Courier New" w:cs="Courier New"/>
          <w:sz w:val="24"/>
          <w:szCs w:val="24"/>
        </w:rPr>
        <w:lastRenderedPageBreak/>
        <w:t>como efecto jurídico de la cesión</w:t>
      </w:r>
      <w:r w:rsidR="001149C7" w:rsidRPr="00065ADE">
        <w:rPr>
          <w:rFonts w:ascii="Courier New" w:hAnsi="Courier New" w:cs="Courier New"/>
          <w:sz w:val="24"/>
          <w:szCs w:val="24"/>
        </w:rPr>
        <w:t>,</w:t>
      </w:r>
      <w:r w:rsidR="004D7021" w:rsidRPr="00065ADE">
        <w:rPr>
          <w:rFonts w:ascii="Courier New" w:hAnsi="Courier New" w:cs="Courier New"/>
          <w:sz w:val="24"/>
          <w:szCs w:val="24"/>
        </w:rPr>
        <w:t xml:space="preserve"> </w:t>
      </w:r>
      <w:r w:rsidR="00246892" w:rsidRPr="00065ADE">
        <w:rPr>
          <w:rFonts w:ascii="Courier New" w:hAnsi="Courier New" w:cs="Courier New"/>
          <w:sz w:val="24"/>
          <w:szCs w:val="24"/>
        </w:rPr>
        <w:t xml:space="preserve">podía </w:t>
      </w:r>
      <w:r w:rsidR="0083723D" w:rsidRPr="00065ADE">
        <w:rPr>
          <w:rFonts w:ascii="Courier New" w:hAnsi="Courier New" w:cs="Courier New"/>
          <w:sz w:val="24"/>
          <w:szCs w:val="24"/>
        </w:rPr>
        <w:t xml:space="preserve">exigir </w:t>
      </w:r>
      <w:r w:rsidR="004D7021" w:rsidRPr="00065ADE">
        <w:rPr>
          <w:rFonts w:ascii="Courier New" w:hAnsi="Courier New" w:cs="Courier New"/>
          <w:sz w:val="24"/>
          <w:szCs w:val="24"/>
        </w:rPr>
        <w:t>a la señora M</w:t>
      </w:r>
      <w:r w:rsidR="00CE70B6" w:rsidRPr="00065ADE">
        <w:rPr>
          <w:rFonts w:ascii="Courier New" w:hAnsi="Courier New" w:cs="Courier New"/>
          <w:sz w:val="24"/>
          <w:szCs w:val="24"/>
        </w:rPr>
        <w:t>a</w:t>
      </w:r>
      <w:r w:rsidR="004D7021" w:rsidRPr="00065ADE">
        <w:rPr>
          <w:rFonts w:ascii="Courier New" w:hAnsi="Courier New" w:cs="Courier New"/>
          <w:sz w:val="24"/>
          <w:szCs w:val="24"/>
        </w:rPr>
        <w:t xml:space="preserve">estre Rivera </w:t>
      </w:r>
      <w:r w:rsidR="0083723D" w:rsidRPr="00065ADE">
        <w:rPr>
          <w:rFonts w:ascii="Courier New" w:hAnsi="Courier New" w:cs="Courier New"/>
          <w:sz w:val="24"/>
          <w:szCs w:val="24"/>
        </w:rPr>
        <w:t>el cumplimiento d</w:t>
      </w:r>
      <w:r w:rsidR="001149C7" w:rsidRPr="00065ADE">
        <w:rPr>
          <w:rFonts w:ascii="Courier New" w:hAnsi="Courier New" w:cs="Courier New"/>
          <w:sz w:val="24"/>
          <w:szCs w:val="24"/>
        </w:rPr>
        <w:t>el acuerdo</w:t>
      </w:r>
      <w:r w:rsidR="0083723D" w:rsidRPr="00065ADE">
        <w:rPr>
          <w:rFonts w:ascii="Courier New" w:hAnsi="Courier New" w:cs="Courier New"/>
          <w:sz w:val="24"/>
          <w:szCs w:val="24"/>
        </w:rPr>
        <w:t xml:space="preserve">.  </w:t>
      </w:r>
    </w:p>
    <w:p w14:paraId="0C2A4D2D" w14:textId="13722FDC" w:rsidR="00C4485A" w:rsidRPr="00065ADE" w:rsidRDefault="00C4485A" w:rsidP="00037E74">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Por su parte, el </w:t>
      </w:r>
      <w:r w:rsidR="00E7312D" w:rsidRPr="00065ADE">
        <w:rPr>
          <w:rFonts w:ascii="Courier New" w:hAnsi="Courier New" w:cs="Courier New"/>
          <w:sz w:val="24"/>
          <w:szCs w:val="24"/>
        </w:rPr>
        <w:t>27</w:t>
      </w:r>
      <w:r w:rsidRPr="00065ADE">
        <w:rPr>
          <w:rFonts w:ascii="Courier New" w:hAnsi="Courier New" w:cs="Courier New"/>
          <w:sz w:val="24"/>
          <w:szCs w:val="24"/>
        </w:rPr>
        <w:t xml:space="preserve"> de noviembre de 2023 </w:t>
      </w:r>
      <w:r w:rsidR="008A2BEF" w:rsidRPr="00065ADE">
        <w:rPr>
          <w:rFonts w:ascii="Courier New" w:hAnsi="Courier New" w:cs="Courier New"/>
          <w:sz w:val="24"/>
          <w:szCs w:val="24"/>
        </w:rPr>
        <w:t>los recurridos</w:t>
      </w:r>
      <w:r w:rsidRPr="00065ADE">
        <w:rPr>
          <w:rFonts w:ascii="Courier New" w:hAnsi="Courier New" w:cs="Courier New"/>
          <w:sz w:val="24"/>
          <w:szCs w:val="24"/>
        </w:rPr>
        <w:t xml:space="preserve"> present</w:t>
      </w:r>
      <w:r w:rsidR="008A2BEF" w:rsidRPr="00065ADE">
        <w:rPr>
          <w:rFonts w:ascii="Courier New" w:hAnsi="Courier New" w:cs="Courier New"/>
          <w:sz w:val="24"/>
          <w:szCs w:val="24"/>
        </w:rPr>
        <w:t>aron</w:t>
      </w:r>
      <w:r w:rsidRPr="00065ADE">
        <w:rPr>
          <w:rFonts w:ascii="Courier New" w:hAnsi="Courier New" w:cs="Courier New"/>
          <w:sz w:val="24"/>
          <w:szCs w:val="24"/>
        </w:rPr>
        <w:t xml:space="preserve"> un</w:t>
      </w:r>
      <w:r w:rsidR="008A2BEF" w:rsidRPr="00065ADE">
        <w:rPr>
          <w:rFonts w:ascii="Courier New" w:hAnsi="Courier New" w:cs="Courier New"/>
          <w:sz w:val="24"/>
          <w:szCs w:val="24"/>
        </w:rPr>
        <w:t xml:space="preserve"> </w:t>
      </w:r>
      <w:r w:rsidR="008A2BEF" w:rsidRPr="00065ADE">
        <w:rPr>
          <w:rFonts w:ascii="Courier New" w:hAnsi="Courier New" w:cs="Courier New"/>
          <w:i/>
          <w:iCs/>
          <w:sz w:val="24"/>
          <w:szCs w:val="24"/>
        </w:rPr>
        <w:t xml:space="preserve">Alegato en oposición a escrito de apelación </w:t>
      </w:r>
      <w:r w:rsidR="000A00DD" w:rsidRPr="00065ADE">
        <w:rPr>
          <w:rFonts w:ascii="Courier New" w:hAnsi="Courier New" w:cs="Courier New"/>
          <w:i/>
          <w:iCs/>
          <w:sz w:val="24"/>
          <w:szCs w:val="24"/>
        </w:rPr>
        <w:t>y solicitud de desestimación</w:t>
      </w:r>
      <w:r w:rsidR="000A00DD" w:rsidRPr="00065ADE">
        <w:rPr>
          <w:rFonts w:ascii="Courier New" w:hAnsi="Courier New" w:cs="Courier New"/>
          <w:sz w:val="24"/>
          <w:szCs w:val="24"/>
        </w:rPr>
        <w:t xml:space="preserve"> </w:t>
      </w:r>
      <w:r w:rsidRPr="00065ADE">
        <w:rPr>
          <w:rFonts w:ascii="Courier New" w:hAnsi="Courier New" w:cs="Courier New"/>
          <w:sz w:val="24"/>
          <w:szCs w:val="24"/>
        </w:rPr>
        <w:t xml:space="preserve">en </w:t>
      </w:r>
      <w:r w:rsidR="00FC5007" w:rsidRPr="00065ADE">
        <w:rPr>
          <w:rFonts w:ascii="Courier New" w:hAnsi="Courier New" w:cs="Courier New"/>
          <w:sz w:val="24"/>
          <w:szCs w:val="24"/>
        </w:rPr>
        <w:t>el</w:t>
      </w:r>
      <w:r w:rsidRPr="00065ADE">
        <w:rPr>
          <w:rFonts w:ascii="Courier New" w:hAnsi="Courier New" w:cs="Courier New"/>
          <w:sz w:val="24"/>
          <w:szCs w:val="24"/>
        </w:rPr>
        <w:t xml:space="preserve"> cual </w:t>
      </w:r>
      <w:r w:rsidR="00C06BC0" w:rsidRPr="00065ADE">
        <w:rPr>
          <w:rFonts w:ascii="Courier New" w:hAnsi="Courier New" w:cs="Courier New"/>
          <w:sz w:val="24"/>
          <w:szCs w:val="24"/>
        </w:rPr>
        <w:t>reiteraron</w:t>
      </w:r>
      <w:r w:rsidR="00BC059E" w:rsidRPr="00065ADE">
        <w:rPr>
          <w:rFonts w:ascii="Courier New" w:hAnsi="Courier New" w:cs="Courier New"/>
          <w:sz w:val="24"/>
          <w:szCs w:val="24"/>
        </w:rPr>
        <w:t xml:space="preserve"> que las alegaciones en cuestión dejaban de exponer un remedio a tenor de la Regla 10.2(5) de </w:t>
      </w:r>
      <w:r w:rsidR="005724A5" w:rsidRPr="00065ADE">
        <w:rPr>
          <w:rFonts w:ascii="Courier New" w:hAnsi="Courier New" w:cs="Courier New"/>
          <w:sz w:val="24"/>
          <w:szCs w:val="24"/>
        </w:rPr>
        <w:t xml:space="preserve">las Reglas </w:t>
      </w:r>
      <w:r w:rsidR="00BC059E" w:rsidRPr="00065ADE">
        <w:rPr>
          <w:rFonts w:ascii="Courier New" w:hAnsi="Courier New" w:cs="Courier New"/>
          <w:sz w:val="24"/>
          <w:szCs w:val="24"/>
        </w:rPr>
        <w:t>Procedimiento Civil</w:t>
      </w:r>
      <w:r w:rsidR="005724A5" w:rsidRPr="00065ADE">
        <w:rPr>
          <w:rFonts w:ascii="Courier New" w:hAnsi="Courier New" w:cs="Courier New"/>
          <w:sz w:val="24"/>
          <w:szCs w:val="24"/>
        </w:rPr>
        <w:t xml:space="preserve"> de 2009 (Reglas de Procedimiento Civil)</w:t>
      </w:r>
      <w:r w:rsidR="00BC059E" w:rsidRPr="00065ADE">
        <w:rPr>
          <w:rFonts w:ascii="Courier New" w:hAnsi="Courier New" w:cs="Courier New"/>
          <w:sz w:val="24"/>
          <w:szCs w:val="24"/>
        </w:rPr>
        <w:t xml:space="preserve">, </w:t>
      </w:r>
      <w:r w:rsidR="00BC059E" w:rsidRPr="00065ADE">
        <w:rPr>
          <w:rFonts w:ascii="Courier New" w:hAnsi="Courier New" w:cs="Courier New"/>
          <w:i/>
          <w:iCs/>
          <w:sz w:val="24"/>
          <w:szCs w:val="24"/>
        </w:rPr>
        <w:t>infra</w:t>
      </w:r>
      <w:r w:rsidR="00BC059E" w:rsidRPr="00065ADE">
        <w:rPr>
          <w:rFonts w:ascii="Courier New" w:hAnsi="Courier New" w:cs="Courier New"/>
          <w:sz w:val="24"/>
          <w:szCs w:val="24"/>
        </w:rPr>
        <w:t>.</w:t>
      </w:r>
    </w:p>
    <w:p w14:paraId="07AC210F" w14:textId="1286F03E" w:rsidR="007422E0" w:rsidRPr="00065ADE" w:rsidRDefault="00C4485A" w:rsidP="00037E74">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Así las cosas, el foro apelativo intermedio emitió una </w:t>
      </w:r>
      <w:r w:rsidRPr="00065ADE">
        <w:rPr>
          <w:rFonts w:ascii="Courier New" w:hAnsi="Courier New" w:cs="Courier New"/>
          <w:i/>
          <w:iCs/>
          <w:sz w:val="24"/>
          <w:szCs w:val="24"/>
        </w:rPr>
        <w:t>Sentencia</w:t>
      </w:r>
      <w:r w:rsidRPr="00065ADE">
        <w:rPr>
          <w:rFonts w:ascii="Courier New" w:hAnsi="Courier New" w:cs="Courier New"/>
          <w:sz w:val="24"/>
          <w:szCs w:val="24"/>
        </w:rPr>
        <w:t xml:space="preserve"> el </w:t>
      </w:r>
      <w:r w:rsidR="003A72E4" w:rsidRPr="00065ADE">
        <w:rPr>
          <w:rFonts w:ascii="Courier New" w:hAnsi="Courier New" w:cs="Courier New"/>
          <w:sz w:val="24"/>
          <w:szCs w:val="24"/>
        </w:rPr>
        <w:t>8 de agosto de 2024</w:t>
      </w:r>
      <w:r w:rsidRPr="00065ADE">
        <w:rPr>
          <w:rFonts w:ascii="Courier New" w:hAnsi="Courier New" w:cs="Courier New"/>
          <w:sz w:val="24"/>
          <w:szCs w:val="24"/>
        </w:rPr>
        <w:t>,</w:t>
      </w:r>
      <w:r w:rsidRPr="00065ADE">
        <w:rPr>
          <w:rStyle w:val="FootnoteReference"/>
          <w:b/>
          <w:bCs/>
        </w:rPr>
        <w:t xml:space="preserve"> </w:t>
      </w:r>
      <w:r w:rsidRPr="00065ADE">
        <w:rPr>
          <w:rFonts w:ascii="Bookman Old Style" w:hAnsi="Bookman Old Style"/>
          <w:b/>
          <w:bCs/>
          <w:sz w:val="24"/>
          <w:szCs w:val="24"/>
        </w:rPr>
        <w:t xml:space="preserve"> </w:t>
      </w:r>
      <w:r w:rsidR="00FC5007" w:rsidRPr="00065ADE">
        <w:rPr>
          <w:rFonts w:ascii="Courier New" w:hAnsi="Courier New" w:cs="Courier New"/>
          <w:sz w:val="24"/>
          <w:szCs w:val="24"/>
        </w:rPr>
        <w:t>en la que</w:t>
      </w:r>
      <w:r w:rsidRPr="00065ADE">
        <w:rPr>
          <w:rFonts w:ascii="Courier New" w:hAnsi="Courier New" w:cs="Courier New"/>
          <w:sz w:val="24"/>
          <w:szCs w:val="24"/>
        </w:rPr>
        <w:t xml:space="preserve"> </w:t>
      </w:r>
      <w:r w:rsidR="003A72E4" w:rsidRPr="00065ADE">
        <w:rPr>
          <w:rFonts w:ascii="Courier New" w:hAnsi="Courier New" w:cs="Courier New"/>
          <w:sz w:val="24"/>
          <w:szCs w:val="24"/>
        </w:rPr>
        <w:t>confirmó</w:t>
      </w:r>
      <w:r w:rsidRPr="00065ADE">
        <w:rPr>
          <w:rFonts w:ascii="Courier New" w:hAnsi="Courier New" w:cs="Courier New"/>
          <w:sz w:val="24"/>
          <w:szCs w:val="24"/>
        </w:rPr>
        <w:t xml:space="preserve"> la </w:t>
      </w:r>
      <w:r w:rsidR="003A72E4" w:rsidRPr="00065ADE">
        <w:rPr>
          <w:rFonts w:ascii="Courier New" w:hAnsi="Courier New" w:cs="Courier New"/>
          <w:i/>
          <w:iCs/>
          <w:sz w:val="24"/>
          <w:szCs w:val="24"/>
        </w:rPr>
        <w:t>Sentencia Parcial</w:t>
      </w:r>
      <w:r w:rsidRPr="00065ADE">
        <w:rPr>
          <w:rFonts w:ascii="Courier New" w:hAnsi="Courier New" w:cs="Courier New"/>
          <w:sz w:val="24"/>
          <w:szCs w:val="24"/>
        </w:rPr>
        <w:t xml:space="preserve"> del </w:t>
      </w:r>
      <w:r w:rsidR="00705A01" w:rsidRPr="00065ADE">
        <w:rPr>
          <w:rFonts w:ascii="Courier New" w:hAnsi="Courier New" w:cs="Courier New"/>
          <w:sz w:val="24"/>
          <w:szCs w:val="24"/>
        </w:rPr>
        <w:t>foro primario</w:t>
      </w:r>
      <w:r w:rsidRPr="00065ADE">
        <w:rPr>
          <w:rFonts w:ascii="Courier New" w:hAnsi="Courier New" w:cs="Courier New"/>
          <w:sz w:val="24"/>
          <w:szCs w:val="24"/>
        </w:rPr>
        <w:t>.</w:t>
      </w:r>
      <w:r w:rsidR="000822AB" w:rsidRPr="00065ADE">
        <w:rPr>
          <w:rFonts w:ascii="Courier New" w:hAnsi="Courier New" w:cs="Courier New"/>
          <w:sz w:val="24"/>
          <w:szCs w:val="24"/>
        </w:rPr>
        <w:t xml:space="preserve"> </w:t>
      </w:r>
      <w:r w:rsidR="00705A01" w:rsidRPr="00065ADE">
        <w:rPr>
          <w:rFonts w:ascii="Courier New" w:hAnsi="Courier New" w:cs="Courier New"/>
          <w:sz w:val="24"/>
          <w:szCs w:val="24"/>
        </w:rPr>
        <w:t xml:space="preserve"> </w:t>
      </w:r>
      <w:r w:rsidRPr="00065ADE">
        <w:rPr>
          <w:rFonts w:ascii="Courier New" w:hAnsi="Courier New" w:cs="Courier New"/>
          <w:sz w:val="24"/>
          <w:szCs w:val="24"/>
        </w:rPr>
        <w:t xml:space="preserve">En lo </w:t>
      </w:r>
      <w:proofErr w:type="gramStart"/>
      <w:r w:rsidRPr="00065ADE">
        <w:rPr>
          <w:rFonts w:ascii="Courier New" w:hAnsi="Courier New" w:cs="Courier New"/>
          <w:sz w:val="24"/>
          <w:szCs w:val="24"/>
        </w:rPr>
        <w:t xml:space="preserve">pertinente, </w:t>
      </w:r>
      <w:r w:rsidR="00037E74" w:rsidRPr="00065ADE">
        <w:rPr>
          <w:rFonts w:ascii="Courier New" w:hAnsi="Courier New" w:cs="Courier New"/>
          <w:sz w:val="24"/>
          <w:szCs w:val="24"/>
        </w:rPr>
        <w:t xml:space="preserve">  </w:t>
      </w:r>
      <w:proofErr w:type="gramEnd"/>
      <w:r w:rsidR="001C6B29" w:rsidRPr="00065ADE">
        <w:rPr>
          <w:rFonts w:ascii="Courier New" w:hAnsi="Courier New" w:cs="Courier New"/>
          <w:sz w:val="24"/>
          <w:szCs w:val="24"/>
        </w:rPr>
        <w:t xml:space="preserve">    </w:t>
      </w:r>
      <w:r w:rsidR="00C80FCC" w:rsidRPr="00065ADE">
        <w:rPr>
          <w:rFonts w:ascii="Courier New" w:hAnsi="Courier New" w:cs="Courier New"/>
          <w:sz w:val="24"/>
          <w:szCs w:val="24"/>
        </w:rPr>
        <w:t>una mayoría del</w:t>
      </w:r>
      <w:r w:rsidRPr="00065ADE">
        <w:rPr>
          <w:rFonts w:ascii="Courier New" w:hAnsi="Courier New" w:cs="Courier New"/>
          <w:sz w:val="24"/>
          <w:szCs w:val="24"/>
        </w:rPr>
        <w:t xml:space="preserve"> Tribunal de Apelaciones determinó </w:t>
      </w:r>
      <w:r w:rsidR="009E70D8" w:rsidRPr="00065ADE">
        <w:rPr>
          <w:rFonts w:ascii="Courier New" w:hAnsi="Courier New" w:cs="Courier New"/>
          <w:sz w:val="24"/>
          <w:szCs w:val="24"/>
        </w:rPr>
        <w:t>que</w:t>
      </w:r>
      <w:r w:rsidR="00621D1F" w:rsidRPr="00065ADE">
        <w:rPr>
          <w:rFonts w:ascii="Courier New" w:hAnsi="Courier New" w:cs="Courier New"/>
          <w:sz w:val="24"/>
          <w:szCs w:val="24"/>
        </w:rPr>
        <w:t xml:space="preserve"> no existía impedimento legal en nuestro ordenamiento jurídico </w:t>
      </w:r>
      <w:r w:rsidR="00707377" w:rsidRPr="00065ADE">
        <w:rPr>
          <w:rFonts w:ascii="Courier New" w:hAnsi="Courier New" w:cs="Courier New"/>
          <w:sz w:val="24"/>
          <w:szCs w:val="24"/>
        </w:rPr>
        <w:t xml:space="preserve">que prohibiera </w:t>
      </w:r>
      <w:r w:rsidR="00621D1F" w:rsidRPr="00065ADE">
        <w:rPr>
          <w:rFonts w:ascii="Courier New" w:hAnsi="Courier New" w:cs="Courier New"/>
          <w:sz w:val="24"/>
          <w:szCs w:val="24"/>
        </w:rPr>
        <w:t xml:space="preserve">la inclusión de una cláusula de no competencia en un contrato de servicios profesionales </w:t>
      </w:r>
      <w:r w:rsidR="00707377" w:rsidRPr="00065ADE">
        <w:rPr>
          <w:rFonts w:ascii="Courier New" w:hAnsi="Courier New" w:cs="Courier New"/>
          <w:sz w:val="24"/>
          <w:szCs w:val="24"/>
        </w:rPr>
        <w:t>suscrito</w:t>
      </w:r>
      <w:r w:rsidR="00621D1F" w:rsidRPr="00065ADE">
        <w:rPr>
          <w:rFonts w:ascii="Courier New" w:hAnsi="Courier New" w:cs="Courier New"/>
          <w:sz w:val="24"/>
          <w:szCs w:val="24"/>
        </w:rPr>
        <w:t xml:space="preserve"> por un contratista independiente</w:t>
      </w:r>
      <w:r w:rsidR="00060BC7" w:rsidRPr="00065ADE">
        <w:rPr>
          <w:rFonts w:ascii="Courier New" w:hAnsi="Courier New" w:cs="Courier New"/>
          <w:sz w:val="24"/>
          <w:szCs w:val="24"/>
        </w:rPr>
        <w:t xml:space="preserve">.  </w:t>
      </w:r>
      <w:r w:rsidR="00B31B6A" w:rsidRPr="00065ADE">
        <w:rPr>
          <w:rFonts w:ascii="Courier New" w:hAnsi="Courier New" w:cs="Courier New"/>
          <w:sz w:val="24"/>
          <w:szCs w:val="24"/>
        </w:rPr>
        <w:t>No obstante</w:t>
      </w:r>
      <w:r w:rsidR="00060BC7" w:rsidRPr="00065ADE">
        <w:rPr>
          <w:rFonts w:ascii="Courier New" w:hAnsi="Courier New" w:cs="Courier New"/>
          <w:sz w:val="24"/>
          <w:szCs w:val="24"/>
        </w:rPr>
        <w:t xml:space="preserve">, resolvió que, </w:t>
      </w:r>
      <w:r w:rsidR="009A0F8E" w:rsidRPr="00065ADE">
        <w:rPr>
          <w:rFonts w:ascii="Courier New" w:hAnsi="Courier New" w:cs="Courier New"/>
          <w:sz w:val="24"/>
          <w:szCs w:val="24"/>
        </w:rPr>
        <w:t xml:space="preserve">debido </w:t>
      </w:r>
      <w:r w:rsidR="00B45732" w:rsidRPr="00065ADE">
        <w:rPr>
          <w:rFonts w:ascii="Courier New" w:hAnsi="Courier New" w:cs="Courier New"/>
          <w:sz w:val="24"/>
          <w:szCs w:val="24"/>
        </w:rPr>
        <w:t xml:space="preserve">al efecto </w:t>
      </w:r>
      <w:r w:rsidR="00812509" w:rsidRPr="00065ADE">
        <w:rPr>
          <w:rFonts w:ascii="Courier New" w:hAnsi="Courier New" w:cs="Courier New"/>
          <w:sz w:val="24"/>
          <w:szCs w:val="24"/>
        </w:rPr>
        <w:t>restrictivo de este tipo de</w:t>
      </w:r>
      <w:r w:rsidR="009E70D8" w:rsidRPr="00065ADE">
        <w:rPr>
          <w:rFonts w:ascii="Courier New" w:hAnsi="Courier New" w:cs="Courier New"/>
          <w:sz w:val="24"/>
          <w:szCs w:val="24"/>
        </w:rPr>
        <w:t xml:space="preserve"> </w:t>
      </w:r>
      <w:proofErr w:type="gramStart"/>
      <w:r w:rsidR="00FC5007" w:rsidRPr="00065ADE">
        <w:rPr>
          <w:rFonts w:ascii="Courier New" w:hAnsi="Courier New" w:cs="Courier New"/>
          <w:sz w:val="24"/>
          <w:szCs w:val="24"/>
        </w:rPr>
        <w:t xml:space="preserve">cláusulas, </w:t>
      </w:r>
      <w:r w:rsidR="001C6B29" w:rsidRPr="00065ADE">
        <w:rPr>
          <w:rFonts w:ascii="Courier New" w:hAnsi="Courier New" w:cs="Courier New"/>
          <w:sz w:val="24"/>
          <w:szCs w:val="24"/>
        </w:rPr>
        <w:t xml:space="preserve">  </w:t>
      </w:r>
      <w:proofErr w:type="gramEnd"/>
      <w:r w:rsidR="001C6B29" w:rsidRPr="00065ADE">
        <w:rPr>
          <w:rFonts w:ascii="Courier New" w:hAnsi="Courier New" w:cs="Courier New"/>
          <w:sz w:val="24"/>
          <w:szCs w:val="24"/>
        </w:rPr>
        <w:t xml:space="preserve">             </w:t>
      </w:r>
      <w:r w:rsidR="00812509" w:rsidRPr="00065ADE">
        <w:rPr>
          <w:rFonts w:ascii="Courier New" w:hAnsi="Courier New" w:cs="Courier New"/>
          <w:sz w:val="24"/>
          <w:szCs w:val="24"/>
        </w:rPr>
        <w:t>s</w:t>
      </w:r>
      <w:r w:rsidR="007422E0" w:rsidRPr="00065ADE">
        <w:rPr>
          <w:rFonts w:ascii="Courier New" w:hAnsi="Courier New" w:cs="Courier New"/>
          <w:sz w:val="24"/>
          <w:szCs w:val="24"/>
        </w:rPr>
        <w:t>u</w:t>
      </w:r>
      <w:r w:rsidR="00812509" w:rsidRPr="00065ADE">
        <w:rPr>
          <w:rFonts w:ascii="Courier New" w:hAnsi="Courier New" w:cs="Courier New"/>
          <w:sz w:val="24"/>
          <w:szCs w:val="24"/>
        </w:rPr>
        <w:t xml:space="preserve"> </w:t>
      </w:r>
      <w:r w:rsidR="009E1B9F">
        <w:rPr>
          <w:rFonts w:ascii="Courier New" w:hAnsi="Courier New" w:cs="Courier New"/>
          <w:sz w:val="24"/>
          <w:szCs w:val="24"/>
        </w:rPr>
        <w:t>transmisión</w:t>
      </w:r>
      <w:r w:rsidR="00812509" w:rsidRPr="00065ADE">
        <w:rPr>
          <w:rFonts w:ascii="Courier New" w:hAnsi="Courier New" w:cs="Courier New"/>
          <w:sz w:val="24"/>
          <w:szCs w:val="24"/>
        </w:rPr>
        <w:t xml:space="preserve"> me</w:t>
      </w:r>
      <w:r w:rsidR="009E70D8" w:rsidRPr="00065ADE">
        <w:rPr>
          <w:rFonts w:ascii="Courier New" w:hAnsi="Courier New" w:cs="Courier New"/>
          <w:sz w:val="24"/>
          <w:szCs w:val="24"/>
        </w:rPr>
        <w:t xml:space="preserve">diante </w:t>
      </w:r>
      <w:r w:rsidR="001D0125" w:rsidRPr="00065ADE">
        <w:rPr>
          <w:rFonts w:ascii="Courier New" w:hAnsi="Courier New" w:cs="Courier New"/>
          <w:sz w:val="24"/>
          <w:szCs w:val="24"/>
        </w:rPr>
        <w:t>cesión</w:t>
      </w:r>
      <w:r w:rsidR="0097327C" w:rsidRPr="00065ADE">
        <w:rPr>
          <w:rFonts w:ascii="Courier New" w:hAnsi="Courier New" w:cs="Courier New"/>
          <w:sz w:val="24"/>
          <w:szCs w:val="24"/>
        </w:rPr>
        <w:t xml:space="preserve"> s</w:t>
      </w:r>
      <w:r w:rsidR="00FC5007" w:rsidRPr="00065ADE">
        <w:rPr>
          <w:rFonts w:ascii="Courier New" w:hAnsi="Courier New" w:cs="Courier New"/>
          <w:sz w:val="24"/>
          <w:szCs w:val="24"/>
        </w:rPr>
        <w:t>ó</w:t>
      </w:r>
      <w:r w:rsidR="007422E0" w:rsidRPr="00065ADE">
        <w:rPr>
          <w:rFonts w:ascii="Courier New" w:hAnsi="Courier New" w:cs="Courier New"/>
          <w:sz w:val="24"/>
          <w:szCs w:val="24"/>
        </w:rPr>
        <w:t>lo era posible s</w:t>
      </w:r>
      <w:r w:rsidR="0097327C" w:rsidRPr="00065ADE">
        <w:rPr>
          <w:rFonts w:ascii="Courier New" w:hAnsi="Courier New" w:cs="Courier New"/>
          <w:sz w:val="24"/>
          <w:szCs w:val="24"/>
        </w:rPr>
        <w:t xml:space="preserve">i </w:t>
      </w:r>
      <w:r w:rsidR="005372FB" w:rsidRPr="00065ADE">
        <w:rPr>
          <w:rFonts w:ascii="Courier New" w:hAnsi="Courier New" w:cs="Courier New"/>
          <w:sz w:val="24"/>
          <w:szCs w:val="24"/>
        </w:rPr>
        <w:t xml:space="preserve">se </w:t>
      </w:r>
      <w:r w:rsidR="007422E0" w:rsidRPr="00065ADE">
        <w:rPr>
          <w:rFonts w:ascii="Courier New" w:hAnsi="Courier New" w:cs="Courier New"/>
          <w:sz w:val="24"/>
          <w:szCs w:val="24"/>
        </w:rPr>
        <w:t>incorporaba en</w:t>
      </w:r>
      <w:r w:rsidR="00060BC7" w:rsidRPr="00065ADE">
        <w:rPr>
          <w:rFonts w:ascii="Courier New" w:hAnsi="Courier New" w:cs="Courier New"/>
          <w:sz w:val="24"/>
          <w:szCs w:val="24"/>
        </w:rPr>
        <w:t xml:space="preserve"> </w:t>
      </w:r>
      <w:r w:rsidR="007422E0" w:rsidRPr="00065ADE">
        <w:rPr>
          <w:rFonts w:ascii="Courier New" w:hAnsi="Courier New" w:cs="Courier New"/>
          <w:sz w:val="24"/>
          <w:szCs w:val="24"/>
        </w:rPr>
        <w:t>un</w:t>
      </w:r>
      <w:r w:rsidR="005372FB" w:rsidRPr="00065ADE">
        <w:rPr>
          <w:rFonts w:ascii="Courier New" w:hAnsi="Courier New" w:cs="Courier New"/>
          <w:sz w:val="24"/>
          <w:szCs w:val="24"/>
        </w:rPr>
        <w:t xml:space="preserve"> acuerdo escrit</w:t>
      </w:r>
      <w:r w:rsidR="00B45732" w:rsidRPr="00065ADE">
        <w:rPr>
          <w:rFonts w:ascii="Courier New" w:hAnsi="Courier New" w:cs="Courier New"/>
          <w:sz w:val="24"/>
          <w:szCs w:val="24"/>
        </w:rPr>
        <w:t>o</w:t>
      </w:r>
      <w:r w:rsidR="00067C0F" w:rsidRPr="00065ADE">
        <w:rPr>
          <w:rFonts w:ascii="Courier New" w:hAnsi="Courier New" w:cs="Courier New"/>
          <w:sz w:val="24"/>
          <w:szCs w:val="24"/>
        </w:rPr>
        <w:t xml:space="preserve"> entre las partes</w:t>
      </w:r>
      <w:r w:rsidR="005372FB" w:rsidRPr="00065ADE">
        <w:rPr>
          <w:rFonts w:ascii="Courier New" w:hAnsi="Courier New" w:cs="Courier New"/>
          <w:sz w:val="24"/>
          <w:szCs w:val="24"/>
        </w:rPr>
        <w:t xml:space="preserve">.  </w:t>
      </w:r>
    </w:p>
    <w:p w14:paraId="5A78FE9B" w14:textId="06A42A4B" w:rsidR="00096247" w:rsidRPr="00065ADE" w:rsidRDefault="007422E0" w:rsidP="00037E74">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Por consiguiente</w:t>
      </w:r>
      <w:r w:rsidR="007A417F" w:rsidRPr="00065ADE">
        <w:rPr>
          <w:rFonts w:ascii="Courier New" w:hAnsi="Courier New" w:cs="Courier New"/>
          <w:sz w:val="24"/>
          <w:szCs w:val="24"/>
        </w:rPr>
        <w:t xml:space="preserve">, </w:t>
      </w:r>
      <w:r w:rsidR="00FC5007" w:rsidRPr="00065ADE">
        <w:rPr>
          <w:rFonts w:ascii="Courier New" w:hAnsi="Courier New" w:cs="Courier New"/>
          <w:sz w:val="24"/>
          <w:szCs w:val="24"/>
        </w:rPr>
        <w:t xml:space="preserve">en </w:t>
      </w:r>
      <w:r w:rsidR="007A417F" w:rsidRPr="00065ADE">
        <w:rPr>
          <w:rFonts w:ascii="Courier New" w:hAnsi="Courier New" w:cs="Courier New"/>
          <w:sz w:val="24"/>
          <w:szCs w:val="24"/>
        </w:rPr>
        <w:t xml:space="preserve">ausencia de dicha </w:t>
      </w:r>
      <w:r w:rsidR="007B3553" w:rsidRPr="00065ADE">
        <w:rPr>
          <w:rFonts w:ascii="Courier New" w:hAnsi="Courier New" w:cs="Courier New"/>
          <w:sz w:val="24"/>
          <w:szCs w:val="24"/>
        </w:rPr>
        <w:t>formalidad</w:t>
      </w:r>
      <w:r w:rsidR="00067C0F" w:rsidRPr="00065ADE">
        <w:rPr>
          <w:rFonts w:ascii="Courier New" w:hAnsi="Courier New" w:cs="Courier New"/>
          <w:sz w:val="24"/>
          <w:szCs w:val="24"/>
        </w:rPr>
        <w:t xml:space="preserve"> y </w:t>
      </w:r>
      <w:r w:rsidR="00FC5007" w:rsidRPr="00065ADE">
        <w:rPr>
          <w:rFonts w:ascii="Courier New" w:hAnsi="Courier New" w:cs="Courier New"/>
          <w:sz w:val="24"/>
          <w:szCs w:val="24"/>
        </w:rPr>
        <w:t xml:space="preserve">ante </w:t>
      </w:r>
      <w:r w:rsidR="004421AE" w:rsidRPr="00065ADE">
        <w:rPr>
          <w:rFonts w:ascii="Courier New" w:hAnsi="Courier New" w:cs="Courier New"/>
          <w:sz w:val="24"/>
          <w:szCs w:val="24"/>
        </w:rPr>
        <w:t>la</w:t>
      </w:r>
      <w:r w:rsidRPr="00065ADE">
        <w:rPr>
          <w:rFonts w:ascii="Courier New" w:hAnsi="Courier New" w:cs="Courier New"/>
          <w:sz w:val="24"/>
          <w:szCs w:val="24"/>
        </w:rPr>
        <w:t xml:space="preserve"> falta del</w:t>
      </w:r>
      <w:r w:rsidR="00067C0F" w:rsidRPr="00065ADE">
        <w:rPr>
          <w:rFonts w:ascii="Courier New" w:hAnsi="Courier New" w:cs="Courier New"/>
          <w:sz w:val="24"/>
          <w:szCs w:val="24"/>
        </w:rPr>
        <w:t xml:space="preserve"> consentimiento </w:t>
      </w:r>
      <w:r w:rsidR="00FC5007" w:rsidRPr="00065ADE">
        <w:rPr>
          <w:rFonts w:ascii="Courier New" w:hAnsi="Courier New" w:cs="Courier New"/>
          <w:sz w:val="24"/>
          <w:szCs w:val="24"/>
        </w:rPr>
        <w:t>e</w:t>
      </w:r>
      <w:r w:rsidR="004421AE" w:rsidRPr="00065ADE">
        <w:rPr>
          <w:rFonts w:ascii="Courier New" w:hAnsi="Courier New" w:cs="Courier New"/>
          <w:sz w:val="24"/>
          <w:szCs w:val="24"/>
        </w:rPr>
        <w:t xml:space="preserve">scrito </w:t>
      </w:r>
      <w:r w:rsidR="00067C0F" w:rsidRPr="00065ADE">
        <w:rPr>
          <w:rFonts w:ascii="Courier New" w:hAnsi="Courier New" w:cs="Courier New"/>
          <w:sz w:val="24"/>
          <w:szCs w:val="24"/>
        </w:rPr>
        <w:t>de la señora Rivera Maestre a la cesión</w:t>
      </w:r>
      <w:r w:rsidR="007A417F" w:rsidRPr="00065ADE">
        <w:rPr>
          <w:rFonts w:ascii="Courier New" w:hAnsi="Courier New" w:cs="Courier New"/>
          <w:sz w:val="24"/>
          <w:szCs w:val="24"/>
        </w:rPr>
        <w:t xml:space="preserve">, </w:t>
      </w:r>
      <w:r w:rsidRPr="00065ADE">
        <w:rPr>
          <w:rFonts w:ascii="Courier New" w:hAnsi="Courier New" w:cs="Courier New"/>
          <w:sz w:val="24"/>
          <w:szCs w:val="24"/>
        </w:rPr>
        <w:t xml:space="preserve">el Tribunal de Apelaciones </w:t>
      </w:r>
      <w:r w:rsidR="007B3553" w:rsidRPr="00065ADE">
        <w:rPr>
          <w:rFonts w:ascii="Courier New" w:hAnsi="Courier New" w:cs="Courier New"/>
          <w:sz w:val="24"/>
          <w:szCs w:val="24"/>
        </w:rPr>
        <w:t>concluyó</w:t>
      </w:r>
      <w:r w:rsidR="00147A24" w:rsidRPr="00065ADE">
        <w:rPr>
          <w:rFonts w:ascii="Courier New" w:hAnsi="Courier New" w:cs="Courier New"/>
          <w:sz w:val="24"/>
          <w:szCs w:val="24"/>
        </w:rPr>
        <w:t xml:space="preserve"> que </w:t>
      </w:r>
      <w:r w:rsidR="00907913" w:rsidRPr="00065ADE">
        <w:rPr>
          <w:rFonts w:ascii="Courier New" w:hAnsi="Courier New" w:cs="Courier New"/>
          <w:sz w:val="24"/>
          <w:szCs w:val="24"/>
        </w:rPr>
        <w:t xml:space="preserve">la peticionaria </w:t>
      </w:r>
      <w:r w:rsidRPr="00065ADE">
        <w:rPr>
          <w:rFonts w:ascii="Courier New" w:hAnsi="Courier New" w:cs="Courier New"/>
          <w:sz w:val="24"/>
          <w:szCs w:val="24"/>
        </w:rPr>
        <w:t xml:space="preserve">no podía </w:t>
      </w:r>
      <w:r w:rsidR="00907913" w:rsidRPr="00065ADE">
        <w:rPr>
          <w:rFonts w:ascii="Courier New" w:hAnsi="Courier New" w:cs="Courier New"/>
          <w:sz w:val="24"/>
          <w:szCs w:val="24"/>
        </w:rPr>
        <w:t xml:space="preserve">invocar </w:t>
      </w:r>
      <w:r w:rsidRPr="00065ADE">
        <w:rPr>
          <w:rFonts w:ascii="Courier New" w:hAnsi="Courier New" w:cs="Courier New"/>
          <w:sz w:val="24"/>
          <w:szCs w:val="24"/>
        </w:rPr>
        <w:t>la</w:t>
      </w:r>
      <w:r w:rsidR="00907913" w:rsidRPr="00065ADE">
        <w:rPr>
          <w:rFonts w:ascii="Courier New" w:hAnsi="Courier New" w:cs="Courier New"/>
          <w:sz w:val="24"/>
          <w:szCs w:val="24"/>
        </w:rPr>
        <w:t xml:space="preserve"> existencia</w:t>
      </w:r>
      <w:r w:rsidRPr="00065ADE">
        <w:rPr>
          <w:rFonts w:ascii="Courier New" w:hAnsi="Courier New" w:cs="Courier New"/>
          <w:sz w:val="24"/>
          <w:szCs w:val="24"/>
        </w:rPr>
        <w:t xml:space="preserve"> de la cláusula</w:t>
      </w:r>
      <w:r w:rsidR="00907913" w:rsidRPr="00065ADE">
        <w:rPr>
          <w:rFonts w:ascii="Courier New" w:hAnsi="Courier New" w:cs="Courier New"/>
          <w:sz w:val="24"/>
          <w:szCs w:val="24"/>
        </w:rPr>
        <w:t xml:space="preserve">. </w:t>
      </w:r>
      <w:r w:rsidR="00067C0F" w:rsidRPr="00065ADE">
        <w:rPr>
          <w:rFonts w:ascii="Courier New" w:hAnsi="Courier New" w:cs="Courier New"/>
          <w:sz w:val="24"/>
          <w:szCs w:val="24"/>
        </w:rPr>
        <w:t xml:space="preserve"> Finalmente, el foro apelativo intermedio añadió, </w:t>
      </w:r>
      <w:r w:rsidR="008432B0" w:rsidRPr="00065ADE">
        <w:rPr>
          <w:rFonts w:ascii="Courier New" w:hAnsi="Courier New" w:cs="Courier New"/>
          <w:sz w:val="24"/>
          <w:szCs w:val="24"/>
        </w:rPr>
        <w:t xml:space="preserve">sin realizar </w:t>
      </w:r>
      <w:r w:rsidRPr="00065ADE">
        <w:rPr>
          <w:rFonts w:ascii="Courier New" w:hAnsi="Courier New" w:cs="Courier New"/>
          <w:sz w:val="24"/>
          <w:szCs w:val="24"/>
        </w:rPr>
        <w:t>un análisis completo</w:t>
      </w:r>
      <w:r w:rsidR="008432B0" w:rsidRPr="00065ADE">
        <w:rPr>
          <w:rFonts w:ascii="Courier New" w:hAnsi="Courier New" w:cs="Courier New"/>
          <w:sz w:val="24"/>
          <w:szCs w:val="24"/>
        </w:rPr>
        <w:t xml:space="preserve"> de la cláusula de no competencia,</w:t>
      </w:r>
      <w:r w:rsidR="00067C0F" w:rsidRPr="00065ADE">
        <w:rPr>
          <w:rFonts w:ascii="Courier New" w:hAnsi="Courier New" w:cs="Courier New"/>
          <w:sz w:val="24"/>
          <w:szCs w:val="24"/>
        </w:rPr>
        <w:t xml:space="preserve"> </w:t>
      </w:r>
      <w:r w:rsidR="001A2BF2" w:rsidRPr="00065ADE">
        <w:rPr>
          <w:rFonts w:ascii="Courier New" w:hAnsi="Courier New" w:cs="Courier New"/>
          <w:sz w:val="24"/>
          <w:szCs w:val="24"/>
        </w:rPr>
        <w:t xml:space="preserve">que la razonabilidad </w:t>
      </w:r>
      <w:r w:rsidR="008432B0" w:rsidRPr="00065ADE">
        <w:rPr>
          <w:rFonts w:ascii="Courier New" w:hAnsi="Courier New" w:cs="Courier New"/>
          <w:sz w:val="24"/>
          <w:szCs w:val="24"/>
        </w:rPr>
        <w:t xml:space="preserve">del acuerdo restrictivo </w:t>
      </w:r>
      <w:r w:rsidRPr="00065ADE">
        <w:rPr>
          <w:rFonts w:ascii="Courier New" w:hAnsi="Courier New" w:cs="Courier New"/>
          <w:sz w:val="24"/>
          <w:szCs w:val="24"/>
        </w:rPr>
        <w:t>resultaba</w:t>
      </w:r>
      <w:r w:rsidR="001A2BF2" w:rsidRPr="00065ADE">
        <w:rPr>
          <w:rFonts w:ascii="Courier New" w:hAnsi="Courier New" w:cs="Courier New"/>
          <w:sz w:val="24"/>
          <w:szCs w:val="24"/>
        </w:rPr>
        <w:t xml:space="preserve"> cuestionable</w:t>
      </w:r>
      <w:r w:rsidR="00067C0F" w:rsidRPr="00065ADE">
        <w:rPr>
          <w:rFonts w:ascii="Courier New" w:hAnsi="Courier New" w:cs="Courier New"/>
          <w:sz w:val="24"/>
          <w:szCs w:val="24"/>
        </w:rPr>
        <w:t xml:space="preserve"> por el posible</w:t>
      </w:r>
      <w:r w:rsidR="00011612" w:rsidRPr="00065ADE">
        <w:rPr>
          <w:rFonts w:ascii="Courier New" w:hAnsi="Courier New" w:cs="Courier New"/>
          <w:sz w:val="24"/>
          <w:szCs w:val="24"/>
        </w:rPr>
        <w:t xml:space="preserve"> </w:t>
      </w:r>
      <w:r w:rsidR="00EA5678" w:rsidRPr="00065ADE">
        <w:rPr>
          <w:rFonts w:ascii="Courier New" w:hAnsi="Courier New" w:cs="Courier New"/>
          <w:sz w:val="24"/>
          <w:szCs w:val="24"/>
        </w:rPr>
        <w:t xml:space="preserve">efecto </w:t>
      </w:r>
      <w:r w:rsidR="00067C0F" w:rsidRPr="00065ADE">
        <w:rPr>
          <w:rFonts w:ascii="Courier New" w:hAnsi="Courier New" w:cs="Courier New"/>
          <w:sz w:val="24"/>
          <w:szCs w:val="24"/>
        </w:rPr>
        <w:t xml:space="preserve">que </w:t>
      </w:r>
      <w:r w:rsidRPr="00065ADE">
        <w:rPr>
          <w:rFonts w:ascii="Courier New" w:hAnsi="Courier New" w:cs="Courier New"/>
          <w:sz w:val="24"/>
          <w:szCs w:val="24"/>
        </w:rPr>
        <w:t xml:space="preserve">éste </w:t>
      </w:r>
      <w:r w:rsidR="00067C0F" w:rsidRPr="00065ADE">
        <w:rPr>
          <w:rFonts w:ascii="Courier New" w:hAnsi="Courier New" w:cs="Courier New"/>
          <w:sz w:val="24"/>
          <w:szCs w:val="24"/>
        </w:rPr>
        <w:t xml:space="preserve">podía tener </w:t>
      </w:r>
      <w:r w:rsidR="00795E8B" w:rsidRPr="00065ADE">
        <w:rPr>
          <w:rFonts w:ascii="Courier New" w:hAnsi="Courier New" w:cs="Courier New"/>
          <w:sz w:val="24"/>
          <w:szCs w:val="24"/>
        </w:rPr>
        <w:t xml:space="preserve">sobre la población </w:t>
      </w:r>
      <w:r w:rsidR="00795E8B" w:rsidRPr="00065ADE">
        <w:rPr>
          <w:rFonts w:ascii="Courier New" w:hAnsi="Courier New" w:cs="Courier New"/>
          <w:sz w:val="24"/>
          <w:szCs w:val="24"/>
        </w:rPr>
        <w:lastRenderedPageBreak/>
        <w:t>de estudiantes de educación especial en las escuelas públicas</w:t>
      </w:r>
      <w:r w:rsidR="005D0466">
        <w:rPr>
          <w:rFonts w:ascii="Courier New" w:hAnsi="Courier New" w:cs="Courier New"/>
          <w:sz w:val="24"/>
          <w:szCs w:val="24"/>
        </w:rPr>
        <w:t xml:space="preserve"> </w:t>
      </w:r>
      <w:r w:rsidR="00042916">
        <w:rPr>
          <w:rFonts w:ascii="Courier New" w:hAnsi="Courier New" w:cs="Courier New"/>
          <w:sz w:val="24"/>
          <w:szCs w:val="24"/>
        </w:rPr>
        <w:t>de la isla</w:t>
      </w:r>
      <w:r w:rsidR="00795E8B" w:rsidRPr="00065ADE">
        <w:rPr>
          <w:rFonts w:ascii="Courier New" w:hAnsi="Courier New" w:cs="Courier New"/>
          <w:sz w:val="24"/>
          <w:szCs w:val="24"/>
        </w:rPr>
        <w:t>.</w:t>
      </w:r>
      <w:r w:rsidR="00463A06" w:rsidRPr="00065ADE">
        <w:rPr>
          <w:rFonts w:ascii="Courier New" w:hAnsi="Courier New" w:cs="Courier New"/>
          <w:sz w:val="24"/>
          <w:szCs w:val="24"/>
        </w:rPr>
        <w:t xml:space="preserve"> </w:t>
      </w:r>
    </w:p>
    <w:p w14:paraId="0757700C" w14:textId="0A6B3FB0" w:rsidR="00C4485A" w:rsidRPr="00065ADE" w:rsidRDefault="00C4485A" w:rsidP="00D146E8">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Insatisfecha con el dictamen del foro apelativo intermedio, </w:t>
      </w:r>
      <w:r w:rsidR="00AA6DEB" w:rsidRPr="00065ADE">
        <w:rPr>
          <w:rFonts w:ascii="Courier New" w:hAnsi="Courier New" w:cs="Courier New"/>
          <w:sz w:val="24"/>
          <w:szCs w:val="24"/>
        </w:rPr>
        <w:t xml:space="preserve">el 9 de </w:t>
      </w:r>
      <w:r w:rsidR="00936B73" w:rsidRPr="00065ADE">
        <w:rPr>
          <w:rFonts w:ascii="Courier New" w:hAnsi="Courier New" w:cs="Courier New"/>
          <w:sz w:val="24"/>
          <w:szCs w:val="24"/>
        </w:rPr>
        <w:t>septiembre</w:t>
      </w:r>
      <w:r w:rsidR="00AA6DEB" w:rsidRPr="00065ADE">
        <w:rPr>
          <w:rFonts w:ascii="Courier New" w:hAnsi="Courier New" w:cs="Courier New"/>
          <w:sz w:val="24"/>
          <w:szCs w:val="24"/>
        </w:rPr>
        <w:t xml:space="preserve"> de 2024, MCG presentó</w:t>
      </w:r>
      <w:r w:rsidR="005F4D47" w:rsidRPr="00065ADE">
        <w:rPr>
          <w:rFonts w:ascii="Courier New" w:hAnsi="Courier New" w:cs="Courier New"/>
          <w:sz w:val="24"/>
          <w:szCs w:val="24"/>
        </w:rPr>
        <w:t xml:space="preserve"> </w:t>
      </w:r>
      <w:r w:rsidRPr="00065ADE">
        <w:rPr>
          <w:rFonts w:ascii="Courier New" w:hAnsi="Courier New" w:cs="Courier New"/>
          <w:sz w:val="24"/>
          <w:szCs w:val="24"/>
        </w:rPr>
        <w:t xml:space="preserve">una </w:t>
      </w:r>
      <w:r w:rsidRPr="00065ADE">
        <w:rPr>
          <w:rFonts w:ascii="Courier New" w:hAnsi="Courier New" w:cs="Courier New"/>
          <w:i/>
          <w:iCs/>
          <w:sz w:val="24"/>
          <w:szCs w:val="24"/>
        </w:rPr>
        <w:t>Petición de</w:t>
      </w:r>
      <w:r w:rsidRPr="00065ADE">
        <w:rPr>
          <w:rFonts w:ascii="Courier New" w:hAnsi="Courier New" w:cs="Courier New"/>
          <w:sz w:val="24"/>
          <w:szCs w:val="24"/>
        </w:rPr>
        <w:t xml:space="preserve"> </w:t>
      </w:r>
      <w:proofErr w:type="spellStart"/>
      <w:r w:rsidRPr="00065ADE">
        <w:rPr>
          <w:rFonts w:ascii="Courier New" w:hAnsi="Courier New" w:cs="Courier New"/>
          <w:i/>
          <w:iCs/>
          <w:sz w:val="24"/>
          <w:szCs w:val="24"/>
        </w:rPr>
        <w:t>certiorari</w:t>
      </w:r>
      <w:proofErr w:type="spellEnd"/>
      <w:r w:rsidRPr="00065ADE">
        <w:rPr>
          <w:rFonts w:ascii="Courier New" w:hAnsi="Courier New" w:cs="Courier New"/>
          <w:sz w:val="24"/>
          <w:szCs w:val="24"/>
        </w:rPr>
        <w:t xml:space="preserve"> ante este Tribunal</w:t>
      </w:r>
      <w:r w:rsidR="00547BFB" w:rsidRPr="00065ADE">
        <w:rPr>
          <w:rFonts w:ascii="Courier New" w:hAnsi="Courier New" w:cs="Courier New"/>
          <w:sz w:val="24"/>
          <w:szCs w:val="24"/>
        </w:rPr>
        <w:t>,</w:t>
      </w:r>
      <w:r w:rsidR="00FC5007" w:rsidRPr="00065ADE">
        <w:rPr>
          <w:rFonts w:ascii="Courier New" w:hAnsi="Courier New" w:cs="Courier New"/>
          <w:sz w:val="24"/>
          <w:szCs w:val="24"/>
        </w:rPr>
        <w:t xml:space="preserve"> en la que expuso</w:t>
      </w:r>
      <w:r w:rsidRPr="00065ADE">
        <w:rPr>
          <w:rFonts w:ascii="Courier New" w:hAnsi="Courier New" w:cs="Courier New"/>
          <w:sz w:val="24"/>
          <w:szCs w:val="24"/>
        </w:rPr>
        <w:t xml:space="preserve"> los señalamientos de error siguientes:  </w:t>
      </w:r>
    </w:p>
    <w:p w14:paraId="40723036" w14:textId="74772164" w:rsidR="00C4485A" w:rsidRPr="00065ADE" w:rsidRDefault="00C4485A" w:rsidP="00C4485A">
      <w:pPr>
        <w:pStyle w:val="ListParagraph"/>
        <w:spacing w:after="0" w:line="240" w:lineRule="auto"/>
        <w:ind w:left="1440" w:right="720"/>
        <w:jc w:val="both"/>
        <w:rPr>
          <w:rFonts w:ascii="Courier New" w:hAnsi="Courier New" w:cs="Courier New"/>
          <w:sz w:val="24"/>
          <w:szCs w:val="24"/>
        </w:rPr>
      </w:pPr>
      <w:r w:rsidRPr="00065ADE">
        <w:rPr>
          <w:rFonts w:ascii="Courier New" w:hAnsi="Courier New" w:cs="Courier New"/>
          <w:b/>
          <w:bCs/>
          <w:sz w:val="24"/>
          <w:szCs w:val="24"/>
        </w:rPr>
        <w:t>Primer error:</w:t>
      </w:r>
      <w:r w:rsidRPr="00065ADE">
        <w:rPr>
          <w:rFonts w:ascii="Courier New" w:hAnsi="Courier New" w:cs="Courier New"/>
          <w:sz w:val="24"/>
          <w:szCs w:val="24"/>
        </w:rPr>
        <w:t xml:space="preserve"> Erró el Tribunal de Apelaciones al </w:t>
      </w:r>
      <w:r w:rsidR="001C5129" w:rsidRPr="00065ADE">
        <w:rPr>
          <w:rFonts w:ascii="Courier New" w:hAnsi="Courier New" w:cs="Courier New"/>
          <w:sz w:val="24"/>
          <w:szCs w:val="24"/>
        </w:rPr>
        <w:t>validar</w:t>
      </w:r>
      <w:r w:rsidRPr="00065ADE">
        <w:rPr>
          <w:rFonts w:ascii="Courier New" w:hAnsi="Courier New" w:cs="Courier New"/>
          <w:sz w:val="24"/>
          <w:szCs w:val="24"/>
        </w:rPr>
        <w:t xml:space="preserve"> </w:t>
      </w:r>
      <w:r w:rsidR="00304602" w:rsidRPr="00065ADE">
        <w:rPr>
          <w:rFonts w:ascii="Courier New" w:hAnsi="Courier New" w:cs="Courier New"/>
          <w:sz w:val="24"/>
          <w:szCs w:val="24"/>
        </w:rPr>
        <w:t>la Sentencia Parcial de</w:t>
      </w:r>
      <w:r w:rsidRPr="00065ADE">
        <w:rPr>
          <w:rFonts w:ascii="Courier New" w:hAnsi="Courier New" w:cs="Courier New"/>
          <w:sz w:val="24"/>
          <w:szCs w:val="24"/>
        </w:rPr>
        <w:t xml:space="preserve">l [Tribunal de Primera Instancia] </w:t>
      </w:r>
      <w:r w:rsidR="00304602" w:rsidRPr="00065ADE">
        <w:rPr>
          <w:rFonts w:ascii="Courier New" w:hAnsi="Courier New" w:cs="Courier New"/>
          <w:sz w:val="24"/>
          <w:szCs w:val="24"/>
        </w:rPr>
        <w:t xml:space="preserve">que </w:t>
      </w:r>
      <w:r w:rsidR="004F6AAC" w:rsidRPr="00065ADE">
        <w:rPr>
          <w:rFonts w:ascii="Courier New" w:hAnsi="Courier New" w:cs="Courier New"/>
          <w:sz w:val="24"/>
          <w:szCs w:val="24"/>
        </w:rPr>
        <w:t>desestimó</w:t>
      </w:r>
      <w:r w:rsidR="00304602" w:rsidRPr="00065ADE">
        <w:rPr>
          <w:rFonts w:ascii="Courier New" w:hAnsi="Courier New" w:cs="Courier New"/>
          <w:sz w:val="24"/>
          <w:szCs w:val="24"/>
        </w:rPr>
        <w:t xml:space="preserve"> la causa de acción por el incumplimiento de una </w:t>
      </w:r>
      <w:r w:rsidR="000A7AF6" w:rsidRPr="00065ADE">
        <w:rPr>
          <w:rFonts w:ascii="Courier New" w:hAnsi="Courier New" w:cs="Courier New"/>
          <w:sz w:val="24"/>
          <w:szCs w:val="24"/>
        </w:rPr>
        <w:t>cláusula</w:t>
      </w:r>
      <w:r w:rsidR="00304602" w:rsidRPr="00065ADE">
        <w:rPr>
          <w:rFonts w:ascii="Courier New" w:hAnsi="Courier New" w:cs="Courier New"/>
          <w:sz w:val="24"/>
          <w:szCs w:val="24"/>
        </w:rPr>
        <w:t xml:space="preserve"> de </w:t>
      </w:r>
      <w:r w:rsidR="00A15B92">
        <w:rPr>
          <w:rFonts w:ascii="Courier New" w:hAnsi="Courier New" w:cs="Courier New"/>
          <w:sz w:val="24"/>
          <w:szCs w:val="24"/>
        </w:rPr>
        <w:t xml:space="preserve">                   </w:t>
      </w:r>
      <w:r w:rsidR="00304602" w:rsidRPr="00065ADE">
        <w:rPr>
          <w:rFonts w:ascii="Courier New" w:hAnsi="Courier New" w:cs="Courier New"/>
          <w:sz w:val="24"/>
          <w:szCs w:val="24"/>
        </w:rPr>
        <w:t>no competencia</w:t>
      </w:r>
      <w:r w:rsidR="001819A5" w:rsidRPr="00065ADE">
        <w:rPr>
          <w:rFonts w:ascii="Courier New" w:hAnsi="Courier New" w:cs="Courier New"/>
          <w:sz w:val="24"/>
          <w:szCs w:val="24"/>
        </w:rPr>
        <w:t xml:space="preserve"> suscrita por una contratista independiente tras establecer arbitrariamente por fíat </w:t>
      </w:r>
      <w:r w:rsidR="00F6554D" w:rsidRPr="00065ADE">
        <w:rPr>
          <w:rFonts w:ascii="Courier New" w:hAnsi="Courier New" w:cs="Courier New"/>
          <w:sz w:val="24"/>
          <w:szCs w:val="24"/>
        </w:rPr>
        <w:t xml:space="preserve">judicial una nueva restricción al derecho a la libertad de contratación, pues decretó </w:t>
      </w:r>
      <w:r w:rsidR="00696CF6" w:rsidRPr="00065ADE">
        <w:rPr>
          <w:rFonts w:ascii="Courier New" w:hAnsi="Courier New" w:cs="Courier New"/>
          <w:sz w:val="24"/>
          <w:szCs w:val="24"/>
        </w:rPr>
        <w:t xml:space="preserve">que la referida cláusula sólo puede ser cedida por consentimiento escrito; a pesar de que dicho requisito es irrazonable, oneroso, contrario a la norma general de la doctrina de </w:t>
      </w:r>
      <w:r w:rsidR="004F6AAC" w:rsidRPr="00065ADE">
        <w:rPr>
          <w:rFonts w:ascii="Courier New" w:hAnsi="Courier New" w:cs="Courier New"/>
          <w:sz w:val="24"/>
          <w:szCs w:val="24"/>
        </w:rPr>
        <w:t xml:space="preserve">cesión de créditos o derechos y no cualifica como una de sus excepciones. </w:t>
      </w:r>
    </w:p>
    <w:p w14:paraId="77B055C4" w14:textId="77777777" w:rsidR="00C4485A" w:rsidRPr="00065ADE" w:rsidRDefault="00C4485A" w:rsidP="00C4485A">
      <w:pPr>
        <w:pStyle w:val="ListParagraph"/>
        <w:spacing w:after="0" w:line="240" w:lineRule="auto"/>
        <w:ind w:left="1440" w:right="720" w:firstLine="547"/>
        <w:jc w:val="both"/>
        <w:rPr>
          <w:rFonts w:ascii="Courier New" w:hAnsi="Courier New" w:cs="Courier New"/>
          <w:sz w:val="24"/>
          <w:szCs w:val="24"/>
          <w:highlight w:val="yellow"/>
        </w:rPr>
      </w:pPr>
    </w:p>
    <w:p w14:paraId="02338870" w14:textId="1C1B9100" w:rsidR="00C4485A" w:rsidRPr="00065ADE" w:rsidRDefault="00C4485A" w:rsidP="00FA574C">
      <w:pPr>
        <w:pStyle w:val="ListParagraph"/>
        <w:spacing w:after="0" w:line="240" w:lineRule="auto"/>
        <w:ind w:left="1440" w:right="720"/>
        <w:jc w:val="both"/>
        <w:rPr>
          <w:rFonts w:ascii="Courier New" w:hAnsi="Courier New" w:cs="Courier New"/>
          <w:sz w:val="24"/>
          <w:szCs w:val="24"/>
        </w:rPr>
      </w:pPr>
      <w:r w:rsidRPr="00065ADE">
        <w:rPr>
          <w:rFonts w:ascii="Courier New" w:hAnsi="Courier New" w:cs="Courier New"/>
          <w:b/>
          <w:bCs/>
          <w:sz w:val="24"/>
          <w:szCs w:val="24"/>
        </w:rPr>
        <w:t>Segundo error:</w:t>
      </w:r>
      <w:r w:rsidRPr="00065ADE">
        <w:rPr>
          <w:rFonts w:ascii="Courier New" w:hAnsi="Courier New" w:cs="Courier New"/>
          <w:sz w:val="24"/>
          <w:szCs w:val="24"/>
        </w:rPr>
        <w:t xml:space="preserve"> Erró el </w:t>
      </w:r>
      <w:r w:rsidR="004F6AAC" w:rsidRPr="00065ADE">
        <w:rPr>
          <w:rFonts w:ascii="Courier New" w:hAnsi="Courier New" w:cs="Courier New"/>
          <w:sz w:val="24"/>
          <w:szCs w:val="24"/>
        </w:rPr>
        <w:t xml:space="preserve">Honorable </w:t>
      </w:r>
      <w:r w:rsidRPr="00065ADE">
        <w:rPr>
          <w:rFonts w:ascii="Courier New" w:hAnsi="Courier New" w:cs="Courier New"/>
          <w:sz w:val="24"/>
          <w:szCs w:val="24"/>
        </w:rPr>
        <w:t xml:space="preserve">Tribunal de Apelaciones al </w:t>
      </w:r>
      <w:r w:rsidR="004F6AAC" w:rsidRPr="00065ADE">
        <w:rPr>
          <w:rFonts w:ascii="Courier New" w:hAnsi="Courier New" w:cs="Courier New"/>
          <w:sz w:val="24"/>
          <w:szCs w:val="24"/>
        </w:rPr>
        <w:t>validar la Sentencia Parcial del</w:t>
      </w:r>
      <w:r w:rsidRPr="00065ADE">
        <w:rPr>
          <w:rFonts w:ascii="Courier New" w:hAnsi="Courier New" w:cs="Courier New"/>
          <w:sz w:val="24"/>
          <w:szCs w:val="24"/>
        </w:rPr>
        <w:t xml:space="preserve"> [Tribunal de Primera Instancia] </w:t>
      </w:r>
      <w:r w:rsidR="004F6AAC" w:rsidRPr="00065ADE">
        <w:rPr>
          <w:rFonts w:ascii="Courier New" w:hAnsi="Courier New" w:cs="Courier New"/>
          <w:sz w:val="24"/>
          <w:szCs w:val="24"/>
        </w:rPr>
        <w:t xml:space="preserve">que </w:t>
      </w:r>
      <w:r w:rsidR="00B22657" w:rsidRPr="00065ADE">
        <w:rPr>
          <w:rFonts w:ascii="Courier New" w:hAnsi="Courier New" w:cs="Courier New"/>
          <w:sz w:val="24"/>
          <w:szCs w:val="24"/>
        </w:rPr>
        <w:t>desestimó</w:t>
      </w:r>
      <w:r w:rsidR="004F6AAC" w:rsidRPr="00065ADE">
        <w:rPr>
          <w:rFonts w:ascii="Courier New" w:hAnsi="Courier New" w:cs="Courier New"/>
          <w:sz w:val="24"/>
          <w:szCs w:val="24"/>
        </w:rPr>
        <w:t xml:space="preserve"> la causa de acción por incumplimiento de una </w:t>
      </w:r>
      <w:r w:rsidR="00B22657" w:rsidRPr="00065ADE">
        <w:rPr>
          <w:rFonts w:ascii="Courier New" w:hAnsi="Courier New" w:cs="Courier New"/>
          <w:sz w:val="24"/>
          <w:szCs w:val="24"/>
        </w:rPr>
        <w:t>cláusula</w:t>
      </w:r>
      <w:r w:rsidR="004F6AAC" w:rsidRPr="00065ADE">
        <w:rPr>
          <w:rFonts w:ascii="Courier New" w:hAnsi="Courier New" w:cs="Courier New"/>
          <w:sz w:val="24"/>
          <w:szCs w:val="24"/>
        </w:rPr>
        <w:t xml:space="preserve"> de no competencia suscrita</w:t>
      </w:r>
      <w:r w:rsidR="009D6B60" w:rsidRPr="00065ADE">
        <w:rPr>
          <w:rFonts w:ascii="Courier New" w:hAnsi="Courier New" w:cs="Courier New"/>
          <w:sz w:val="24"/>
          <w:szCs w:val="24"/>
        </w:rPr>
        <w:t xml:space="preserve"> </w:t>
      </w:r>
      <w:r w:rsidR="00B14E1D" w:rsidRPr="00065ADE">
        <w:rPr>
          <w:rFonts w:ascii="Courier New" w:hAnsi="Courier New" w:cs="Courier New"/>
          <w:sz w:val="24"/>
          <w:szCs w:val="24"/>
        </w:rPr>
        <w:t xml:space="preserve">por una contratista independiente </w:t>
      </w:r>
      <w:r w:rsidR="004D4715" w:rsidRPr="00065ADE">
        <w:rPr>
          <w:rFonts w:ascii="Courier New" w:hAnsi="Courier New" w:cs="Courier New"/>
          <w:sz w:val="24"/>
          <w:szCs w:val="24"/>
        </w:rPr>
        <w:t xml:space="preserve">tras establecer que es irrazonable </w:t>
      </w:r>
      <w:r w:rsidR="00FA574C" w:rsidRPr="00065ADE">
        <w:rPr>
          <w:rFonts w:ascii="Courier New" w:hAnsi="Courier New" w:cs="Courier New"/>
          <w:sz w:val="24"/>
          <w:szCs w:val="24"/>
        </w:rPr>
        <w:t>porque “afecta</w:t>
      </w:r>
      <w:r w:rsidR="004D4715" w:rsidRPr="00065ADE">
        <w:rPr>
          <w:rFonts w:ascii="Courier New" w:hAnsi="Courier New" w:cs="Courier New"/>
          <w:sz w:val="24"/>
          <w:szCs w:val="24"/>
        </w:rPr>
        <w:t xml:space="preserve"> a los estudiantes </w:t>
      </w:r>
      <w:r w:rsidR="002C79F9" w:rsidRPr="00065ADE">
        <w:rPr>
          <w:rFonts w:ascii="Courier New" w:hAnsi="Courier New" w:cs="Courier New"/>
          <w:sz w:val="24"/>
          <w:szCs w:val="24"/>
        </w:rPr>
        <w:t>de educación especial de nuestras escuelas públicas</w:t>
      </w:r>
      <w:r w:rsidR="004D4715" w:rsidRPr="00065ADE">
        <w:rPr>
          <w:rFonts w:ascii="Courier New" w:hAnsi="Courier New" w:cs="Courier New"/>
          <w:sz w:val="24"/>
          <w:szCs w:val="24"/>
        </w:rPr>
        <w:t>”</w:t>
      </w:r>
      <w:r w:rsidR="002C79F9" w:rsidRPr="00065ADE">
        <w:rPr>
          <w:rFonts w:ascii="Courier New" w:hAnsi="Courier New" w:cs="Courier New"/>
          <w:sz w:val="24"/>
          <w:szCs w:val="24"/>
        </w:rPr>
        <w:t xml:space="preserve">. Ello, a pesar de </w:t>
      </w:r>
      <w:r w:rsidR="00FA574C" w:rsidRPr="00065ADE">
        <w:rPr>
          <w:rFonts w:ascii="Courier New" w:hAnsi="Courier New" w:cs="Courier New"/>
          <w:sz w:val="24"/>
          <w:szCs w:val="24"/>
        </w:rPr>
        <w:t>que</w:t>
      </w:r>
      <w:r w:rsidR="002C79F9" w:rsidRPr="00065ADE">
        <w:rPr>
          <w:rFonts w:ascii="Courier New" w:hAnsi="Courier New" w:cs="Courier New"/>
          <w:sz w:val="24"/>
          <w:szCs w:val="24"/>
        </w:rPr>
        <w:t xml:space="preserve"> los supuestos efectos de la cláusula </w:t>
      </w:r>
      <w:r w:rsidR="0057775D" w:rsidRPr="00065ADE">
        <w:rPr>
          <w:rFonts w:ascii="Courier New" w:hAnsi="Courier New" w:cs="Courier New"/>
          <w:sz w:val="24"/>
          <w:szCs w:val="24"/>
        </w:rPr>
        <w:t xml:space="preserve">constituyen determinaciones de hechos </w:t>
      </w:r>
      <w:proofErr w:type="spellStart"/>
      <w:r w:rsidR="0057775D" w:rsidRPr="00065ADE">
        <w:rPr>
          <w:rFonts w:ascii="Courier New" w:hAnsi="Courier New" w:cs="Courier New"/>
          <w:sz w:val="24"/>
          <w:szCs w:val="24"/>
        </w:rPr>
        <w:t>conclusorios</w:t>
      </w:r>
      <w:proofErr w:type="spellEnd"/>
      <w:r w:rsidR="0057775D" w:rsidRPr="00065ADE">
        <w:rPr>
          <w:rFonts w:ascii="Courier New" w:hAnsi="Courier New" w:cs="Courier New"/>
          <w:sz w:val="24"/>
          <w:szCs w:val="24"/>
        </w:rPr>
        <w:t xml:space="preserve"> e hipotéticos añadidos por el foro intermedio </w:t>
      </w:r>
      <w:r w:rsidR="002D1F6E" w:rsidRPr="00065ADE">
        <w:rPr>
          <w:rFonts w:ascii="Courier New" w:hAnsi="Courier New" w:cs="Courier New"/>
          <w:sz w:val="24"/>
          <w:szCs w:val="24"/>
        </w:rPr>
        <w:t xml:space="preserve">en abuso de su poder revisor, son opuestos a las alegaciones </w:t>
      </w:r>
      <w:r w:rsidR="00FA574C" w:rsidRPr="00065ADE">
        <w:rPr>
          <w:rFonts w:ascii="Courier New" w:hAnsi="Courier New" w:cs="Courier New"/>
          <w:sz w:val="24"/>
          <w:szCs w:val="24"/>
        </w:rPr>
        <w:t xml:space="preserve">fácticas de la demanda enmendada que deben tomarse como ciertas al evaluar la solicitud de desestimación y no tienen base en el expediente o en evidencia alguna. </w:t>
      </w:r>
    </w:p>
    <w:p w14:paraId="4B130CFD" w14:textId="77777777" w:rsidR="00B073C1" w:rsidRPr="00065ADE" w:rsidRDefault="00B073C1" w:rsidP="00B073C1">
      <w:pPr>
        <w:spacing w:after="0" w:line="240" w:lineRule="auto"/>
        <w:ind w:right="720"/>
        <w:jc w:val="both"/>
        <w:rPr>
          <w:rFonts w:ascii="Courier New" w:hAnsi="Courier New" w:cs="Courier New"/>
          <w:sz w:val="24"/>
          <w:szCs w:val="24"/>
        </w:rPr>
      </w:pPr>
    </w:p>
    <w:p w14:paraId="268AD8F1" w14:textId="77777777" w:rsidR="00CE70B6" w:rsidRPr="00065ADE" w:rsidRDefault="00C4485A" w:rsidP="00D146E8">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En reconsideración, expedimos el recurso de </w:t>
      </w:r>
      <w:proofErr w:type="spellStart"/>
      <w:r w:rsidRPr="00065ADE">
        <w:rPr>
          <w:rFonts w:ascii="Courier New" w:hAnsi="Courier New" w:cs="Courier New"/>
          <w:i/>
          <w:iCs/>
          <w:sz w:val="24"/>
          <w:szCs w:val="24"/>
        </w:rPr>
        <w:t>certiorari</w:t>
      </w:r>
      <w:proofErr w:type="spellEnd"/>
      <w:r w:rsidRPr="00065ADE">
        <w:rPr>
          <w:rFonts w:ascii="Courier New" w:hAnsi="Courier New" w:cs="Courier New"/>
          <w:sz w:val="24"/>
          <w:szCs w:val="24"/>
        </w:rPr>
        <w:t xml:space="preserve"> solicitado por la peticionaria mediante una </w:t>
      </w:r>
      <w:r w:rsidRPr="00065ADE">
        <w:rPr>
          <w:rFonts w:ascii="Courier New" w:hAnsi="Courier New" w:cs="Courier New"/>
          <w:i/>
          <w:iCs/>
          <w:sz w:val="24"/>
          <w:szCs w:val="24"/>
        </w:rPr>
        <w:t xml:space="preserve">Resolución </w:t>
      </w:r>
      <w:r w:rsidRPr="00065ADE">
        <w:rPr>
          <w:rFonts w:ascii="Courier New" w:hAnsi="Courier New" w:cs="Courier New"/>
          <w:sz w:val="24"/>
          <w:szCs w:val="24"/>
        </w:rPr>
        <w:t xml:space="preserve">emitida el </w:t>
      </w:r>
      <w:r w:rsidR="00C85434" w:rsidRPr="00065ADE">
        <w:rPr>
          <w:rFonts w:ascii="Courier New" w:hAnsi="Courier New" w:cs="Courier New"/>
          <w:sz w:val="24"/>
          <w:szCs w:val="24"/>
        </w:rPr>
        <w:t>28</w:t>
      </w:r>
      <w:r w:rsidRPr="00065ADE">
        <w:rPr>
          <w:rFonts w:ascii="Courier New" w:hAnsi="Courier New" w:cs="Courier New"/>
          <w:sz w:val="24"/>
          <w:szCs w:val="24"/>
        </w:rPr>
        <w:t xml:space="preserve"> de </w:t>
      </w:r>
      <w:r w:rsidR="00C85434" w:rsidRPr="00065ADE">
        <w:rPr>
          <w:rFonts w:ascii="Courier New" w:hAnsi="Courier New" w:cs="Courier New"/>
          <w:sz w:val="24"/>
          <w:szCs w:val="24"/>
        </w:rPr>
        <w:t>marzo</w:t>
      </w:r>
      <w:r w:rsidRPr="00065ADE">
        <w:rPr>
          <w:rFonts w:ascii="Courier New" w:hAnsi="Courier New" w:cs="Courier New"/>
          <w:sz w:val="24"/>
          <w:szCs w:val="24"/>
        </w:rPr>
        <w:t xml:space="preserve"> de 202</w:t>
      </w:r>
      <w:r w:rsidR="00C85434" w:rsidRPr="00065ADE">
        <w:rPr>
          <w:rFonts w:ascii="Courier New" w:hAnsi="Courier New" w:cs="Courier New"/>
          <w:sz w:val="24"/>
          <w:szCs w:val="24"/>
        </w:rPr>
        <w:t>5</w:t>
      </w:r>
      <w:r w:rsidRPr="00065ADE">
        <w:rPr>
          <w:rFonts w:ascii="Courier New" w:hAnsi="Courier New" w:cs="Courier New"/>
          <w:sz w:val="24"/>
          <w:szCs w:val="24"/>
        </w:rPr>
        <w:t xml:space="preserve">.  Como parte del trámite procesal de este recurso, el </w:t>
      </w:r>
      <w:r w:rsidR="007A0E9D" w:rsidRPr="00065ADE">
        <w:rPr>
          <w:rFonts w:ascii="Courier New" w:hAnsi="Courier New" w:cs="Courier New"/>
          <w:sz w:val="24"/>
          <w:szCs w:val="24"/>
        </w:rPr>
        <w:t xml:space="preserve">12 de mayo de </w:t>
      </w:r>
      <w:proofErr w:type="gramStart"/>
      <w:r w:rsidR="007A0E9D" w:rsidRPr="00065ADE">
        <w:rPr>
          <w:rFonts w:ascii="Courier New" w:hAnsi="Courier New" w:cs="Courier New"/>
          <w:sz w:val="24"/>
          <w:szCs w:val="24"/>
        </w:rPr>
        <w:t>2025</w:t>
      </w:r>
      <w:r w:rsidRPr="00065ADE">
        <w:rPr>
          <w:rFonts w:ascii="Courier New" w:hAnsi="Courier New" w:cs="Courier New"/>
          <w:sz w:val="24"/>
          <w:szCs w:val="24"/>
        </w:rPr>
        <w:t>,</w:t>
      </w:r>
      <w:r w:rsidR="000B5D40" w:rsidRPr="00065ADE">
        <w:rPr>
          <w:rFonts w:ascii="Courier New" w:hAnsi="Courier New" w:cs="Courier New"/>
          <w:sz w:val="24"/>
          <w:szCs w:val="24"/>
        </w:rPr>
        <w:t xml:space="preserve"> </w:t>
      </w:r>
      <w:r w:rsidR="00D146E8" w:rsidRPr="00065ADE">
        <w:rPr>
          <w:rFonts w:ascii="Courier New" w:hAnsi="Courier New" w:cs="Courier New"/>
          <w:sz w:val="24"/>
          <w:szCs w:val="24"/>
        </w:rPr>
        <w:t xml:space="preserve">  </w:t>
      </w:r>
      <w:proofErr w:type="gramEnd"/>
      <w:r w:rsidR="00D146E8" w:rsidRPr="00065ADE">
        <w:rPr>
          <w:rFonts w:ascii="Courier New" w:hAnsi="Courier New" w:cs="Courier New"/>
          <w:sz w:val="24"/>
          <w:szCs w:val="24"/>
        </w:rPr>
        <w:t xml:space="preserve">              </w:t>
      </w:r>
      <w:r w:rsidR="007A0E9D" w:rsidRPr="00065ADE">
        <w:rPr>
          <w:rFonts w:ascii="Courier New" w:hAnsi="Courier New" w:cs="Courier New"/>
          <w:sz w:val="24"/>
          <w:szCs w:val="24"/>
        </w:rPr>
        <w:t>la peticionaria</w:t>
      </w:r>
      <w:r w:rsidRPr="00065ADE">
        <w:rPr>
          <w:rFonts w:ascii="Courier New" w:hAnsi="Courier New" w:cs="Courier New"/>
          <w:sz w:val="24"/>
          <w:szCs w:val="24"/>
        </w:rPr>
        <w:t xml:space="preserve"> presentó su alegato</w:t>
      </w:r>
      <w:r w:rsidR="002B66A8" w:rsidRPr="00065ADE">
        <w:rPr>
          <w:rFonts w:ascii="Courier New" w:hAnsi="Courier New" w:cs="Courier New"/>
          <w:sz w:val="24"/>
          <w:szCs w:val="24"/>
        </w:rPr>
        <w:t xml:space="preserve">, en el cual sostuvo que </w:t>
      </w:r>
      <w:r w:rsidR="002B66A8" w:rsidRPr="00065ADE">
        <w:rPr>
          <w:rFonts w:ascii="Courier New" w:hAnsi="Courier New" w:cs="Courier New"/>
          <w:sz w:val="24"/>
          <w:szCs w:val="24"/>
        </w:rPr>
        <w:lastRenderedPageBreak/>
        <w:t xml:space="preserve">la cesión de contrato </w:t>
      </w:r>
      <w:r w:rsidR="00FC5007" w:rsidRPr="00065ADE">
        <w:rPr>
          <w:rFonts w:ascii="Courier New" w:hAnsi="Courier New" w:cs="Courier New"/>
          <w:sz w:val="24"/>
          <w:szCs w:val="24"/>
        </w:rPr>
        <w:t xml:space="preserve">y </w:t>
      </w:r>
      <w:r w:rsidR="002B66A8" w:rsidRPr="00065ADE">
        <w:rPr>
          <w:rFonts w:ascii="Courier New" w:hAnsi="Courier New" w:cs="Courier New"/>
          <w:sz w:val="24"/>
          <w:szCs w:val="24"/>
        </w:rPr>
        <w:t>la cláusula de no competencia era</w:t>
      </w:r>
      <w:r w:rsidR="00FC5007" w:rsidRPr="00065ADE">
        <w:rPr>
          <w:rFonts w:ascii="Courier New" w:hAnsi="Courier New" w:cs="Courier New"/>
          <w:sz w:val="24"/>
          <w:szCs w:val="24"/>
        </w:rPr>
        <w:t>n</w:t>
      </w:r>
      <w:r w:rsidR="002B66A8" w:rsidRPr="00065ADE">
        <w:rPr>
          <w:rFonts w:ascii="Courier New" w:hAnsi="Courier New" w:cs="Courier New"/>
          <w:sz w:val="24"/>
          <w:szCs w:val="24"/>
        </w:rPr>
        <w:t xml:space="preserve"> v</w:t>
      </w:r>
      <w:r w:rsidR="00304A66" w:rsidRPr="00065ADE">
        <w:rPr>
          <w:rFonts w:ascii="Courier New" w:hAnsi="Courier New" w:cs="Courier New"/>
          <w:sz w:val="24"/>
          <w:szCs w:val="24"/>
        </w:rPr>
        <w:t>á</w:t>
      </w:r>
      <w:r w:rsidR="002B66A8" w:rsidRPr="00065ADE">
        <w:rPr>
          <w:rFonts w:ascii="Courier New" w:hAnsi="Courier New" w:cs="Courier New"/>
          <w:sz w:val="24"/>
          <w:szCs w:val="24"/>
        </w:rPr>
        <w:t>lida</w:t>
      </w:r>
      <w:r w:rsidR="00FC5007" w:rsidRPr="00065ADE">
        <w:rPr>
          <w:rFonts w:ascii="Courier New" w:hAnsi="Courier New" w:cs="Courier New"/>
          <w:sz w:val="24"/>
          <w:szCs w:val="24"/>
        </w:rPr>
        <w:t>s</w:t>
      </w:r>
      <w:r w:rsidR="002B66A8" w:rsidRPr="00065ADE">
        <w:rPr>
          <w:rFonts w:ascii="Courier New" w:hAnsi="Courier New" w:cs="Courier New"/>
          <w:sz w:val="24"/>
          <w:szCs w:val="24"/>
        </w:rPr>
        <w:t xml:space="preserve"> conforme al derecho vigente</w:t>
      </w:r>
      <w:r w:rsidR="00304A66" w:rsidRPr="00065ADE">
        <w:rPr>
          <w:rFonts w:ascii="Courier New" w:hAnsi="Courier New" w:cs="Courier New"/>
          <w:sz w:val="24"/>
          <w:szCs w:val="24"/>
        </w:rPr>
        <w:t xml:space="preserve"> en Puerto Rico</w:t>
      </w:r>
      <w:bookmarkStart w:id="3" w:name="_Hlk216683966"/>
      <w:bookmarkStart w:id="4" w:name="_Hlk216684368"/>
      <w:r w:rsidR="00304A66" w:rsidRPr="00065ADE">
        <w:rPr>
          <w:rFonts w:ascii="Courier New" w:hAnsi="Courier New" w:cs="Courier New"/>
          <w:sz w:val="24"/>
          <w:szCs w:val="24"/>
        </w:rPr>
        <w:t>.</w:t>
      </w:r>
      <w:r w:rsidR="00CE70B6" w:rsidRPr="00065ADE">
        <w:rPr>
          <w:rFonts w:ascii="Courier New" w:hAnsi="Courier New" w:cs="Courier New"/>
          <w:sz w:val="24"/>
          <w:szCs w:val="24"/>
        </w:rPr>
        <w:t xml:space="preserve"> </w:t>
      </w:r>
    </w:p>
    <w:p w14:paraId="593A9AC3" w14:textId="00D1A29E" w:rsidR="00810225" w:rsidRPr="00065ADE" w:rsidRDefault="002B66A8" w:rsidP="00D146E8">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P</w:t>
      </w:r>
      <w:r w:rsidR="00C4485A" w:rsidRPr="00065ADE">
        <w:rPr>
          <w:rFonts w:ascii="Courier New" w:hAnsi="Courier New" w:cs="Courier New"/>
          <w:sz w:val="24"/>
          <w:szCs w:val="24"/>
        </w:rPr>
        <w:t>or su parte,</w:t>
      </w:r>
      <w:r w:rsidRPr="00065ADE">
        <w:rPr>
          <w:rFonts w:ascii="Courier New" w:hAnsi="Courier New" w:cs="Courier New"/>
          <w:sz w:val="24"/>
          <w:szCs w:val="24"/>
        </w:rPr>
        <w:t xml:space="preserve"> los recurridos</w:t>
      </w:r>
      <w:r w:rsidR="00C4485A" w:rsidRPr="00065ADE">
        <w:rPr>
          <w:rFonts w:ascii="Courier New" w:hAnsi="Courier New" w:cs="Courier New"/>
          <w:sz w:val="24"/>
          <w:szCs w:val="24"/>
        </w:rPr>
        <w:t xml:space="preserve"> presentaron su </w:t>
      </w:r>
      <w:r w:rsidR="00C4485A" w:rsidRPr="00065ADE">
        <w:rPr>
          <w:rFonts w:ascii="Courier New" w:hAnsi="Courier New" w:cs="Courier New"/>
          <w:i/>
          <w:iCs/>
          <w:sz w:val="24"/>
          <w:szCs w:val="24"/>
        </w:rPr>
        <w:t>Alegato en oposición</w:t>
      </w:r>
      <w:r w:rsidR="00C4485A" w:rsidRPr="00065ADE">
        <w:rPr>
          <w:rFonts w:ascii="Courier New" w:hAnsi="Courier New" w:cs="Courier New"/>
          <w:sz w:val="24"/>
          <w:szCs w:val="24"/>
        </w:rPr>
        <w:t xml:space="preserve"> el </w:t>
      </w:r>
      <w:r w:rsidR="005471F4" w:rsidRPr="00065ADE">
        <w:rPr>
          <w:rFonts w:ascii="Courier New" w:hAnsi="Courier New" w:cs="Courier New"/>
          <w:sz w:val="24"/>
          <w:szCs w:val="24"/>
        </w:rPr>
        <w:t>10</w:t>
      </w:r>
      <w:r w:rsidR="00C4485A" w:rsidRPr="00065ADE">
        <w:rPr>
          <w:rFonts w:ascii="Courier New" w:hAnsi="Courier New" w:cs="Courier New"/>
          <w:sz w:val="24"/>
          <w:szCs w:val="24"/>
        </w:rPr>
        <w:t xml:space="preserve"> de </w:t>
      </w:r>
      <w:r w:rsidR="005471F4" w:rsidRPr="00065ADE">
        <w:rPr>
          <w:rFonts w:ascii="Courier New" w:hAnsi="Courier New" w:cs="Courier New"/>
          <w:sz w:val="24"/>
          <w:szCs w:val="24"/>
        </w:rPr>
        <w:t>junio</w:t>
      </w:r>
      <w:r w:rsidR="00C4485A" w:rsidRPr="00065ADE">
        <w:rPr>
          <w:rFonts w:ascii="Courier New" w:hAnsi="Courier New" w:cs="Courier New"/>
          <w:sz w:val="24"/>
          <w:szCs w:val="24"/>
        </w:rPr>
        <w:t xml:space="preserve"> de 202</w:t>
      </w:r>
      <w:r w:rsidR="0093778A" w:rsidRPr="00065ADE">
        <w:rPr>
          <w:rFonts w:ascii="Courier New" w:hAnsi="Courier New" w:cs="Courier New"/>
          <w:sz w:val="24"/>
          <w:szCs w:val="24"/>
        </w:rPr>
        <w:t>5</w:t>
      </w:r>
      <w:r w:rsidR="00C4485A" w:rsidRPr="00065ADE">
        <w:rPr>
          <w:rFonts w:ascii="Courier New" w:hAnsi="Courier New" w:cs="Courier New"/>
          <w:sz w:val="24"/>
          <w:szCs w:val="24"/>
        </w:rPr>
        <w:t xml:space="preserve">. </w:t>
      </w:r>
      <w:r w:rsidR="0093778A" w:rsidRPr="00065ADE">
        <w:rPr>
          <w:rFonts w:ascii="Courier New" w:hAnsi="Courier New" w:cs="Courier New"/>
          <w:sz w:val="24"/>
          <w:szCs w:val="24"/>
        </w:rPr>
        <w:t xml:space="preserve"> </w:t>
      </w:r>
      <w:r w:rsidRPr="00065ADE">
        <w:rPr>
          <w:rFonts w:ascii="Courier New" w:hAnsi="Courier New" w:cs="Courier New"/>
          <w:sz w:val="24"/>
          <w:szCs w:val="24"/>
        </w:rPr>
        <w:t>En esencia</w:t>
      </w:r>
      <w:r w:rsidR="00C4485A" w:rsidRPr="00065ADE">
        <w:rPr>
          <w:rFonts w:ascii="Courier New" w:hAnsi="Courier New" w:cs="Courier New"/>
          <w:sz w:val="24"/>
          <w:szCs w:val="24"/>
        </w:rPr>
        <w:t xml:space="preserve">, </w:t>
      </w:r>
      <w:r w:rsidR="00F74A5E" w:rsidRPr="00065ADE">
        <w:rPr>
          <w:rFonts w:ascii="Courier New" w:hAnsi="Courier New" w:cs="Courier New"/>
          <w:sz w:val="24"/>
          <w:szCs w:val="24"/>
        </w:rPr>
        <w:t>reiteraron</w:t>
      </w:r>
      <w:r w:rsidR="00974A2E" w:rsidRPr="00065ADE">
        <w:rPr>
          <w:rFonts w:ascii="Courier New" w:hAnsi="Courier New" w:cs="Courier New"/>
          <w:sz w:val="24"/>
          <w:szCs w:val="24"/>
        </w:rPr>
        <w:t xml:space="preserve"> que </w:t>
      </w:r>
      <w:r w:rsidRPr="00065ADE">
        <w:rPr>
          <w:rFonts w:ascii="Courier New" w:hAnsi="Courier New" w:cs="Courier New"/>
          <w:sz w:val="24"/>
          <w:szCs w:val="24"/>
        </w:rPr>
        <w:t>dicho acuerdo restrictivo</w:t>
      </w:r>
      <w:r w:rsidR="00F74A5E" w:rsidRPr="00065ADE">
        <w:rPr>
          <w:rFonts w:ascii="Courier New" w:hAnsi="Courier New" w:cs="Courier New"/>
          <w:sz w:val="24"/>
          <w:szCs w:val="24"/>
        </w:rPr>
        <w:t xml:space="preserve"> </w:t>
      </w:r>
      <w:r w:rsidR="00974A2E" w:rsidRPr="00065ADE">
        <w:rPr>
          <w:rFonts w:ascii="Courier New" w:hAnsi="Courier New" w:cs="Courier New"/>
          <w:sz w:val="24"/>
          <w:szCs w:val="24"/>
        </w:rPr>
        <w:t xml:space="preserve">no </w:t>
      </w:r>
      <w:r w:rsidR="009A1EBE">
        <w:rPr>
          <w:rFonts w:ascii="Courier New" w:hAnsi="Courier New" w:cs="Courier New"/>
          <w:sz w:val="24"/>
          <w:szCs w:val="24"/>
        </w:rPr>
        <w:t>constaba</w:t>
      </w:r>
      <w:r w:rsidR="006D7877" w:rsidRPr="00065ADE">
        <w:rPr>
          <w:rFonts w:ascii="Courier New" w:hAnsi="Courier New" w:cs="Courier New"/>
          <w:sz w:val="24"/>
          <w:szCs w:val="24"/>
        </w:rPr>
        <w:t xml:space="preserve"> por escrito</w:t>
      </w:r>
      <w:r w:rsidR="00F74A5E" w:rsidRPr="00065ADE">
        <w:rPr>
          <w:rFonts w:ascii="Courier New" w:hAnsi="Courier New" w:cs="Courier New"/>
          <w:sz w:val="24"/>
          <w:szCs w:val="24"/>
        </w:rPr>
        <w:t xml:space="preserve">, no hubo una contraprestación </w:t>
      </w:r>
      <w:r w:rsidR="00B30D79" w:rsidRPr="00065ADE">
        <w:rPr>
          <w:rFonts w:ascii="Courier New" w:hAnsi="Courier New" w:cs="Courier New"/>
          <w:sz w:val="24"/>
          <w:szCs w:val="24"/>
        </w:rPr>
        <w:t>válida</w:t>
      </w:r>
      <w:r w:rsidR="0002461F" w:rsidRPr="00065ADE">
        <w:rPr>
          <w:rFonts w:ascii="Courier New" w:hAnsi="Courier New" w:cs="Courier New"/>
          <w:sz w:val="24"/>
          <w:szCs w:val="24"/>
        </w:rPr>
        <w:t xml:space="preserve"> y era contrario al interés público</w:t>
      </w:r>
      <w:r w:rsidR="00B30D79" w:rsidRPr="00065ADE">
        <w:rPr>
          <w:rFonts w:ascii="Courier New" w:hAnsi="Courier New" w:cs="Courier New"/>
          <w:sz w:val="24"/>
          <w:szCs w:val="24"/>
        </w:rPr>
        <w:t xml:space="preserve">.  </w:t>
      </w:r>
    </w:p>
    <w:bookmarkEnd w:id="3"/>
    <w:bookmarkEnd w:id="4"/>
    <w:p w14:paraId="3B404079" w14:textId="2BAFB6CF" w:rsidR="005724A5" w:rsidRPr="00065ADE" w:rsidRDefault="00C4485A" w:rsidP="00D146E8">
      <w:pPr>
        <w:pStyle w:val="ListParagraph"/>
        <w:spacing w:after="0" w:line="480" w:lineRule="auto"/>
        <w:ind w:left="1080" w:right="-360" w:firstLine="540"/>
        <w:jc w:val="both"/>
        <w:rPr>
          <w:rFonts w:ascii="Courier New" w:hAnsi="Courier New" w:cs="Courier New"/>
          <w:bCs/>
          <w:sz w:val="24"/>
          <w:szCs w:val="24"/>
        </w:rPr>
      </w:pPr>
      <w:r w:rsidRPr="00065ADE">
        <w:rPr>
          <w:rFonts w:ascii="Courier New" w:hAnsi="Courier New" w:cs="Courier New"/>
          <w:sz w:val="24"/>
          <w:szCs w:val="24"/>
        </w:rPr>
        <w:t>Así</w:t>
      </w:r>
      <w:r w:rsidR="0093778A" w:rsidRPr="00065ADE">
        <w:rPr>
          <w:rFonts w:ascii="Courier New" w:hAnsi="Courier New" w:cs="Courier New"/>
          <w:sz w:val="24"/>
          <w:szCs w:val="24"/>
        </w:rPr>
        <w:t xml:space="preserve"> pues, </w:t>
      </w:r>
      <w:r w:rsidRPr="00065ADE">
        <w:rPr>
          <w:rFonts w:ascii="Courier New" w:hAnsi="Courier New" w:cs="Courier New"/>
          <w:sz w:val="24"/>
          <w:szCs w:val="24"/>
        </w:rPr>
        <w:t>el caso quedó sometido en los méritos el</w:t>
      </w:r>
      <w:r w:rsidR="00FA442E" w:rsidRPr="00065ADE">
        <w:rPr>
          <w:rFonts w:ascii="Courier New" w:hAnsi="Courier New" w:cs="Courier New"/>
          <w:sz w:val="24"/>
          <w:szCs w:val="24"/>
        </w:rPr>
        <w:t xml:space="preserve">            </w:t>
      </w:r>
      <w:r w:rsidRPr="00065ADE">
        <w:rPr>
          <w:rFonts w:ascii="Courier New" w:hAnsi="Courier New" w:cs="Courier New"/>
          <w:sz w:val="24"/>
          <w:szCs w:val="24"/>
        </w:rPr>
        <w:t xml:space="preserve"> </w:t>
      </w:r>
      <w:r w:rsidR="007E0FEE" w:rsidRPr="00065ADE">
        <w:rPr>
          <w:rFonts w:ascii="Courier New" w:hAnsi="Courier New" w:cs="Courier New"/>
          <w:sz w:val="24"/>
          <w:szCs w:val="24"/>
        </w:rPr>
        <w:t>11 de junio de 2025</w:t>
      </w:r>
      <w:r w:rsidR="005724A5" w:rsidRPr="00065ADE">
        <w:rPr>
          <w:rFonts w:ascii="Courier New" w:hAnsi="Courier New" w:cs="Courier New"/>
          <w:sz w:val="24"/>
          <w:szCs w:val="24"/>
        </w:rPr>
        <w:t>.</w:t>
      </w:r>
      <w:r w:rsidR="005724A5" w:rsidRPr="00065ADE">
        <w:rPr>
          <w:rFonts w:ascii="Courier New" w:hAnsi="Courier New" w:cs="Courier New"/>
          <w:bCs/>
          <w:sz w:val="24"/>
          <w:szCs w:val="24"/>
        </w:rPr>
        <w:t xml:space="preserve">  Con el beneficio de las comparecencias de las partes, procedemos a exponer el derecho aplicable.</w:t>
      </w:r>
    </w:p>
    <w:p w14:paraId="2AF64550" w14:textId="77777777" w:rsidR="005724A5" w:rsidRPr="00065ADE" w:rsidRDefault="005724A5" w:rsidP="005724A5">
      <w:pPr>
        <w:numPr>
          <w:ilvl w:val="0"/>
          <w:numId w:val="1"/>
        </w:numPr>
        <w:spacing w:after="0" w:line="480" w:lineRule="auto"/>
        <w:contextualSpacing/>
        <w:jc w:val="center"/>
        <w:rPr>
          <w:rFonts w:ascii="Courier New" w:hAnsi="Courier New" w:cs="Courier New"/>
          <w:b/>
          <w:bCs/>
          <w:sz w:val="24"/>
          <w:szCs w:val="24"/>
        </w:rPr>
      </w:pPr>
    </w:p>
    <w:p w14:paraId="44CDE25B" w14:textId="63767AA3" w:rsidR="005724A5" w:rsidRPr="00065ADE" w:rsidRDefault="005724A5" w:rsidP="00EB1011">
      <w:pPr>
        <w:numPr>
          <w:ilvl w:val="0"/>
          <w:numId w:val="2"/>
        </w:numPr>
        <w:spacing w:after="0" w:line="240" w:lineRule="auto"/>
        <w:ind w:right="86" w:hanging="450"/>
        <w:contextualSpacing/>
        <w:jc w:val="both"/>
        <w:rPr>
          <w:rFonts w:ascii="Courier New" w:hAnsi="Courier New" w:cs="Courier New"/>
          <w:b/>
          <w:bCs/>
          <w:sz w:val="24"/>
          <w:szCs w:val="24"/>
          <w:u w:val="single"/>
        </w:rPr>
      </w:pPr>
      <w:r w:rsidRPr="00065ADE">
        <w:rPr>
          <w:rFonts w:ascii="Courier New" w:hAnsi="Courier New" w:cs="Courier New"/>
          <w:b/>
          <w:bCs/>
          <w:sz w:val="24"/>
          <w:szCs w:val="24"/>
        </w:rPr>
        <w:t xml:space="preserve">La </w:t>
      </w:r>
      <w:r w:rsidR="009A1EBE">
        <w:rPr>
          <w:rFonts w:ascii="Courier New" w:hAnsi="Courier New" w:cs="Courier New"/>
          <w:b/>
          <w:bCs/>
          <w:sz w:val="24"/>
          <w:szCs w:val="24"/>
        </w:rPr>
        <w:t>m</w:t>
      </w:r>
      <w:r w:rsidRPr="00065ADE">
        <w:rPr>
          <w:rFonts w:ascii="Courier New" w:hAnsi="Courier New" w:cs="Courier New"/>
          <w:b/>
          <w:bCs/>
          <w:sz w:val="24"/>
          <w:szCs w:val="24"/>
        </w:rPr>
        <w:t xml:space="preserve">oción de desestimación al amparo de la Regla </w:t>
      </w:r>
      <w:r w:rsidR="00EB1011">
        <w:rPr>
          <w:rFonts w:ascii="Courier New" w:hAnsi="Courier New" w:cs="Courier New"/>
          <w:b/>
          <w:bCs/>
          <w:sz w:val="24"/>
          <w:szCs w:val="24"/>
        </w:rPr>
        <w:t xml:space="preserve">  </w:t>
      </w:r>
      <w:r w:rsidRPr="00065ADE">
        <w:rPr>
          <w:rFonts w:ascii="Courier New" w:hAnsi="Courier New" w:cs="Courier New"/>
          <w:b/>
          <w:bCs/>
          <w:sz w:val="24"/>
          <w:szCs w:val="24"/>
        </w:rPr>
        <w:t>10.2(5) de Procedimiento Civil</w:t>
      </w:r>
    </w:p>
    <w:p w14:paraId="6C0DF9DC" w14:textId="77777777" w:rsidR="00304A66" w:rsidRPr="00065ADE" w:rsidRDefault="00304A66" w:rsidP="00304A66">
      <w:pPr>
        <w:spacing w:after="0" w:line="240" w:lineRule="auto"/>
        <w:ind w:left="1440" w:right="86"/>
        <w:contextualSpacing/>
        <w:jc w:val="both"/>
        <w:rPr>
          <w:rFonts w:ascii="Courier New" w:hAnsi="Courier New" w:cs="Courier New"/>
          <w:b/>
          <w:bCs/>
          <w:sz w:val="24"/>
          <w:szCs w:val="24"/>
          <w:u w:val="single"/>
        </w:rPr>
      </w:pPr>
    </w:p>
    <w:p w14:paraId="0F1A2F9D" w14:textId="055B0A1D" w:rsidR="005C5167" w:rsidRPr="00E630AB" w:rsidRDefault="005724A5" w:rsidP="00D146E8">
      <w:pPr>
        <w:pStyle w:val="ListParagraph"/>
        <w:spacing w:after="0" w:line="480" w:lineRule="auto"/>
        <w:ind w:left="1080" w:right="-360" w:firstLine="540"/>
        <w:jc w:val="both"/>
        <w:rPr>
          <w:rFonts w:ascii="Courier New" w:eastAsia="Times New Roman" w:hAnsi="Courier New" w:cs="Courier New"/>
          <w:color w:val="1F1F1F"/>
          <w:sz w:val="24"/>
          <w:szCs w:val="24"/>
        </w:rPr>
      </w:pPr>
      <w:r w:rsidRPr="00065ADE">
        <w:rPr>
          <w:rFonts w:ascii="Courier New" w:eastAsia="Times New Roman" w:hAnsi="Courier New" w:cs="Courier New"/>
          <w:color w:val="000000"/>
          <w:sz w:val="24"/>
          <w:szCs w:val="24"/>
        </w:rPr>
        <w:t xml:space="preserve">La Regla 10.2 de </w:t>
      </w:r>
      <w:r w:rsidR="00CB692D" w:rsidRPr="00065ADE">
        <w:rPr>
          <w:rFonts w:ascii="Courier New" w:eastAsia="Times New Roman" w:hAnsi="Courier New" w:cs="Courier New"/>
          <w:color w:val="000000"/>
          <w:sz w:val="24"/>
          <w:szCs w:val="24"/>
        </w:rPr>
        <w:t xml:space="preserve">las Reglas de </w:t>
      </w:r>
      <w:r w:rsidRPr="00065ADE">
        <w:rPr>
          <w:rFonts w:ascii="Courier New" w:eastAsia="Times New Roman" w:hAnsi="Courier New" w:cs="Courier New"/>
          <w:color w:val="000000"/>
          <w:sz w:val="24"/>
          <w:szCs w:val="24"/>
        </w:rPr>
        <w:t>Procedimiento Civil</w:t>
      </w:r>
      <w:r w:rsidR="00CB692D" w:rsidRPr="00065ADE">
        <w:rPr>
          <w:rFonts w:ascii="Courier New" w:eastAsia="Times New Roman" w:hAnsi="Courier New" w:cs="Courier New"/>
          <w:color w:val="000000"/>
          <w:sz w:val="24"/>
          <w:szCs w:val="24"/>
        </w:rPr>
        <w:t xml:space="preserve"> de Puerto Rico (Reglas de Procedimiento Civil)</w:t>
      </w:r>
      <w:r w:rsidR="00983279" w:rsidRPr="00065ADE">
        <w:rPr>
          <w:rFonts w:ascii="Courier New" w:eastAsia="Times New Roman" w:hAnsi="Courier New" w:cs="Courier New"/>
          <w:color w:val="000000"/>
          <w:sz w:val="24"/>
          <w:szCs w:val="24"/>
        </w:rPr>
        <w:t xml:space="preserve">, </w:t>
      </w:r>
      <w:r w:rsidR="00CB692D" w:rsidRPr="00065ADE">
        <w:rPr>
          <w:rFonts w:ascii="Courier New" w:eastAsia="Times New Roman" w:hAnsi="Courier New" w:cs="Courier New"/>
          <w:color w:val="000000"/>
          <w:sz w:val="24"/>
          <w:szCs w:val="24"/>
        </w:rPr>
        <w:t xml:space="preserve">                           </w:t>
      </w:r>
      <w:r w:rsidR="00983279" w:rsidRPr="00065ADE">
        <w:rPr>
          <w:rFonts w:ascii="Courier New" w:eastAsia="Times New Roman" w:hAnsi="Courier New" w:cs="Courier New"/>
          <w:color w:val="000000"/>
          <w:sz w:val="24"/>
          <w:szCs w:val="24"/>
        </w:rPr>
        <w:t xml:space="preserve">32 LPRA Ap. V, </w:t>
      </w:r>
      <w:r w:rsidR="00FC5007" w:rsidRPr="00065ADE">
        <w:rPr>
          <w:rFonts w:ascii="Courier New" w:eastAsia="Times New Roman" w:hAnsi="Courier New" w:cs="Courier New"/>
          <w:color w:val="000000"/>
          <w:sz w:val="24"/>
          <w:szCs w:val="24"/>
        </w:rPr>
        <w:t xml:space="preserve">R. 10.2, </w:t>
      </w:r>
      <w:r w:rsidR="003E4389" w:rsidRPr="00065ADE">
        <w:rPr>
          <w:rFonts w:ascii="Courier New" w:eastAsia="Times New Roman" w:hAnsi="Courier New" w:cs="Courier New"/>
          <w:color w:val="000000"/>
          <w:sz w:val="24"/>
          <w:szCs w:val="24"/>
        </w:rPr>
        <w:t>permite que una parte demandada</w:t>
      </w:r>
      <w:r w:rsidR="00FC5007" w:rsidRPr="00065ADE">
        <w:rPr>
          <w:rFonts w:ascii="Courier New" w:eastAsia="Times New Roman" w:hAnsi="Courier New" w:cs="Courier New"/>
          <w:color w:val="000000"/>
          <w:sz w:val="24"/>
          <w:szCs w:val="24"/>
        </w:rPr>
        <w:t xml:space="preserve"> pueda solicitar </w:t>
      </w:r>
      <w:r w:rsidR="003E4389" w:rsidRPr="00065ADE">
        <w:rPr>
          <w:rFonts w:ascii="Courier New" w:eastAsia="Times New Roman" w:hAnsi="Courier New" w:cs="Courier New"/>
          <w:color w:val="000000"/>
          <w:sz w:val="24"/>
          <w:szCs w:val="24"/>
        </w:rPr>
        <w:t>la desestimación de la demanda en su contra por los siguientes</w:t>
      </w:r>
      <w:r w:rsidR="00CB692D" w:rsidRPr="00065ADE">
        <w:rPr>
          <w:rFonts w:ascii="Courier New" w:eastAsia="Times New Roman" w:hAnsi="Courier New" w:cs="Courier New"/>
          <w:color w:val="000000"/>
          <w:sz w:val="24"/>
          <w:szCs w:val="24"/>
        </w:rPr>
        <w:t xml:space="preserve"> fundamentos</w:t>
      </w:r>
      <w:r w:rsidR="003E4389" w:rsidRPr="00065ADE">
        <w:rPr>
          <w:rFonts w:ascii="Courier New" w:eastAsia="Times New Roman" w:hAnsi="Courier New" w:cs="Courier New"/>
          <w:color w:val="000000"/>
          <w:sz w:val="24"/>
          <w:szCs w:val="24"/>
        </w:rPr>
        <w:t xml:space="preserve">: </w:t>
      </w:r>
      <w:r w:rsidR="008951B8" w:rsidRPr="00065ADE">
        <w:rPr>
          <w:rFonts w:ascii="Courier New" w:eastAsia="Times New Roman" w:hAnsi="Courier New" w:cs="Courier New"/>
          <w:color w:val="000000"/>
          <w:sz w:val="24"/>
          <w:szCs w:val="24"/>
        </w:rPr>
        <w:t>“</w:t>
      </w:r>
      <w:r w:rsidR="00A20AD6" w:rsidRPr="00065ADE">
        <w:rPr>
          <w:rFonts w:ascii="Courier New" w:eastAsia="Times New Roman" w:hAnsi="Courier New" w:cs="Courier New"/>
          <w:color w:val="1F1F1F"/>
          <w:sz w:val="24"/>
          <w:szCs w:val="24"/>
        </w:rPr>
        <w:t>(1)</w:t>
      </w:r>
      <w:r w:rsidR="008951B8" w:rsidRPr="00065ADE">
        <w:t xml:space="preserve"> </w:t>
      </w:r>
      <w:proofErr w:type="spellStart"/>
      <w:r w:rsidR="008951B8" w:rsidRPr="00065ADE">
        <w:t>ʽ</w:t>
      </w:r>
      <w:r w:rsidR="00A20AD6" w:rsidRPr="00065ADE">
        <w:rPr>
          <w:rFonts w:ascii="Courier New" w:eastAsia="Times New Roman" w:hAnsi="Courier New" w:cs="Courier New"/>
          <w:color w:val="1F1F1F"/>
          <w:sz w:val="24"/>
          <w:szCs w:val="24"/>
        </w:rPr>
        <w:t>falta</w:t>
      </w:r>
      <w:proofErr w:type="spellEnd"/>
      <w:r w:rsidR="00A20AD6" w:rsidRPr="00065ADE">
        <w:rPr>
          <w:rFonts w:ascii="Courier New" w:eastAsia="Times New Roman" w:hAnsi="Courier New" w:cs="Courier New"/>
          <w:color w:val="1F1F1F"/>
          <w:sz w:val="24"/>
          <w:szCs w:val="24"/>
        </w:rPr>
        <w:t xml:space="preserve"> de jurisdicción sobre la materia o </w:t>
      </w:r>
      <w:proofErr w:type="spellStart"/>
      <w:r w:rsidR="00A20AD6" w:rsidRPr="00065ADE">
        <w:rPr>
          <w:rFonts w:ascii="Courier New" w:eastAsia="Times New Roman" w:hAnsi="Courier New" w:cs="Courier New"/>
          <w:color w:val="1F1F1F"/>
          <w:sz w:val="24"/>
          <w:szCs w:val="24"/>
        </w:rPr>
        <w:t>persona</w:t>
      </w:r>
      <w:r w:rsidR="008951B8" w:rsidRPr="00065ADE">
        <w:t>ʼ</w:t>
      </w:r>
      <w:proofErr w:type="spellEnd"/>
      <w:r w:rsidR="00A20AD6" w:rsidRPr="00065ADE">
        <w:rPr>
          <w:rFonts w:ascii="Courier New" w:eastAsia="Times New Roman" w:hAnsi="Courier New" w:cs="Courier New"/>
          <w:color w:val="1F1F1F"/>
          <w:sz w:val="24"/>
          <w:szCs w:val="24"/>
        </w:rPr>
        <w:t xml:space="preserve">, (2) </w:t>
      </w:r>
      <w:proofErr w:type="spellStart"/>
      <w:r w:rsidR="008951B8" w:rsidRPr="00065ADE">
        <w:t>ʽ</w:t>
      </w:r>
      <w:r w:rsidR="00A20AD6" w:rsidRPr="00065ADE">
        <w:rPr>
          <w:rFonts w:ascii="Courier New" w:eastAsia="Times New Roman" w:hAnsi="Courier New" w:cs="Courier New"/>
          <w:color w:val="1F1F1F"/>
          <w:sz w:val="24"/>
          <w:szCs w:val="24"/>
        </w:rPr>
        <w:t>insuficiencia</w:t>
      </w:r>
      <w:proofErr w:type="spellEnd"/>
      <w:r w:rsidR="00A20AD6" w:rsidRPr="00065ADE">
        <w:rPr>
          <w:rFonts w:ascii="Courier New" w:eastAsia="Times New Roman" w:hAnsi="Courier New" w:cs="Courier New"/>
          <w:color w:val="1F1F1F"/>
          <w:sz w:val="24"/>
          <w:szCs w:val="24"/>
        </w:rPr>
        <w:t xml:space="preserve"> del emplazamiento o su </w:t>
      </w:r>
      <w:proofErr w:type="spellStart"/>
      <w:r w:rsidR="00A20AD6" w:rsidRPr="00065ADE">
        <w:rPr>
          <w:rFonts w:ascii="Courier New" w:eastAsia="Times New Roman" w:hAnsi="Courier New" w:cs="Courier New"/>
          <w:color w:val="1F1F1F"/>
          <w:sz w:val="24"/>
          <w:szCs w:val="24"/>
        </w:rPr>
        <w:t>diligenciamiento</w:t>
      </w:r>
      <w:r w:rsidR="008951B8" w:rsidRPr="00065ADE">
        <w:t>ʼ</w:t>
      </w:r>
      <w:proofErr w:type="spellEnd"/>
      <w:r w:rsidR="00A20AD6" w:rsidRPr="00065ADE">
        <w:rPr>
          <w:rFonts w:ascii="Courier New" w:eastAsia="Times New Roman" w:hAnsi="Courier New" w:cs="Courier New"/>
          <w:color w:val="1F1F1F"/>
          <w:sz w:val="24"/>
          <w:szCs w:val="24"/>
        </w:rPr>
        <w:t xml:space="preserve">, (3) </w:t>
      </w:r>
      <w:proofErr w:type="spellStart"/>
      <w:r w:rsidR="008951B8" w:rsidRPr="00065ADE">
        <w:t>ʽ</w:t>
      </w:r>
      <w:r w:rsidR="00A20AD6" w:rsidRPr="00065ADE">
        <w:rPr>
          <w:rFonts w:ascii="Courier New" w:eastAsia="Times New Roman" w:hAnsi="Courier New" w:cs="Courier New"/>
          <w:color w:val="1F1F1F"/>
          <w:sz w:val="24"/>
          <w:szCs w:val="24"/>
        </w:rPr>
        <w:t>dejar</w:t>
      </w:r>
      <w:proofErr w:type="spellEnd"/>
      <w:r w:rsidR="00A20AD6" w:rsidRPr="00065ADE">
        <w:rPr>
          <w:rFonts w:ascii="Courier New" w:eastAsia="Times New Roman" w:hAnsi="Courier New" w:cs="Courier New"/>
          <w:color w:val="1F1F1F"/>
          <w:sz w:val="24"/>
          <w:szCs w:val="24"/>
        </w:rPr>
        <w:t xml:space="preserve"> de exponer una reclamación que justifique la concesión de un </w:t>
      </w:r>
      <w:proofErr w:type="spellStart"/>
      <w:r w:rsidR="00A20AD6" w:rsidRPr="00065ADE">
        <w:rPr>
          <w:rFonts w:ascii="Courier New" w:eastAsia="Times New Roman" w:hAnsi="Courier New" w:cs="Courier New"/>
          <w:color w:val="1F1F1F"/>
          <w:sz w:val="24"/>
          <w:szCs w:val="24"/>
        </w:rPr>
        <w:t>remedio</w:t>
      </w:r>
      <w:r w:rsidR="008951B8" w:rsidRPr="00065ADE">
        <w:t>ʼ</w:t>
      </w:r>
      <w:proofErr w:type="spellEnd"/>
      <w:r w:rsidR="00A20AD6" w:rsidRPr="00065ADE">
        <w:rPr>
          <w:rFonts w:ascii="Courier New" w:eastAsia="Times New Roman" w:hAnsi="Courier New" w:cs="Courier New"/>
          <w:color w:val="1F1F1F"/>
          <w:sz w:val="24"/>
          <w:szCs w:val="24"/>
        </w:rPr>
        <w:t xml:space="preserve"> y (4) </w:t>
      </w:r>
      <w:proofErr w:type="spellStart"/>
      <w:r w:rsidR="008951B8" w:rsidRPr="00065ADE">
        <w:t>ʽ</w:t>
      </w:r>
      <w:r w:rsidR="00A20AD6" w:rsidRPr="00065ADE">
        <w:rPr>
          <w:rFonts w:ascii="Courier New" w:eastAsia="Times New Roman" w:hAnsi="Courier New" w:cs="Courier New"/>
          <w:color w:val="1F1F1F"/>
          <w:sz w:val="24"/>
          <w:szCs w:val="24"/>
        </w:rPr>
        <w:t>dejar</w:t>
      </w:r>
      <w:proofErr w:type="spellEnd"/>
      <w:r w:rsidR="00A20AD6" w:rsidRPr="00065ADE">
        <w:rPr>
          <w:rFonts w:ascii="Courier New" w:eastAsia="Times New Roman" w:hAnsi="Courier New" w:cs="Courier New"/>
          <w:color w:val="1F1F1F"/>
          <w:sz w:val="24"/>
          <w:szCs w:val="24"/>
        </w:rPr>
        <w:t xml:space="preserve"> de acumular una parte </w:t>
      </w:r>
      <w:proofErr w:type="spellStart"/>
      <w:r w:rsidR="00A20AD6" w:rsidRPr="00065ADE">
        <w:rPr>
          <w:rFonts w:ascii="Courier New" w:eastAsia="Times New Roman" w:hAnsi="Courier New" w:cs="Courier New"/>
          <w:color w:val="1F1F1F"/>
          <w:sz w:val="24"/>
          <w:szCs w:val="24"/>
        </w:rPr>
        <w:t>indispensable</w:t>
      </w:r>
      <w:r w:rsidR="008951B8" w:rsidRPr="00065ADE">
        <w:t>ʼ</w:t>
      </w:r>
      <w:proofErr w:type="spellEnd"/>
      <w:r w:rsidR="008951B8" w:rsidRPr="00065ADE">
        <w:rPr>
          <w:rFonts w:ascii="Courier New" w:eastAsia="Times New Roman" w:hAnsi="Courier New" w:cs="Courier New"/>
          <w:color w:val="1F1F1F"/>
          <w:sz w:val="24"/>
          <w:szCs w:val="24"/>
        </w:rPr>
        <w:t>”</w:t>
      </w:r>
      <w:r w:rsidR="00A20AD6" w:rsidRPr="00065ADE">
        <w:rPr>
          <w:rFonts w:ascii="Courier New" w:eastAsia="Times New Roman" w:hAnsi="Courier New" w:cs="Courier New"/>
          <w:color w:val="1F1F1F"/>
          <w:sz w:val="24"/>
          <w:szCs w:val="24"/>
        </w:rPr>
        <w:t>.</w:t>
      </w:r>
      <w:r w:rsidR="00CB692D" w:rsidRPr="00065ADE">
        <w:rPr>
          <w:rFonts w:ascii="Courier New" w:eastAsia="Times New Roman" w:hAnsi="Courier New" w:cs="Courier New"/>
          <w:color w:val="1F1F1F"/>
          <w:sz w:val="24"/>
          <w:szCs w:val="24"/>
        </w:rPr>
        <w:t xml:space="preserve">  </w:t>
      </w:r>
      <w:r w:rsidR="003E4389" w:rsidRPr="00065ADE">
        <w:rPr>
          <w:rFonts w:ascii="Courier New" w:eastAsia="Times New Roman" w:hAnsi="Courier New" w:cs="Courier New"/>
          <w:color w:val="1F1F1F"/>
          <w:sz w:val="24"/>
          <w:szCs w:val="24"/>
          <w:u w:val="single"/>
        </w:rPr>
        <w:t xml:space="preserve">Rivera </w:t>
      </w:r>
      <w:proofErr w:type="spellStart"/>
      <w:r w:rsidR="003E4389" w:rsidRPr="00065ADE">
        <w:rPr>
          <w:rFonts w:ascii="Courier New" w:eastAsia="Times New Roman" w:hAnsi="Courier New" w:cs="Courier New"/>
          <w:color w:val="1F1F1F"/>
          <w:sz w:val="24"/>
          <w:szCs w:val="24"/>
          <w:u w:val="single"/>
        </w:rPr>
        <w:t>Sanfeliz</w:t>
      </w:r>
      <w:r w:rsidR="008951B8" w:rsidRPr="00065ADE">
        <w:rPr>
          <w:rFonts w:ascii="Courier New" w:eastAsia="Times New Roman" w:hAnsi="Courier New" w:cs="Courier New"/>
          <w:color w:val="1F1F1F"/>
          <w:sz w:val="24"/>
          <w:szCs w:val="24"/>
          <w:u w:val="single"/>
        </w:rPr>
        <w:t>et</w:t>
      </w:r>
      <w:proofErr w:type="spellEnd"/>
      <w:r w:rsidR="008951B8" w:rsidRPr="00065ADE">
        <w:rPr>
          <w:rFonts w:ascii="Courier New" w:eastAsia="Times New Roman" w:hAnsi="Courier New" w:cs="Courier New"/>
          <w:color w:val="1F1F1F"/>
          <w:sz w:val="24"/>
          <w:szCs w:val="24"/>
          <w:u w:val="single"/>
        </w:rPr>
        <w:t xml:space="preserve"> </w:t>
      </w:r>
      <w:r w:rsidR="008951B8" w:rsidRPr="00065ADE">
        <w:rPr>
          <w:rFonts w:ascii="Courier New" w:eastAsia="Times New Roman" w:hAnsi="Courier New" w:cs="Courier New"/>
          <w:i/>
          <w:iCs/>
          <w:color w:val="1F1F1F"/>
          <w:sz w:val="24"/>
          <w:szCs w:val="24"/>
          <w:u w:val="single"/>
        </w:rPr>
        <w:t>et al.</w:t>
      </w:r>
      <w:r w:rsidR="003E4389" w:rsidRPr="00065ADE">
        <w:rPr>
          <w:rFonts w:ascii="Courier New" w:eastAsia="Times New Roman" w:hAnsi="Courier New" w:cs="Courier New"/>
          <w:color w:val="1F1F1F"/>
          <w:sz w:val="24"/>
          <w:szCs w:val="24"/>
          <w:u w:val="single"/>
        </w:rPr>
        <w:t xml:space="preserve"> v. </w:t>
      </w:r>
      <w:r w:rsidR="009A1EBE">
        <w:rPr>
          <w:rFonts w:ascii="Courier New" w:eastAsia="Times New Roman" w:hAnsi="Courier New" w:cs="Courier New"/>
          <w:color w:val="1F1F1F"/>
          <w:sz w:val="24"/>
          <w:szCs w:val="24"/>
          <w:u w:val="single"/>
        </w:rPr>
        <w:t xml:space="preserve">               </w:t>
      </w:r>
      <w:proofErr w:type="spellStart"/>
      <w:r w:rsidR="003E4389" w:rsidRPr="00065ADE">
        <w:rPr>
          <w:rFonts w:ascii="Courier New" w:eastAsia="Times New Roman" w:hAnsi="Courier New" w:cs="Courier New"/>
          <w:color w:val="1F1F1F"/>
          <w:sz w:val="24"/>
          <w:szCs w:val="24"/>
          <w:u w:val="single"/>
        </w:rPr>
        <w:t>Jta</w:t>
      </w:r>
      <w:proofErr w:type="spellEnd"/>
      <w:r w:rsidR="003E4389" w:rsidRPr="00065ADE">
        <w:rPr>
          <w:rFonts w:ascii="Courier New" w:eastAsia="Times New Roman" w:hAnsi="Courier New" w:cs="Courier New"/>
          <w:color w:val="1F1F1F"/>
          <w:sz w:val="24"/>
          <w:szCs w:val="24"/>
          <w:u w:val="single"/>
        </w:rPr>
        <w:t xml:space="preserve">. Dir. </w:t>
      </w:r>
      <w:proofErr w:type="spellStart"/>
      <w:r w:rsidR="003E4389" w:rsidRPr="00065ADE">
        <w:rPr>
          <w:rFonts w:ascii="Courier New" w:eastAsia="Times New Roman" w:hAnsi="Courier New" w:cs="Courier New"/>
          <w:color w:val="1F1F1F"/>
          <w:sz w:val="24"/>
          <w:szCs w:val="24"/>
          <w:u w:val="single"/>
        </w:rPr>
        <w:t>FirstBank</w:t>
      </w:r>
      <w:proofErr w:type="spellEnd"/>
      <w:r w:rsidR="003E4389" w:rsidRPr="00065ADE">
        <w:rPr>
          <w:rFonts w:ascii="Courier New" w:eastAsia="Times New Roman" w:hAnsi="Courier New" w:cs="Courier New"/>
          <w:color w:val="1F1F1F"/>
          <w:sz w:val="24"/>
          <w:szCs w:val="24"/>
        </w:rPr>
        <w:t>, 193 DPR 38, 49 (2015)</w:t>
      </w:r>
      <w:r w:rsidR="006D2C59" w:rsidRPr="00065ADE">
        <w:rPr>
          <w:rFonts w:ascii="Courier New" w:eastAsia="Times New Roman" w:hAnsi="Courier New" w:cs="Courier New"/>
          <w:color w:val="1F1F1F"/>
          <w:sz w:val="24"/>
          <w:szCs w:val="24"/>
        </w:rPr>
        <w:t xml:space="preserve"> </w:t>
      </w:r>
      <w:r w:rsidR="003E4389" w:rsidRPr="00065ADE">
        <w:rPr>
          <w:rFonts w:ascii="Courier New" w:eastAsia="Times New Roman" w:hAnsi="Courier New" w:cs="Courier New"/>
          <w:color w:val="1F1F1F"/>
          <w:sz w:val="24"/>
          <w:szCs w:val="24"/>
        </w:rPr>
        <w:t xml:space="preserve">(citando a </w:t>
      </w:r>
      <w:r w:rsidR="00D146E8" w:rsidRPr="00065ADE">
        <w:rPr>
          <w:rFonts w:ascii="Courier New" w:eastAsia="Times New Roman" w:hAnsi="Courier New" w:cs="Courier New"/>
          <w:color w:val="1F1F1F"/>
          <w:sz w:val="24"/>
          <w:szCs w:val="24"/>
        </w:rPr>
        <w:t xml:space="preserve">           </w:t>
      </w:r>
      <w:hyperlink r:id="rId12" w:anchor="co_pp_sp_2995_1049" w:history="1">
        <w:r w:rsidR="00A20AD6" w:rsidRPr="00065ADE">
          <w:rPr>
            <w:rFonts w:ascii="Courier New" w:eastAsia="Times New Roman" w:hAnsi="Courier New" w:cs="Courier New"/>
            <w:sz w:val="24"/>
            <w:szCs w:val="24"/>
            <w:u w:val="single"/>
            <w:bdr w:val="none" w:sz="0" w:space="0" w:color="auto" w:frame="1"/>
          </w:rPr>
          <w:t xml:space="preserve">Colón Rivera </w:t>
        </w:r>
        <w:r w:rsidR="00A20AD6" w:rsidRPr="00065ADE">
          <w:rPr>
            <w:rFonts w:ascii="Courier New" w:eastAsia="Times New Roman" w:hAnsi="Courier New" w:cs="Courier New"/>
            <w:i/>
            <w:iCs/>
            <w:sz w:val="24"/>
            <w:szCs w:val="24"/>
            <w:u w:val="single"/>
            <w:bdr w:val="none" w:sz="0" w:space="0" w:color="auto" w:frame="1"/>
          </w:rPr>
          <w:t>et al.</w:t>
        </w:r>
        <w:r w:rsidR="00A20AD6" w:rsidRPr="00065ADE">
          <w:rPr>
            <w:rFonts w:ascii="Courier New" w:eastAsia="Times New Roman" w:hAnsi="Courier New" w:cs="Courier New"/>
            <w:sz w:val="24"/>
            <w:szCs w:val="24"/>
            <w:u w:val="single"/>
            <w:bdr w:val="none" w:sz="0" w:space="0" w:color="auto" w:frame="1"/>
          </w:rPr>
          <w:t xml:space="preserve"> v. ELA</w:t>
        </w:r>
        <w:r w:rsidR="00A20AD6" w:rsidRPr="00065ADE">
          <w:rPr>
            <w:rFonts w:ascii="Courier New" w:eastAsia="Times New Roman" w:hAnsi="Courier New" w:cs="Courier New"/>
            <w:sz w:val="24"/>
            <w:szCs w:val="24"/>
            <w:bdr w:val="none" w:sz="0" w:space="0" w:color="auto" w:frame="1"/>
          </w:rPr>
          <w:t>,</w:t>
        </w:r>
        <w:r w:rsidR="00CB692D" w:rsidRPr="00065ADE">
          <w:rPr>
            <w:rFonts w:ascii="Courier New" w:eastAsia="Times New Roman" w:hAnsi="Courier New" w:cs="Courier New"/>
            <w:sz w:val="24"/>
            <w:szCs w:val="24"/>
            <w:bdr w:val="none" w:sz="0" w:space="0" w:color="auto" w:frame="1"/>
          </w:rPr>
          <w:t xml:space="preserve"> </w:t>
        </w:r>
        <w:r w:rsidR="00A20AD6" w:rsidRPr="00065ADE">
          <w:rPr>
            <w:rFonts w:ascii="Courier New" w:eastAsia="Times New Roman" w:hAnsi="Courier New" w:cs="Courier New"/>
            <w:sz w:val="24"/>
            <w:szCs w:val="24"/>
            <w:bdr w:val="none" w:sz="0" w:space="0" w:color="auto" w:frame="1"/>
          </w:rPr>
          <w:t xml:space="preserve">189 DPR 1033, </w:t>
        </w:r>
        <w:r w:rsidR="00D146E8" w:rsidRPr="00065ADE">
          <w:rPr>
            <w:rFonts w:ascii="Courier New" w:eastAsia="Times New Roman" w:hAnsi="Courier New" w:cs="Courier New"/>
            <w:sz w:val="24"/>
            <w:szCs w:val="24"/>
            <w:bdr w:val="none" w:sz="0" w:space="0" w:color="auto" w:frame="1"/>
          </w:rPr>
          <w:t xml:space="preserve">                      </w:t>
        </w:r>
        <w:r w:rsidR="00A20AD6" w:rsidRPr="00065ADE">
          <w:rPr>
            <w:rFonts w:ascii="Courier New" w:eastAsia="Times New Roman" w:hAnsi="Courier New" w:cs="Courier New"/>
            <w:sz w:val="24"/>
            <w:szCs w:val="24"/>
            <w:bdr w:val="none" w:sz="0" w:space="0" w:color="auto" w:frame="1"/>
          </w:rPr>
          <w:t>1049 (2013)</w:t>
        </w:r>
      </w:hyperlink>
      <w:r w:rsidR="00A20AD6" w:rsidRPr="00065ADE">
        <w:rPr>
          <w:rFonts w:ascii="Courier New" w:eastAsia="Times New Roman" w:hAnsi="Courier New" w:cs="Courier New"/>
          <w:sz w:val="24"/>
          <w:szCs w:val="24"/>
        </w:rPr>
        <w:t>;</w:t>
      </w:r>
      <w:r w:rsidR="00A20AD6" w:rsidRPr="00065ADE">
        <w:rPr>
          <w:rFonts w:ascii="Courier New" w:eastAsia="Times New Roman" w:hAnsi="Courier New" w:cs="Courier New"/>
          <w:color w:val="1F1F1F"/>
          <w:sz w:val="24"/>
          <w:szCs w:val="24"/>
        </w:rPr>
        <w:t> </w:t>
      </w:r>
      <w:proofErr w:type="spellStart"/>
      <w:r w:rsidR="00E630AB">
        <w:rPr>
          <w:rFonts w:ascii="Courier New" w:eastAsia="Times New Roman" w:hAnsi="Courier New" w:cs="Courier New"/>
          <w:sz w:val="24"/>
          <w:szCs w:val="24"/>
          <w:u w:val="single"/>
          <w:bdr w:val="none" w:sz="0" w:space="0" w:color="auto" w:frame="1"/>
        </w:rPr>
        <w:t>Asoc</w:t>
      </w:r>
      <w:proofErr w:type="spellEnd"/>
      <w:r w:rsidR="00E630AB">
        <w:rPr>
          <w:rFonts w:ascii="Courier New" w:eastAsia="Times New Roman" w:hAnsi="Courier New" w:cs="Courier New"/>
          <w:sz w:val="24"/>
          <w:szCs w:val="24"/>
          <w:u w:val="single"/>
          <w:bdr w:val="none" w:sz="0" w:space="0" w:color="auto" w:frame="1"/>
        </w:rPr>
        <w:t xml:space="preserve">. Fotoperiodistas v. Rivera </w:t>
      </w:r>
      <w:proofErr w:type="gramStart"/>
      <w:r w:rsidR="00E630AB">
        <w:rPr>
          <w:rFonts w:ascii="Courier New" w:eastAsia="Times New Roman" w:hAnsi="Courier New" w:cs="Courier New"/>
          <w:sz w:val="24"/>
          <w:szCs w:val="24"/>
          <w:u w:val="single"/>
          <w:bdr w:val="none" w:sz="0" w:space="0" w:color="auto" w:frame="1"/>
        </w:rPr>
        <w:t>Schatz</w:t>
      </w:r>
      <w:r w:rsidR="00E630AB" w:rsidRPr="00E630AB">
        <w:rPr>
          <w:rFonts w:ascii="Courier New" w:eastAsia="Times New Roman" w:hAnsi="Courier New" w:cs="Courier New"/>
          <w:sz w:val="24"/>
          <w:szCs w:val="24"/>
          <w:bdr w:val="none" w:sz="0" w:space="0" w:color="auto" w:frame="1"/>
        </w:rPr>
        <w:t>,</w:t>
      </w:r>
      <w:r w:rsidR="00E630AB" w:rsidRPr="00E630AB">
        <w:t xml:space="preserve"> </w:t>
      </w:r>
      <w:r w:rsidR="00E630AB">
        <w:t xml:space="preserve">  </w:t>
      </w:r>
      <w:proofErr w:type="gramEnd"/>
      <w:r w:rsidR="00E630AB">
        <w:t xml:space="preserve">                           </w:t>
      </w:r>
      <w:r w:rsidR="00E630AB">
        <w:rPr>
          <w:rFonts w:ascii="Courier New" w:eastAsia="Times New Roman" w:hAnsi="Courier New" w:cs="Courier New"/>
          <w:sz w:val="24"/>
          <w:szCs w:val="24"/>
          <w:bdr w:val="none" w:sz="0" w:space="0" w:color="auto" w:frame="1"/>
        </w:rPr>
        <w:t>180</w:t>
      </w:r>
      <w:r w:rsidR="00E630AB" w:rsidRPr="00E630AB">
        <w:rPr>
          <w:rFonts w:ascii="Courier New" w:eastAsia="Times New Roman" w:hAnsi="Courier New" w:cs="Courier New"/>
          <w:sz w:val="24"/>
          <w:szCs w:val="24"/>
          <w:bdr w:val="none" w:sz="0" w:space="0" w:color="auto" w:frame="1"/>
        </w:rPr>
        <w:t xml:space="preserve"> DPR </w:t>
      </w:r>
      <w:r w:rsidR="00E630AB">
        <w:rPr>
          <w:rFonts w:ascii="Courier New" w:eastAsia="Times New Roman" w:hAnsi="Courier New" w:cs="Courier New"/>
          <w:sz w:val="24"/>
          <w:szCs w:val="24"/>
          <w:bdr w:val="none" w:sz="0" w:space="0" w:color="auto" w:frame="1"/>
        </w:rPr>
        <w:t>920</w:t>
      </w:r>
      <w:r w:rsidR="00E630AB" w:rsidRPr="00E630AB">
        <w:rPr>
          <w:rFonts w:ascii="Courier New" w:eastAsia="Times New Roman" w:hAnsi="Courier New" w:cs="Courier New"/>
          <w:sz w:val="24"/>
          <w:szCs w:val="24"/>
          <w:bdr w:val="none" w:sz="0" w:space="0" w:color="auto" w:frame="1"/>
        </w:rPr>
        <w:t>,</w:t>
      </w:r>
      <w:r w:rsidR="00E630AB">
        <w:rPr>
          <w:rFonts w:ascii="Courier New" w:eastAsia="Times New Roman" w:hAnsi="Courier New" w:cs="Courier New"/>
          <w:sz w:val="24"/>
          <w:szCs w:val="24"/>
          <w:bdr w:val="none" w:sz="0" w:space="0" w:color="auto" w:frame="1"/>
        </w:rPr>
        <w:t xml:space="preserve"> 935 (2011)).</w:t>
      </w:r>
      <w:r w:rsidR="00E630AB" w:rsidRPr="00E630AB">
        <w:rPr>
          <w:rFonts w:ascii="Courier New" w:eastAsia="Times New Roman" w:hAnsi="Courier New" w:cs="Courier New"/>
          <w:sz w:val="24"/>
          <w:szCs w:val="24"/>
          <w:bdr w:val="none" w:sz="0" w:space="0" w:color="auto" w:frame="1"/>
        </w:rPr>
        <w:t xml:space="preserve">   </w:t>
      </w:r>
    </w:p>
    <w:p w14:paraId="779222E5" w14:textId="50AB632E" w:rsidR="00D72A77" w:rsidRPr="00065ADE" w:rsidRDefault="001A4287" w:rsidP="00D146E8">
      <w:pPr>
        <w:pStyle w:val="ListParagraph"/>
        <w:spacing w:after="0" w:line="480" w:lineRule="auto"/>
        <w:ind w:left="1080" w:right="-360" w:firstLine="540"/>
        <w:jc w:val="both"/>
        <w:rPr>
          <w:rFonts w:ascii="Courier New" w:hAnsi="Courier New" w:cs="Courier New"/>
          <w:sz w:val="24"/>
          <w:szCs w:val="24"/>
        </w:rPr>
      </w:pPr>
      <w:r w:rsidRPr="00065ADE">
        <w:rPr>
          <w:rFonts w:ascii="Courier New" w:eastAsia="Times New Roman" w:hAnsi="Courier New" w:cs="Courier New"/>
          <w:color w:val="1F1F1F"/>
          <w:sz w:val="24"/>
          <w:szCs w:val="24"/>
        </w:rPr>
        <w:t>En cu</w:t>
      </w:r>
      <w:r w:rsidR="005C5167" w:rsidRPr="00065ADE">
        <w:rPr>
          <w:rFonts w:ascii="Courier New" w:eastAsia="Times New Roman" w:hAnsi="Courier New" w:cs="Courier New"/>
          <w:color w:val="1F1F1F"/>
          <w:sz w:val="24"/>
          <w:szCs w:val="24"/>
        </w:rPr>
        <w:t>a</w:t>
      </w:r>
      <w:r w:rsidRPr="00065ADE">
        <w:rPr>
          <w:rFonts w:ascii="Courier New" w:eastAsia="Times New Roman" w:hAnsi="Courier New" w:cs="Courier New"/>
          <w:color w:val="1F1F1F"/>
          <w:sz w:val="24"/>
          <w:szCs w:val="24"/>
        </w:rPr>
        <w:t>nto</w:t>
      </w:r>
      <w:r w:rsidR="005C5167" w:rsidRPr="00065ADE">
        <w:rPr>
          <w:rFonts w:ascii="Courier New" w:hAnsi="Courier New" w:cs="Courier New"/>
          <w:color w:val="000000"/>
          <w:sz w:val="24"/>
          <w:szCs w:val="24"/>
        </w:rPr>
        <w:t xml:space="preserve"> </w:t>
      </w:r>
      <w:r w:rsidR="005C5167" w:rsidRPr="00065ADE">
        <w:rPr>
          <w:rFonts w:ascii="Courier New" w:eastAsia="Times New Roman" w:hAnsi="Courier New" w:cs="Courier New"/>
          <w:color w:val="1F1F1F"/>
          <w:sz w:val="24"/>
          <w:szCs w:val="24"/>
        </w:rPr>
        <w:t xml:space="preserve">a una solicitud de desestimación </w:t>
      </w:r>
      <w:r w:rsidR="00CB692D" w:rsidRPr="00065ADE">
        <w:rPr>
          <w:rFonts w:ascii="Courier New" w:eastAsia="Times New Roman" w:hAnsi="Courier New" w:cs="Courier New"/>
          <w:color w:val="1F1F1F"/>
          <w:sz w:val="24"/>
          <w:szCs w:val="24"/>
        </w:rPr>
        <w:t>basada en la defensa de que la demanda</w:t>
      </w:r>
      <w:r w:rsidR="005C5167" w:rsidRPr="00065ADE">
        <w:rPr>
          <w:rFonts w:ascii="Courier New" w:eastAsia="Times New Roman" w:hAnsi="Courier New" w:cs="Courier New"/>
          <w:color w:val="1F1F1F"/>
          <w:sz w:val="24"/>
          <w:szCs w:val="24"/>
        </w:rPr>
        <w:t xml:space="preserve"> </w:t>
      </w:r>
      <w:r w:rsidR="00CB692D" w:rsidRPr="00065ADE">
        <w:rPr>
          <w:rFonts w:ascii="Courier New" w:eastAsia="Times New Roman" w:hAnsi="Courier New" w:cs="Courier New"/>
          <w:color w:val="1F1F1F"/>
          <w:sz w:val="24"/>
          <w:szCs w:val="24"/>
        </w:rPr>
        <w:t>no expone</w:t>
      </w:r>
      <w:r w:rsidR="005C5167" w:rsidRPr="00065ADE">
        <w:rPr>
          <w:rFonts w:ascii="Courier New" w:eastAsia="Times New Roman" w:hAnsi="Courier New" w:cs="Courier New"/>
          <w:color w:val="1F1F1F"/>
          <w:sz w:val="24"/>
          <w:szCs w:val="24"/>
        </w:rPr>
        <w:t xml:space="preserve"> una reclamación que </w:t>
      </w:r>
      <w:r w:rsidR="005C5167" w:rsidRPr="00065ADE">
        <w:rPr>
          <w:rFonts w:ascii="Courier New" w:eastAsia="Times New Roman" w:hAnsi="Courier New" w:cs="Courier New"/>
          <w:color w:val="1F1F1F"/>
          <w:sz w:val="24"/>
          <w:szCs w:val="24"/>
        </w:rPr>
        <w:lastRenderedPageBreak/>
        <w:t xml:space="preserve">justifica la concesión de un remedio, </w:t>
      </w:r>
      <w:r w:rsidR="00CB692D" w:rsidRPr="00065ADE">
        <w:rPr>
          <w:rFonts w:ascii="Courier New" w:eastAsia="Times New Roman" w:hAnsi="Courier New" w:cs="Courier New"/>
          <w:color w:val="1F1F1F"/>
          <w:sz w:val="24"/>
          <w:szCs w:val="24"/>
        </w:rPr>
        <w:t>este Tribunal ha resuelto</w:t>
      </w:r>
      <w:r w:rsidR="005C5167" w:rsidRPr="00065ADE">
        <w:rPr>
          <w:rFonts w:ascii="Courier New" w:eastAsia="Times New Roman" w:hAnsi="Courier New" w:cs="Courier New"/>
          <w:color w:val="1F1F1F"/>
          <w:sz w:val="24"/>
          <w:szCs w:val="24"/>
        </w:rPr>
        <w:t xml:space="preserve"> que</w:t>
      </w:r>
      <w:r w:rsidR="00525B67" w:rsidRPr="00065ADE">
        <w:rPr>
          <w:rFonts w:ascii="Courier New" w:eastAsia="Times New Roman" w:hAnsi="Courier New" w:cs="Courier New"/>
          <w:color w:val="1F1F1F"/>
          <w:sz w:val="24"/>
          <w:szCs w:val="24"/>
        </w:rPr>
        <w:t xml:space="preserve">, </w:t>
      </w:r>
      <w:r w:rsidR="005C5167" w:rsidRPr="00065ADE">
        <w:rPr>
          <w:rFonts w:ascii="Courier New" w:eastAsia="Times New Roman" w:hAnsi="Courier New" w:cs="Courier New"/>
          <w:color w:val="1F1F1F"/>
          <w:sz w:val="24"/>
          <w:szCs w:val="24"/>
        </w:rPr>
        <w:t>“</w:t>
      </w:r>
      <w:r w:rsidR="005C5167" w:rsidRPr="00065ADE">
        <w:rPr>
          <w:rFonts w:ascii="Courier New" w:hAnsi="Courier New" w:cs="Courier New"/>
          <w:sz w:val="24"/>
          <w:szCs w:val="24"/>
        </w:rPr>
        <w:t xml:space="preserve">los tribunales están obligados a tomar como ciertos todos los hechos bien alegados en la demanda y que hayan sido aseverados de manera clara y concluyente”.  </w:t>
      </w:r>
      <w:r w:rsidR="0030336A" w:rsidRPr="00065ADE">
        <w:rPr>
          <w:rFonts w:ascii="Courier New" w:hAnsi="Courier New" w:cs="Courier New"/>
          <w:sz w:val="24"/>
          <w:szCs w:val="24"/>
        </w:rPr>
        <w:t xml:space="preserve">   </w:t>
      </w:r>
      <w:r w:rsidR="005C5167" w:rsidRPr="00065ADE">
        <w:rPr>
          <w:rFonts w:ascii="Courier New" w:hAnsi="Courier New" w:cs="Courier New"/>
          <w:sz w:val="24"/>
          <w:szCs w:val="24"/>
          <w:u w:val="single"/>
        </w:rPr>
        <w:t xml:space="preserve">Costas Elena </w:t>
      </w:r>
      <w:r w:rsidR="00426796" w:rsidRPr="00065ADE">
        <w:rPr>
          <w:rFonts w:ascii="Courier New" w:hAnsi="Courier New" w:cs="Courier New"/>
          <w:sz w:val="24"/>
          <w:szCs w:val="24"/>
          <w:u w:val="single"/>
        </w:rPr>
        <w:t xml:space="preserve">y otros </w:t>
      </w:r>
      <w:r w:rsidR="005C5167" w:rsidRPr="00065ADE">
        <w:rPr>
          <w:rFonts w:ascii="Courier New" w:hAnsi="Courier New" w:cs="Courier New"/>
          <w:sz w:val="24"/>
          <w:szCs w:val="24"/>
          <w:u w:val="single"/>
        </w:rPr>
        <w:t>v. Magic Sport</w:t>
      </w:r>
      <w:r w:rsidR="00426796" w:rsidRPr="00065ADE">
        <w:rPr>
          <w:rFonts w:ascii="Courier New" w:hAnsi="Courier New" w:cs="Courier New"/>
          <w:sz w:val="24"/>
          <w:szCs w:val="24"/>
          <w:u w:val="single"/>
        </w:rPr>
        <w:t xml:space="preserve"> y otros</w:t>
      </w:r>
      <w:r w:rsidR="005C5167" w:rsidRPr="00065ADE">
        <w:rPr>
          <w:rFonts w:ascii="Courier New" w:hAnsi="Courier New" w:cs="Courier New"/>
          <w:sz w:val="24"/>
          <w:szCs w:val="24"/>
        </w:rPr>
        <w:t xml:space="preserve">, 213 DPR 523, 533 (2024) (citando a </w:t>
      </w:r>
      <w:r w:rsidR="005C5167" w:rsidRPr="00065ADE">
        <w:rPr>
          <w:rFonts w:ascii="Courier New" w:hAnsi="Courier New" w:cs="Courier New"/>
          <w:sz w:val="24"/>
          <w:szCs w:val="24"/>
          <w:u w:val="single"/>
        </w:rPr>
        <w:t xml:space="preserve">Eagle Security v. </w:t>
      </w:r>
      <w:proofErr w:type="spellStart"/>
      <w:r w:rsidR="005C5167" w:rsidRPr="00065ADE">
        <w:rPr>
          <w:rFonts w:ascii="Courier New" w:hAnsi="Courier New" w:cs="Courier New"/>
          <w:sz w:val="24"/>
          <w:szCs w:val="24"/>
          <w:u w:val="single"/>
        </w:rPr>
        <w:t>Efrón</w:t>
      </w:r>
      <w:proofErr w:type="spellEnd"/>
      <w:r w:rsidR="005C5167" w:rsidRPr="00065ADE">
        <w:rPr>
          <w:rFonts w:ascii="Courier New" w:hAnsi="Courier New" w:cs="Courier New"/>
          <w:sz w:val="24"/>
          <w:szCs w:val="24"/>
          <w:u w:val="single"/>
        </w:rPr>
        <w:t xml:space="preserve"> Dorado</w:t>
      </w:r>
      <w:r w:rsidR="005C5167" w:rsidRPr="00065ADE">
        <w:rPr>
          <w:rFonts w:ascii="Courier New" w:hAnsi="Courier New" w:cs="Courier New"/>
          <w:i/>
          <w:iCs/>
          <w:sz w:val="24"/>
          <w:szCs w:val="24"/>
          <w:u w:val="single"/>
        </w:rPr>
        <w:t xml:space="preserve"> et al.</w:t>
      </w:r>
      <w:r w:rsidR="005C5167" w:rsidRPr="00065ADE">
        <w:rPr>
          <w:rFonts w:ascii="Courier New" w:hAnsi="Courier New" w:cs="Courier New"/>
          <w:sz w:val="24"/>
          <w:szCs w:val="24"/>
        </w:rPr>
        <w:t xml:space="preserve">, </w:t>
      </w:r>
      <w:r w:rsidR="0002338D" w:rsidRPr="00065ADE">
        <w:rPr>
          <w:rFonts w:ascii="Courier New" w:hAnsi="Courier New" w:cs="Courier New"/>
          <w:sz w:val="24"/>
          <w:szCs w:val="24"/>
        </w:rPr>
        <w:t xml:space="preserve">    </w:t>
      </w:r>
      <w:r w:rsidR="005C5167" w:rsidRPr="00065ADE">
        <w:rPr>
          <w:rFonts w:ascii="Courier New" w:hAnsi="Courier New" w:cs="Courier New"/>
          <w:sz w:val="24"/>
          <w:szCs w:val="24"/>
        </w:rPr>
        <w:t>211 DPR 70, 78 (2023)</w:t>
      </w:r>
      <w:r w:rsidR="00525B67" w:rsidRPr="00065ADE">
        <w:rPr>
          <w:rFonts w:ascii="Courier New" w:hAnsi="Courier New" w:cs="Courier New"/>
          <w:sz w:val="24"/>
          <w:szCs w:val="24"/>
        </w:rPr>
        <w:t xml:space="preserve">; </w:t>
      </w:r>
      <w:hyperlink r:id="rId13" w:anchor="co_pp_sp_2995_396" w:history="1">
        <w:r w:rsidR="00525B67" w:rsidRPr="00065ADE">
          <w:rPr>
            <w:rStyle w:val="Hyperlink"/>
            <w:rFonts w:ascii="Courier New" w:hAnsi="Courier New" w:cs="Courier New"/>
            <w:color w:val="auto"/>
            <w:sz w:val="24"/>
            <w:szCs w:val="24"/>
          </w:rPr>
          <w:t xml:space="preserve">Cobra </w:t>
        </w:r>
        <w:proofErr w:type="spellStart"/>
        <w:r w:rsidR="00525B67" w:rsidRPr="00065ADE">
          <w:rPr>
            <w:rStyle w:val="Hyperlink"/>
            <w:rFonts w:ascii="Courier New" w:hAnsi="Courier New" w:cs="Courier New"/>
            <w:color w:val="auto"/>
            <w:sz w:val="24"/>
            <w:szCs w:val="24"/>
          </w:rPr>
          <w:t>Acquisitions</w:t>
        </w:r>
        <w:proofErr w:type="spellEnd"/>
        <w:r w:rsidR="00525B67" w:rsidRPr="00065ADE">
          <w:rPr>
            <w:rStyle w:val="Hyperlink"/>
            <w:rFonts w:ascii="Courier New" w:hAnsi="Courier New" w:cs="Courier New"/>
            <w:color w:val="auto"/>
            <w:sz w:val="24"/>
            <w:szCs w:val="24"/>
          </w:rPr>
          <w:t xml:space="preserve"> v. </w:t>
        </w:r>
        <w:proofErr w:type="spellStart"/>
        <w:r w:rsidR="00525B67" w:rsidRPr="00065ADE">
          <w:rPr>
            <w:rStyle w:val="Hyperlink"/>
            <w:rFonts w:ascii="Courier New" w:hAnsi="Courier New" w:cs="Courier New"/>
            <w:color w:val="auto"/>
            <w:sz w:val="24"/>
            <w:szCs w:val="24"/>
          </w:rPr>
          <w:t>Mun</w:t>
        </w:r>
        <w:proofErr w:type="spellEnd"/>
        <w:r w:rsidR="00525B67" w:rsidRPr="00065ADE">
          <w:rPr>
            <w:rStyle w:val="Hyperlink"/>
            <w:rFonts w:ascii="Courier New" w:hAnsi="Courier New" w:cs="Courier New"/>
            <w:color w:val="auto"/>
            <w:sz w:val="24"/>
            <w:szCs w:val="24"/>
          </w:rPr>
          <w:t xml:space="preserve">. Yabucoa </w:t>
        </w:r>
        <w:r w:rsidR="0030336A" w:rsidRPr="00065ADE">
          <w:rPr>
            <w:rStyle w:val="Hyperlink"/>
            <w:rFonts w:ascii="Courier New" w:hAnsi="Courier New" w:cs="Courier New"/>
            <w:color w:val="auto"/>
            <w:sz w:val="24"/>
            <w:szCs w:val="24"/>
          </w:rPr>
          <w:t xml:space="preserve">      </w:t>
        </w:r>
        <w:r w:rsidR="00525B67" w:rsidRPr="00065ADE">
          <w:rPr>
            <w:rStyle w:val="Hyperlink"/>
            <w:rFonts w:ascii="Courier New" w:hAnsi="Courier New" w:cs="Courier New"/>
            <w:i/>
            <w:iCs/>
            <w:color w:val="auto"/>
            <w:sz w:val="24"/>
            <w:szCs w:val="24"/>
          </w:rPr>
          <w:t>et al</w:t>
        </w:r>
        <w:r w:rsidR="00525B67" w:rsidRPr="00065ADE">
          <w:rPr>
            <w:rStyle w:val="Hyperlink"/>
            <w:rFonts w:ascii="Courier New" w:hAnsi="Courier New" w:cs="Courier New"/>
            <w:color w:val="auto"/>
            <w:sz w:val="24"/>
            <w:szCs w:val="24"/>
          </w:rPr>
          <w:t>.</w:t>
        </w:r>
        <w:r w:rsidR="00525B67" w:rsidRPr="00065ADE">
          <w:rPr>
            <w:rStyle w:val="Hyperlink"/>
            <w:rFonts w:ascii="Courier New" w:hAnsi="Courier New" w:cs="Courier New"/>
            <w:color w:val="auto"/>
            <w:sz w:val="24"/>
            <w:szCs w:val="24"/>
            <w:u w:val="none"/>
          </w:rPr>
          <w:t>, 210 DPR 384, 396 (2022)</w:t>
        </w:r>
      </w:hyperlink>
      <w:r w:rsidR="00525B67" w:rsidRPr="00065ADE">
        <w:rPr>
          <w:rFonts w:ascii="Courier New" w:hAnsi="Courier New" w:cs="Courier New"/>
          <w:sz w:val="24"/>
          <w:szCs w:val="24"/>
        </w:rPr>
        <w:t>; </w:t>
      </w:r>
      <w:r w:rsidR="00525B67" w:rsidRPr="00065ADE">
        <w:rPr>
          <w:rFonts w:ascii="Courier New" w:hAnsi="Courier New" w:cs="Courier New"/>
          <w:sz w:val="24"/>
          <w:szCs w:val="24"/>
          <w:u w:val="single"/>
        </w:rPr>
        <w:t>González Méndez v. Acción Social</w:t>
      </w:r>
      <w:r w:rsidR="0030336A" w:rsidRPr="00065ADE">
        <w:rPr>
          <w:rFonts w:ascii="Courier New" w:hAnsi="Courier New" w:cs="Courier New"/>
          <w:sz w:val="24"/>
          <w:szCs w:val="24"/>
          <w:u w:val="single"/>
        </w:rPr>
        <w:t xml:space="preserve"> </w:t>
      </w:r>
      <w:r w:rsidR="00525B67" w:rsidRPr="00065ADE">
        <w:rPr>
          <w:rFonts w:ascii="Courier New" w:hAnsi="Courier New" w:cs="Courier New"/>
          <w:i/>
          <w:iCs/>
          <w:sz w:val="24"/>
          <w:szCs w:val="24"/>
          <w:u w:val="single"/>
        </w:rPr>
        <w:t>et al.</w:t>
      </w:r>
      <w:r w:rsidR="00525B67" w:rsidRPr="00065ADE">
        <w:rPr>
          <w:rFonts w:ascii="Courier New" w:hAnsi="Courier New" w:cs="Courier New"/>
          <w:sz w:val="24"/>
          <w:szCs w:val="24"/>
        </w:rPr>
        <w:t xml:space="preserve">, 196 DPR 213, 234 (2016)). </w:t>
      </w:r>
      <w:r w:rsidR="00CB692D" w:rsidRPr="00065ADE">
        <w:rPr>
          <w:rFonts w:ascii="Courier New" w:hAnsi="Courier New" w:cs="Courier New"/>
          <w:sz w:val="24"/>
          <w:szCs w:val="24"/>
        </w:rPr>
        <w:t xml:space="preserve">                    </w:t>
      </w:r>
    </w:p>
    <w:p w14:paraId="7CF4ABFF" w14:textId="14656509" w:rsidR="00570B70" w:rsidRPr="00065ADE" w:rsidRDefault="00660932" w:rsidP="00D452FD">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La</w:t>
      </w:r>
      <w:r w:rsidR="00C53F73" w:rsidRPr="00065ADE">
        <w:rPr>
          <w:rFonts w:ascii="Courier New" w:hAnsi="Courier New" w:cs="Courier New"/>
          <w:sz w:val="24"/>
          <w:szCs w:val="24"/>
        </w:rPr>
        <w:t xml:space="preserve"> norma exige a los tribunales evaluar las alegaciones conjuntamente para auscultar si, a la luz de la situación más favorable al demandante y resolviendo toda duda a </w:t>
      </w:r>
      <w:r w:rsidR="001F58FA" w:rsidRPr="00065ADE">
        <w:rPr>
          <w:rFonts w:ascii="Courier New" w:hAnsi="Courier New" w:cs="Courier New"/>
          <w:sz w:val="24"/>
          <w:szCs w:val="24"/>
        </w:rPr>
        <w:t xml:space="preserve">su </w:t>
      </w:r>
      <w:r w:rsidR="00C53F73" w:rsidRPr="00065ADE">
        <w:rPr>
          <w:rFonts w:ascii="Courier New" w:hAnsi="Courier New" w:cs="Courier New"/>
          <w:sz w:val="24"/>
          <w:szCs w:val="24"/>
        </w:rPr>
        <w:t xml:space="preserve">favor, </w:t>
      </w:r>
      <w:r w:rsidR="00CB692D" w:rsidRPr="00065ADE">
        <w:rPr>
          <w:rFonts w:ascii="Courier New" w:hAnsi="Courier New" w:cs="Courier New"/>
          <w:sz w:val="24"/>
          <w:szCs w:val="24"/>
        </w:rPr>
        <w:t>la demanda establece una reclamación plausible que amerite la concesión de un remedio.</w:t>
      </w:r>
      <w:r w:rsidR="009011D8" w:rsidRPr="00065ADE">
        <w:rPr>
          <w:rFonts w:ascii="Courier New" w:hAnsi="Courier New" w:cs="Courier New"/>
          <w:sz w:val="24"/>
          <w:szCs w:val="24"/>
        </w:rPr>
        <w:t xml:space="preserve">  </w:t>
      </w:r>
      <w:r w:rsidR="005C5167" w:rsidRPr="00065ADE">
        <w:rPr>
          <w:rFonts w:ascii="Courier New" w:hAnsi="Courier New" w:cs="Courier New"/>
          <w:sz w:val="24"/>
          <w:szCs w:val="24"/>
          <w:u w:val="single"/>
        </w:rPr>
        <w:t xml:space="preserve">Costas Elena </w:t>
      </w:r>
      <w:r w:rsidR="00426796" w:rsidRPr="00065ADE">
        <w:rPr>
          <w:rFonts w:ascii="Courier New" w:hAnsi="Courier New" w:cs="Courier New"/>
          <w:sz w:val="24"/>
          <w:szCs w:val="24"/>
          <w:u w:val="single"/>
        </w:rPr>
        <w:t xml:space="preserve">y otros </w:t>
      </w:r>
      <w:r w:rsidR="005C5167" w:rsidRPr="00065ADE">
        <w:rPr>
          <w:rFonts w:ascii="Courier New" w:hAnsi="Courier New" w:cs="Courier New"/>
          <w:sz w:val="24"/>
          <w:szCs w:val="24"/>
          <w:u w:val="single"/>
        </w:rPr>
        <w:t>v. Magic Sport</w:t>
      </w:r>
      <w:r w:rsidR="005C5167" w:rsidRPr="00065ADE">
        <w:rPr>
          <w:rFonts w:ascii="Courier New" w:hAnsi="Courier New" w:cs="Courier New"/>
          <w:sz w:val="24"/>
          <w:szCs w:val="24"/>
        </w:rPr>
        <w:t xml:space="preserve">, </w:t>
      </w:r>
      <w:r w:rsidR="005C5167" w:rsidRPr="00065ADE">
        <w:rPr>
          <w:rFonts w:ascii="Courier New" w:hAnsi="Courier New" w:cs="Courier New"/>
          <w:i/>
          <w:iCs/>
          <w:sz w:val="24"/>
          <w:szCs w:val="24"/>
        </w:rPr>
        <w:t>supra</w:t>
      </w:r>
      <w:r w:rsidR="00525B67" w:rsidRPr="00065ADE">
        <w:rPr>
          <w:rFonts w:ascii="Courier New" w:hAnsi="Courier New" w:cs="Courier New"/>
          <w:sz w:val="24"/>
          <w:szCs w:val="24"/>
        </w:rPr>
        <w:t xml:space="preserve">, pág. </w:t>
      </w:r>
      <w:r w:rsidR="00C53F73" w:rsidRPr="00065ADE">
        <w:rPr>
          <w:rFonts w:ascii="Courier New" w:hAnsi="Courier New" w:cs="Courier New"/>
          <w:sz w:val="24"/>
          <w:szCs w:val="24"/>
        </w:rPr>
        <w:t>534</w:t>
      </w:r>
      <w:r w:rsidR="00CB692D" w:rsidRPr="00065ADE">
        <w:rPr>
          <w:rFonts w:ascii="Courier New" w:hAnsi="Courier New" w:cs="Courier New"/>
          <w:sz w:val="24"/>
          <w:szCs w:val="24"/>
        </w:rPr>
        <w:t>.</w:t>
      </w:r>
      <w:r w:rsidR="00D72A77" w:rsidRPr="00065ADE">
        <w:rPr>
          <w:rFonts w:ascii="Courier New" w:hAnsi="Courier New" w:cs="Courier New"/>
          <w:sz w:val="24"/>
          <w:szCs w:val="24"/>
        </w:rPr>
        <w:t xml:space="preserve">  </w:t>
      </w:r>
      <w:r w:rsidR="00CB692D" w:rsidRPr="00065ADE">
        <w:rPr>
          <w:rFonts w:ascii="Courier New" w:hAnsi="Courier New" w:cs="Courier New"/>
          <w:b/>
          <w:bCs/>
          <w:sz w:val="24"/>
          <w:szCs w:val="24"/>
        </w:rPr>
        <w:t>Ello obedece a que</w:t>
      </w:r>
      <w:r w:rsidR="00CB692D" w:rsidRPr="00065ADE">
        <w:rPr>
          <w:rFonts w:ascii="Courier New" w:hAnsi="Courier New" w:cs="Courier New"/>
          <w:sz w:val="24"/>
          <w:szCs w:val="24"/>
        </w:rPr>
        <w:t xml:space="preserve"> </w:t>
      </w:r>
      <w:r w:rsidR="00570B70" w:rsidRPr="00065ADE">
        <w:rPr>
          <w:rFonts w:ascii="Courier New" w:hAnsi="Courier New" w:cs="Courier New"/>
          <w:b/>
          <w:bCs/>
          <w:sz w:val="24"/>
          <w:szCs w:val="24"/>
        </w:rPr>
        <w:t xml:space="preserve">la privación </w:t>
      </w:r>
      <w:r w:rsidR="007609E4" w:rsidRPr="00065ADE">
        <w:rPr>
          <w:rFonts w:ascii="Courier New" w:hAnsi="Courier New" w:cs="Courier New"/>
          <w:b/>
          <w:bCs/>
          <w:sz w:val="24"/>
          <w:szCs w:val="24"/>
        </w:rPr>
        <w:t>del</w:t>
      </w:r>
      <w:r w:rsidR="00570B70" w:rsidRPr="00065ADE">
        <w:rPr>
          <w:rFonts w:ascii="Courier New" w:hAnsi="Courier New" w:cs="Courier New"/>
          <w:b/>
          <w:bCs/>
          <w:sz w:val="24"/>
          <w:szCs w:val="24"/>
        </w:rPr>
        <w:t xml:space="preserve"> </w:t>
      </w:r>
      <w:r w:rsidR="00A822E4">
        <w:rPr>
          <w:rFonts w:ascii="Courier New" w:hAnsi="Courier New" w:cs="Courier New"/>
          <w:b/>
          <w:bCs/>
          <w:sz w:val="24"/>
          <w:szCs w:val="24"/>
        </w:rPr>
        <w:t>“</w:t>
      </w:r>
      <w:r w:rsidR="00570B70" w:rsidRPr="00065ADE">
        <w:rPr>
          <w:rFonts w:ascii="Courier New" w:hAnsi="Courier New" w:cs="Courier New"/>
          <w:b/>
          <w:bCs/>
          <w:sz w:val="24"/>
          <w:szCs w:val="24"/>
        </w:rPr>
        <w:t>día en corte</w:t>
      </w:r>
      <w:r w:rsidR="00A822E4">
        <w:rPr>
          <w:rFonts w:ascii="Courier New" w:hAnsi="Courier New" w:cs="Courier New"/>
          <w:b/>
          <w:bCs/>
          <w:sz w:val="24"/>
          <w:szCs w:val="24"/>
        </w:rPr>
        <w:t>”</w:t>
      </w:r>
      <w:r w:rsidR="00570B70" w:rsidRPr="00065ADE">
        <w:rPr>
          <w:rFonts w:ascii="Courier New" w:hAnsi="Courier New" w:cs="Courier New"/>
          <w:b/>
          <w:bCs/>
          <w:sz w:val="24"/>
          <w:szCs w:val="24"/>
        </w:rPr>
        <w:t xml:space="preserve"> </w:t>
      </w:r>
      <w:r w:rsidR="007609E4" w:rsidRPr="00065ADE">
        <w:rPr>
          <w:rFonts w:ascii="Courier New" w:hAnsi="Courier New" w:cs="Courier New"/>
          <w:b/>
          <w:bCs/>
          <w:sz w:val="24"/>
          <w:szCs w:val="24"/>
        </w:rPr>
        <w:t>de un litigante constituye</w:t>
      </w:r>
      <w:r w:rsidR="00570B70" w:rsidRPr="00065ADE">
        <w:rPr>
          <w:rFonts w:ascii="Courier New" w:hAnsi="Courier New" w:cs="Courier New"/>
          <w:b/>
          <w:bCs/>
          <w:sz w:val="24"/>
          <w:szCs w:val="24"/>
        </w:rPr>
        <w:t xml:space="preserve"> una medida </w:t>
      </w:r>
      <w:r w:rsidR="007609E4" w:rsidRPr="00065ADE">
        <w:rPr>
          <w:rFonts w:ascii="Courier New" w:hAnsi="Courier New" w:cs="Courier New"/>
          <w:b/>
          <w:bCs/>
          <w:sz w:val="24"/>
          <w:szCs w:val="24"/>
        </w:rPr>
        <w:t>extraordinaria que so</w:t>
      </w:r>
      <w:r w:rsidR="00570B70" w:rsidRPr="00065ADE">
        <w:rPr>
          <w:rFonts w:ascii="Courier New" w:hAnsi="Courier New" w:cs="Courier New"/>
          <w:b/>
          <w:bCs/>
          <w:sz w:val="24"/>
          <w:szCs w:val="24"/>
        </w:rPr>
        <w:t>lo</w:t>
      </w:r>
      <w:r w:rsidR="00BA3182" w:rsidRPr="00065ADE">
        <w:rPr>
          <w:rFonts w:ascii="Courier New" w:hAnsi="Courier New" w:cs="Courier New"/>
          <w:b/>
          <w:bCs/>
          <w:sz w:val="24"/>
          <w:szCs w:val="24"/>
        </w:rPr>
        <w:t xml:space="preserve"> procede</w:t>
      </w:r>
      <w:r w:rsidR="00570B70" w:rsidRPr="00065ADE">
        <w:rPr>
          <w:rFonts w:ascii="Courier New" w:hAnsi="Courier New" w:cs="Courier New"/>
          <w:b/>
          <w:bCs/>
          <w:sz w:val="24"/>
          <w:szCs w:val="24"/>
        </w:rPr>
        <w:t xml:space="preserve"> en casos extremos</w:t>
      </w:r>
      <w:r w:rsidR="00570B70" w:rsidRPr="00065ADE">
        <w:rPr>
          <w:rFonts w:ascii="Courier New" w:hAnsi="Courier New" w:cs="Courier New"/>
          <w:sz w:val="24"/>
          <w:szCs w:val="24"/>
        </w:rPr>
        <w:t xml:space="preserve">.  </w:t>
      </w:r>
      <w:r w:rsidR="00426796" w:rsidRPr="00065ADE">
        <w:rPr>
          <w:rFonts w:ascii="Courier New" w:hAnsi="Courier New" w:cs="Courier New"/>
          <w:sz w:val="24"/>
          <w:szCs w:val="24"/>
          <w:u w:val="single"/>
        </w:rPr>
        <w:t>Íd.</w:t>
      </w:r>
      <w:r w:rsidR="00426796" w:rsidRPr="00065ADE">
        <w:rPr>
          <w:rFonts w:ascii="Courier New" w:hAnsi="Courier New" w:cs="Courier New"/>
          <w:sz w:val="24"/>
          <w:szCs w:val="24"/>
        </w:rPr>
        <w:t xml:space="preserve"> (citando a </w:t>
      </w:r>
      <w:r w:rsidR="00570B70" w:rsidRPr="00065ADE">
        <w:rPr>
          <w:rFonts w:ascii="Courier New" w:hAnsi="Courier New" w:cs="Courier New"/>
          <w:sz w:val="24"/>
          <w:szCs w:val="24"/>
          <w:u w:val="single"/>
        </w:rPr>
        <w:t xml:space="preserve">Rosario v. </w:t>
      </w:r>
      <w:proofErr w:type="spellStart"/>
      <w:r w:rsidR="00570B70" w:rsidRPr="00065ADE">
        <w:rPr>
          <w:rFonts w:ascii="Courier New" w:hAnsi="Courier New" w:cs="Courier New"/>
          <w:sz w:val="24"/>
          <w:szCs w:val="24"/>
          <w:u w:val="single"/>
        </w:rPr>
        <w:t>Nationwide</w:t>
      </w:r>
      <w:proofErr w:type="spellEnd"/>
      <w:r w:rsidR="00570B70" w:rsidRPr="00065ADE">
        <w:rPr>
          <w:rFonts w:ascii="Courier New" w:hAnsi="Courier New" w:cs="Courier New"/>
          <w:sz w:val="24"/>
          <w:szCs w:val="24"/>
          <w:u w:val="single"/>
        </w:rPr>
        <w:t xml:space="preserve"> Mutual</w:t>
      </w:r>
      <w:r w:rsidR="00570B70" w:rsidRPr="00065ADE">
        <w:rPr>
          <w:rFonts w:ascii="Courier New" w:hAnsi="Courier New" w:cs="Courier New"/>
          <w:sz w:val="24"/>
          <w:szCs w:val="24"/>
        </w:rPr>
        <w:t>, 158 DPR 775, 780 (2003)</w:t>
      </w:r>
      <w:r w:rsidR="00426796" w:rsidRPr="00065ADE">
        <w:rPr>
          <w:rFonts w:ascii="Courier New" w:hAnsi="Courier New" w:cs="Courier New"/>
          <w:sz w:val="24"/>
          <w:szCs w:val="24"/>
        </w:rPr>
        <w:t>)</w:t>
      </w:r>
      <w:r w:rsidR="00570B70" w:rsidRPr="00065ADE">
        <w:rPr>
          <w:rFonts w:ascii="Courier New" w:hAnsi="Courier New" w:cs="Courier New"/>
          <w:sz w:val="24"/>
          <w:szCs w:val="24"/>
        </w:rPr>
        <w:t xml:space="preserve">. </w:t>
      </w:r>
    </w:p>
    <w:p w14:paraId="53917D7B" w14:textId="0AC0B5AE" w:rsidR="008972C7" w:rsidRPr="00065ADE" w:rsidRDefault="008972C7" w:rsidP="00304A66">
      <w:pPr>
        <w:numPr>
          <w:ilvl w:val="0"/>
          <w:numId w:val="2"/>
        </w:numPr>
        <w:spacing w:after="0" w:line="240" w:lineRule="auto"/>
        <w:ind w:right="86"/>
        <w:contextualSpacing/>
        <w:jc w:val="both"/>
        <w:rPr>
          <w:rFonts w:ascii="Courier New" w:hAnsi="Courier New" w:cs="Courier New"/>
          <w:b/>
          <w:bCs/>
          <w:sz w:val="24"/>
          <w:szCs w:val="24"/>
          <w:u w:val="single"/>
        </w:rPr>
      </w:pPr>
      <w:bookmarkStart w:id="5" w:name="_Hlk214872988"/>
      <w:r w:rsidRPr="00065ADE">
        <w:rPr>
          <w:rFonts w:ascii="Courier New" w:hAnsi="Courier New" w:cs="Courier New"/>
          <w:b/>
          <w:bCs/>
          <w:sz w:val="24"/>
          <w:szCs w:val="24"/>
        </w:rPr>
        <w:t xml:space="preserve">La </w:t>
      </w:r>
      <w:r w:rsidR="00B23D3B" w:rsidRPr="00065ADE">
        <w:rPr>
          <w:rFonts w:ascii="Courier New" w:hAnsi="Courier New" w:cs="Courier New"/>
          <w:b/>
          <w:bCs/>
          <w:sz w:val="24"/>
          <w:szCs w:val="24"/>
        </w:rPr>
        <w:t>cesión</w:t>
      </w:r>
      <w:r w:rsidRPr="00065ADE">
        <w:rPr>
          <w:rFonts w:ascii="Courier New" w:hAnsi="Courier New" w:cs="Courier New"/>
          <w:b/>
          <w:bCs/>
          <w:sz w:val="24"/>
          <w:szCs w:val="24"/>
        </w:rPr>
        <w:t xml:space="preserve"> de derechos y obligaciones </w:t>
      </w:r>
    </w:p>
    <w:p w14:paraId="7755E88E" w14:textId="77777777" w:rsidR="00304A66" w:rsidRPr="00065ADE" w:rsidRDefault="00304A66" w:rsidP="00304A66">
      <w:pPr>
        <w:spacing w:after="0" w:line="240" w:lineRule="auto"/>
        <w:ind w:left="1440" w:right="86"/>
        <w:contextualSpacing/>
        <w:jc w:val="both"/>
        <w:rPr>
          <w:rFonts w:ascii="Courier New" w:hAnsi="Courier New" w:cs="Courier New"/>
          <w:b/>
          <w:bCs/>
          <w:sz w:val="24"/>
          <w:szCs w:val="24"/>
          <w:u w:val="single"/>
        </w:rPr>
      </w:pPr>
    </w:p>
    <w:p w14:paraId="1B9376B9" w14:textId="0B475B0C" w:rsidR="00B23D3B" w:rsidRPr="00065ADE" w:rsidRDefault="00B23D3B" w:rsidP="00304A66">
      <w:pPr>
        <w:numPr>
          <w:ilvl w:val="1"/>
          <w:numId w:val="2"/>
        </w:numPr>
        <w:spacing w:after="0" w:line="240" w:lineRule="auto"/>
        <w:ind w:right="86"/>
        <w:contextualSpacing/>
        <w:jc w:val="both"/>
        <w:rPr>
          <w:rFonts w:ascii="Courier New" w:hAnsi="Courier New" w:cs="Courier New"/>
          <w:b/>
          <w:bCs/>
          <w:sz w:val="24"/>
          <w:szCs w:val="24"/>
          <w:u w:val="single"/>
        </w:rPr>
      </w:pPr>
      <w:bookmarkStart w:id="6" w:name="_Hlk215475023"/>
      <w:r w:rsidRPr="00065ADE">
        <w:rPr>
          <w:rFonts w:ascii="Courier New" w:hAnsi="Courier New" w:cs="Courier New"/>
          <w:b/>
          <w:bCs/>
          <w:sz w:val="24"/>
          <w:szCs w:val="24"/>
        </w:rPr>
        <w:t xml:space="preserve">Principios generales </w:t>
      </w:r>
    </w:p>
    <w:p w14:paraId="1374E8E6" w14:textId="77777777" w:rsidR="00304A66" w:rsidRPr="00065ADE" w:rsidRDefault="00304A66" w:rsidP="00304A66">
      <w:pPr>
        <w:spacing w:after="0" w:line="240" w:lineRule="auto"/>
        <w:ind w:left="2160" w:right="86"/>
        <w:contextualSpacing/>
        <w:jc w:val="both"/>
        <w:rPr>
          <w:rFonts w:ascii="Courier New" w:hAnsi="Courier New" w:cs="Courier New"/>
          <w:b/>
          <w:bCs/>
          <w:sz w:val="24"/>
          <w:szCs w:val="24"/>
          <w:u w:val="single"/>
        </w:rPr>
      </w:pPr>
    </w:p>
    <w:p w14:paraId="0F87C083" w14:textId="760F5310" w:rsidR="008972C7" w:rsidRPr="00065ADE" w:rsidRDefault="008972C7" w:rsidP="00D452FD">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El Art. 1232 del Código Civil de Puerto Rico de 2020</w:t>
      </w:r>
      <w:r w:rsidR="00FF517B">
        <w:rPr>
          <w:rFonts w:ascii="Courier New" w:hAnsi="Courier New" w:cs="Courier New"/>
          <w:sz w:val="24"/>
          <w:szCs w:val="24"/>
        </w:rPr>
        <w:t xml:space="preserve"> </w:t>
      </w:r>
      <w:r w:rsidR="00FF517B" w:rsidRPr="00065ADE">
        <w:rPr>
          <w:rFonts w:ascii="Courier New" w:hAnsi="Courier New" w:cs="Courier New"/>
          <w:sz w:val="24"/>
          <w:szCs w:val="24"/>
        </w:rPr>
        <w:t>(Código Civil de Puerto Rico)</w:t>
      </w:r>
      <w:r w:rsidR="00FF517B">
        <w:rPr>
          <w:rFonts w:ascii="Courier New" w:hAnsi="Courier New" w:cs="Courier New"/>
          <w:sz w:val="24"/>
          <w:szCs w:val="24"/>
        </w:rPr>
        <w:t xml:space="preserve">, </w:t>
      </w:r>
      <w:r w:rsidRPr="00065ADE">
        <w:rPr>
          <w:rFonts w:ascii="Courier New" w:hAnsi="Courier New" w:cs="Courier New"/>
          <w:sz w:val="24"/>
          <w:szCs w:val="24"/>
        </w:rPr>
        <w:t xml:space="preserve">Ley </w:t>
      </w:r>
      <w:r w:rsidR="001F58FA" w:rsidRPr="00065ADE">
        <w:rPr>
          <w:rFonts w:ascii="Courier New" w:hAnsi="Courier New" w:cs="Courier New"/>
          <w:sz w:val="24"/>
          <w:szCs w:val="24"/>
        </w:rPr>
        <w:t xml:space="preserve">Núm. </w:t>
      </w:r>
      <w:r w:rsidRPr="00065ADE">
        <w:rPr>
          <w:rFonts w:ascii="Courier New" w:hAnsi="Courier New" w:cs="Courier New"/>
          <w:sz w:val="24"/>
          <w:szCs w:val="24"/>
        </w:rPr>
        <w:t>55-2020</w:t>
      </w:r>
      <w:r w:rsidR="001F58FA" w:rsidRPr="00065ADE">
        <w:rPr>
          <w:rFonts w:ascii="Courier New" w:hAnsi="Courier New" w:cs="Courier New"/>
          <w:sz w:val="24"/>
          <w:szCs w:val="24"/>
        </w:rPr>
        <w:t xml:space="preserve">, </w:t>
      </w:r>
      <w:r w:rsidRPr="00065ADE">
        <w:rPr>
          <w:rFonts w:ascii="Courier New" w:hAnsi="Courier New" w:cs="Courier New"/>
          <w:sz w:val="24"/>
          <w:szCs w:val="24"/>
        </w:rPr>
        <w:t>según enmendad</w:t>
      </w:r>
      <w:r w:rsidR="001F58FA" w:rsidRPr="00065ADE">
        <w:rPr>
          <w:rFonts w:ascii="Courier New" w:hAnsi="Courier New" w:cs="Courier New"/>
          <w:sz w:val="24"/>
          <w:szCs w:val="24"/>
        </w:rPr>
        <w:t xml:space="preserve">a, </w:t>
      </w:r>
      <w:r w:rsidRPr="00065ADE">
        <w:rPr>
          <w:rFonts w:ascii="Courier New" w:hAnsi="Courier New" w:cs="Courier New"/>
          <w:sz w:val="24"/>
          <w:szCs w:val="24"/>
        </w:rPr>
        <w:t xml:space="preserve">31 LPRA sec. 9753, reconoce el principio de </w:t>
      </w:r>
      <w:r w:rsidR="001F58FA" w:rsidRPr="00065ADE">
        <w:rPr>
          <w:rFonts w:ascii="Courier New" w:hAnsi="Courier New" w:cs="Courier New"/>
          <w:sz w:val="24"/>
          <w:szCs w:val="24"/>
        </w:rPr>
        <w:t xml:space="preserve">la </w:t>
      </w:r>
      <w:r w:rsidRPr="00065ADE">
        <w:rPr>
          <w:rFonts w:ascii="Courier New" w:hAnsi="Courier New" w:cs="Courier New"/>
          <w:sz w:val="24"/>
          <w:szCs w:val="24"/>
        </w:rPr>
        <w:t xml:space="preserve">autonomía contractual.  Este principio dispone que las partes contratantes </w:t>
      </w:r>
      <w:r w:rsidR="009B4023" w:rsidRPr="00065ADE">
        <w:rPr>
          <w:rFonts w:ascii="Courier New" w:hAnsi="Courier New" w:cs="Courier New"/>
          <w:sz w:val="24"/>
          <w:szCs w:val="24"/>
        </w:rPr>
        <w:t>podrán</w:t>
      </w:r>
      <w:r w:rsidRPr="00065ADE">
        <w:rPr>
          <w:rFonts w:ascii="Courier New" w:hAnsi="Courier New" w:cs="Courier New"/>
          <w:sz w:val="24"/>
          <w:szCs w:val="24"/>
        </w:rPr>
        <w:t xml:space="preserve"> establecer los pactos, cláusulas y condiciones que así entiendan, salvo </w:t>
      </w:r>
      <w:r w:rsidR="001F58FA" w:rsidRPr="00065ADE">
        <w:rPr>
          <w:rFonts w:ascii="Courier New" w:hAnsi="Courier New" w:cs="Courier New"/>
          <w:sz w:val="24"/>
          <w:szCs w:val="24"/>
        </w:rPr>
        <w:t xml:space="preserve">que </w:t>
      </w:r>
      <w:r w:rsidRPr="00065ADE">
        <w:rPr>
          <w:rFonts w:ascii="Courier New" w:hAnsi="Courier New" w:cs="Courier New"/>
          <w:sz w:val="24"/>
          <w:szCs w:val="24"/>
        </w:rPr>
        <w:t>sean contrario</w:t>
      </w:r>
      <w:r w:rsidR="001F58FA" w:rsidRPr="00065ADE">
        <w:rPr>
          <w:rFonts w:ascii="Courier New" w:hAnsi="Courier New" w:cs="Courier New"/>
          <w:sz w:val="24"/>
          <w:szCs w:val="24"/>
        </w:rPr>
        <w:t>s</w:t>
      </w:r>
      <w:r w:rsidRPr="00065ADE">
        <w:rPr>
          <w:rFonts w:ascii="Courier New" w:hAnsi="Courier New" w:cs="Courier New"/>
          <w:sz w:val="24"/>
          <w:szCs w:val="24"/>
        </w:rPr>
        <w:t xml:space="preserve"> a la ley, moral u orden público.  </w:t>
      </w:r>
      <w:r w:rsidR="00304A66" w:rsidRPr="00065ADE">
        <w:rPr>
          <w:rFonts w:ascii="Courier New" w:hAnsi="Courier New" w:cs="Courier New"/>
          <w:sz w:val="24"/>
          <w:szCs w:val="24"/>
          <w:u w:val="single"/>
        </w:rPr>
        <w:t>Í</w:t>
      </w:r>
      <w:r w:rsidR="009E7508" w:rsidRPr="00065ADE">
        <w:rPr>
          <w:rFonts w:ascii="Courier New" w:hAnsi="Courier New" w:cs="Courier New"/>
          <w:sz w:val="24"/>
          <w:szCs w:val="24"/>
          <w:u w:val="single"/>
        </w:rPr>
        <w:t>d</w:t>
      </w:r>
      <w:r w:rsidR="00304A66" w:rsidRPr="00065ADE">
        <w:rPr>
          <w:rFonts w:ascii="Courier New" w:hAnsi="Courier New" w:cs="Courier New"/>
          <w:sz w:val="24"/>
          <w:szCs w:val="24"/>
          <w:u w:val="single"/>
        </w:rPr>
        <w:t>.</w:t>
      </w:r>
      <w:r w:rsidR="009E7508" w:rsidRPr="00065ADE">
        <w:rPr>
          <w:rFonts w:ascii="Courier New" w:hAnsi="Courier New" w:cs="Courier New"/>
          <w:sz w:val="24"/>
          <w:szCs w:val="24"/>
        </w:rPr>
        <w:t xml:space="preserve">; </w:t>
      </w:r>
      <w:r w:rsidR="009E7508" w:rsidRPr="00065ADE">
        <w:rPr>
          <w:rFonts w:ascii="Courier New" w:hAnsi="Courier New" w:cs="Courier New"/>
          <w:sz w:val="24"/>
          <w:szCs w:val="24"/>
          <w:u w:val="single"/>
        </w:rPr>
        <w:t>Carmona</w:t>
      </w:r>
      <w:r w:rsidR="00426796" w:rsidRPr="00065ADE">
        <w:rPr>
          <w:rFonts w:ascii="Courier New" w:hAnsi="Courier New" w:cs="Courier New"/>
          <w:sz w:val="24"/>
          <w:szCs w:val="24"/>
          <w:u w:val="single"/>
        </w:rPr>
        <w:t xml:space="preserve">, Negrón </w:t>
      </w:r>
      <w:r w:rsidR="009E7508" w:rsidRPr="00065ADE">
        <w:rPr>
          <w:rFonts w:ascii="Courier New" w:hAnsi="Courier New" w:cs="Courier New"/>
          <w:sz w:val="24"/>
          <w:szCs w:val="24"/>
          <w:u w:val="single"/>
        </w:rPr>
        <w:t xml:space="preserve">v. </w:t>
      </w:r>
      <w:r w:rsidR="00426796" w:rsidRPr="00065ADE">
        <w:rPr>
          <w:rFonts w:ascii="Courier New" w:hAnsi="Courier New" w:cs="Courier New"/>
          <w:sz w:val="24"/>
          <w:szCs w:val="24"/>
          <w:u w:val="single"/>
        </w:rPr>
        <w:t xml:space="preserve">BSN y </w:t>
      </w:r>
      <w:r w:rsidR="00426796" w:rsidRPr="00065ADE">
        <w:rPr>
          <w:rFonts w:ascii="Courier New" w:hAnsi="Courier New" w:cs="Courier New"/>
          <w:sz w:val="24"/>
          <w:szCs w:val="24"/>
          <w:u w:val="single"/>
        </w:rPr>
        <w:lastRenderedPageBreak/>
        <w:t>otros</w:t>
      </w:r>
      <w:r w:rsidR="00426796" w:rsidRPr="00065ADE">
        <w:rPr>
          <w:rFonts w:ascii="Courier New" w:hAnsi="Courier New" w:cs="Courier New"/>
          <w:sz w:val="24"/>
          <w:szCs w:val="24"/>
        </w:rPr>
        <w:t xml:space="preserve">, </w:t>
      </w:r>
      <w:r w:rsidR="009E7508" w:rsidRPr="00065ADE">
        <w:rPr>
          <w:rFonts w:ascii="Courier New" w:hAnsi="Courier New" w:cs="Courier New"/>
          <w:sz w:val="24"/>
          <w:szCs w:val="24"/>
        </w:rPr>
        <w:t>214 DPR 388, 398 (2024)</w:t>
      </w:r>
      <w:r w:rsidR="00426796" w:rsidRPr="00065ADE">
        <w:rPr>
          <w:rFonts w:ascii="Courier New" w:hAnsi="Courier New" w:cs="Courier New"/>
          <w:sz w:val="24"/>
          <w:szCs w:val="24"/>
        </w:rPr>
        <w:t xml:space="preserve">; </w:t>
      </w:r>
      <w:r w:rsidR="00426796" w:rsidRPr="00065ADE">
        <w:rPr>
          <w:rFonts w:ascii="Courier New" w:hAnsi="Courier New" w:cs="Courier New"/>
          <w:sz w:val="24"/>
          <w:szCs w:val="24"/>
          <w:u w:val="single"/>
        </w:rPr>
        <w:t xml:space="preserve">Aponte Valentín </w:t>
      </w:r>
      <w:r w:rsidR="00426796" w:rsidRPr="00065ADE">
        <w:rPr>
          <w:rFonts w:ascii="Courier New" w:hAnsi="Courier New" w:cs="Courier New"/>
          <w:i/>
          <w:iCs/>
          <w:sz w:val="24"/>
          <w:szCs w:val="24"/>
          <w:u w:val="single"/>
        </w:rPr>
        <w:t>et al.</w:t>
      </w:r>
      <w:r w:rsidR="00426796" w:rsidRPr="00065ADE">
        <w:rPr>
          <w:rFonts w:ascii="Courier New" w:hAnsi="Courier New" w:cs="Courier New"/>
          <w:sz w:val="24"/>
          <w:szCs w:val="24"/>
          <w:u w:val="single"/>
        </w:rPr>
        <w:t xml:space="preserve"> v. Pfizer </w:t>
      </w:r>
      <w:proofErr w:type="spellStart"/>
      <w:r w:rsidR="00426796" w:rsidRPr="00065ADE">
        <w:rPr>
          <w:rFonts w:ascii="Courier New" w:hAnsi="Courier New" w:cs="Courier New"/>
          <w:sz w:val="24"/>
          <w:szCs w:val="24"/>
          <w:u w:val="single"/>
        </w:rPr>
        <w:t>Pharm</w:t>
      </w:r>
      <w:proofErr w:type="spellEnd"/>
      <w:r w:rsidR="00426796" w:rsidRPr="00065ADE">
        <w:rPr>
          <w:rFonts w:ascii="Courier New" w:hAnsi="Courier New" w:cs="Courier New"/>
          <w:sz w:val="24"/>
          <w:szCs w:val="24"/>
          <w:u w:val="single"/>
        </w:rPr>
        <w:t>.</w:t>
      </w:r>
      <w:r w:rsidR="00426796" w:rsidRPr="00065ADE">
        <w:rPr>
          <w:rFonts w:ascii="Courier New" w:hAnsi="Courier New" w:cs="Courier New"/>
          <w:sz w:val="24"/>
          <w:szCs w:val="24"/>
        </w:rPr>
        <w:t xml:space="preserve">, 208 DPR 263, 286 (2021). </w:t>
      </w:r>
      <w:r w:rsidR="00910646" w:rsidRPr="00065ADE">
        <w:rPr>
          <w:rFonts w:ascii="Courier New" w:hAnsi="Courier New" w:cs="Courier New"/>
          <w:sz w:val="24"/>
          <w:szCs w:val="24"/>
        </w:rPr>
        <w:t>Cónsono con lo anterior</w:t>
      </w:r>
      <w:r w:rsidRPr="00065ADE">
        <w:rPr>
          <w:rFonts w:ascii="Courier New" w:hAnsi="Courier New" w:cs="Courier New"/>
          <w:sz w:val="24"/>
          <w:szCs w:val="24"/>
        </w:rPr>
        <w:t>, el</w:t>
      </w:r>
      <w:r w:rsidR="00A95571" w:rsidRPr="00A95571">
        <w:rPr>
          <w:rFonts w:ascii="Courier New" w:hAnsi="Courier New" w:cs="Courier New"/>
          <w:sz w:val="24"/>
          <w:szCs w:val="24"/>
        </w:rPr>
        <w:t xml:space="preserve"> </w:t>
      </w:r>
      <w:r w:rsidR="00A95571" w:rsidRPr="00065ADE">
        <w:rPr>
          <w:rFonts w:ascii="Courier New" w:hAnsi="Courier New" w:cs="Courier New"/>
          <w:sz w:val="24"/>
          <w:szCs w:val="24"/>
        </w:rPr>
        <w:t>Art. 1233</w:t>
      </w:r>
      <w:r w:rsidR="00A95571">
        <w:rPr>
          <w:rFonts w:ascii="Courier New" w:hAnsi="Courier New" w:cs="Courier New"/>
          <w:sz w:val="24"/>
          <w:szCs w:val="24"/>
        </w:rPr>
        <w:t xml:space="preserve"> del</w:t>
      </w:r>
      <w:r w:rsidRPr="00065ADE">
        <w:rPr>
          <w:rFonts w:ascii="Courier New" w:hAnsi="Courier New" w:cs="Courier New"/>
          <w:sz w:val="24"/>
          <w:szCs w:val="24"/>
        </w:rPr>
        <w:t xml:space="preserve"> Código Civil de </w:t>
      </w:r>
      <w:r w:rsidR="004524A7" w:rsidRPr="00065ADE">
        <w:rPr>
          <w:rFonts w:ascii="Courier New" w:hAnsi="Courier New" w:cs="Courier New"/>
          <w:sz w:val="24"/>
          <w:szCs w:val="24"/>
        </w:rPr>
        <w:t xml:space="preserve">Puerto </w:t>
      </w:r>
      <w:proofErr w:type="gramStart"/>
      <w:r w:rsidR="004524A7" w:rsidRPr="00065ADE">
        <w:rPr>
          <w:rFonts w:ascii="Courier New" w:hAnsi="Courier New" w:cs="Courier New"/>
          <w:sz w:val="24"/>
          <w:szCs w:val="24"/>
        </w:rPr>
        <w:t>Rico</w:t>
      </w:r>
      <w:r w:rsidR="00A95571">
        <w:rPr>
          <w:rFonts w:ascii="Courier New" w:hAnsi="Courier New" w:cs="Courier New"/>
          <w:sz w:val="24"/>
          <w:szCs w:val="24"/>
        </w:rPr>
        <w:t>,</w:t>
      </w:r>
      <w:r w:rsidR="00A95571" w:rsidRPr="00A95571">
        <w:rPr>
          <w:rFonts w:ascii="Courier New" w:hAnsi="Courier New" w:cs="Courier New"/>
          <w:sz w:val="24"/>
          <w:szCs w:val="24"/>
        </w:rPr>
        <w:t xml:space="preserve"> </w:t>
      </w:r>
      <w:r w:rsidR="009A1EBE">
        <w:rPr>
          <w:rFonts w:ascii="Courier New" w:hAnsi="Courier New" w:cs="Courier New"/>
          <w:sz w:val="24"/>
          <w:szCs w:val="24"/>
        </w:rPr>
        <w:t xml:space="preserve">  </w:t>
      </w:r>
      <w:proofErr w:type="gramEnd"/>
      <w:r w:rsidR="009A1EBE">
        <w:rPr>
          <w:rFonts w:ascii="Courier New" w:hAnsi="Courier New" w:cs="Courier New"/>
          <w:sz w:val="24"/>
          <w:szCs w:val="24"/>
        </w:rPr>
        <w:t xml:space="preserve">           </w:t>
      </w:r>
      <w:r w:rsidR="00910646" w:rsidRPr="00065ADE">
        <w:rPr>
          <w:rFonts w:ascii="Courier New" w:hAnsi="Courier New" w:cs="Courier New"/>
          <w:sz w:val="24"/>
          <w:szCs w:val="24"/>
        </w:rPr>
        <w:t>reconoce</w:t>
      </w:r>
      <w:r w:rsidRPr="00065ADE">
        <w:rPr>
          <w:rFonts w:ascii="Courier New" w:hAnsi="Courier New" w:cs="Courier New"/>
          <w:sz w:val="24"/>
          <w:szCs w:val="24"/>
        </w:rPr>
        <w:t xml:space="preserve"> que todos los pactos y las obligaciones “t[</w:t>
      </w:r>
      <w:proofErr w:type="spellStart"/>
      <w:r w:rsidRPr="00065ADE">
        <w:rPr>
          <w:rFonts w:ascii="Courier New" w:hAnsi="Courier New" w:cs="Courier New"/>
          <w:sz w:val="24"/>
          <w:szCs w:val="24"/>
        </w:rPr>
        <w:t>endrá</w:t>
      </w:r>
      <w:proofErr w:type="spellEnd"/>
      <w:r w:rsidRPr="00065ADE">
        <w:rPr>
          <w:rFonts w:ascii="Courier New" w:hAnsi="Courier New" w:cs="Courier New"/>
          <w:sz w:val="24"/>
          <w:szCs w:val="24"/>
        </w:rPr>
        <w:t>]n fuerza de ley entre las partes</w:t>
      </w:r>
      <w:r w:rsidR="009B4023" w:rsidRPr="00065ADE">
        <w:rPr>
          <w:rFonts w:ascii="Courier New" w:hAnsi="Courier New" w:cs="Courier New"/>
          <w:sz w:val="24"/>
          <w:szCs w:val="24"/>
        </w:rPr>
        <w:t xml:space="preserve">, ante sus sucesores y ante terceros </w:t>
      </w:r>
      <w:r w:rsidRPr="00065ADE">
        <w:rPr>
          <w:rFonts w:ascii="Courier New" w:hAnsi="Courier New" w:cs="Courier New"/>
          <w:sz w:val="24"/>
          <w:szCs w:val="24"/>
        </w:rPr>
        <w:t xml:space="preserve">en la forma que dispone la ley”. </w:t>
      </w:r>
      <w:r w:rsidR="009A1EBE" w:rsidRPr="00065ADE">
        <w:rPr>
          <w:rFonts w:ascii="Courier New" w:hAnsi="Courier New" w:cs="Courier New"/>
          <w:sz w:val="24"/>
          <w:szCs w:val="24"/>
        </w:rPr>
        <w:t>31 LPRA sec. 9754</w:t>
      </w:r>
      <w:r w:rsidR="009A1EBE">
        <w:rPr>
          <w:rFonts w:ascii="Courier New" w:hAnsi="Courier New" w:cs="Courier New"/>
          <w:sz w:val="24"/>
          <w:szCs w:val="24"/>
        </w:rPr>
        <w:t xml:space="preserve">. </w:t>
      </w:r>
      <w:r w:rsidRPr="00065ADE">
        <w:rPr>
          <w:rFonts w:ascii="Courier New" w:hAnsi="Courier New" w:cs="Courier New"/>
          <w:b/>
          <w:bCs/>
          <w:sz w:val="24"/>
          <w:szCs w:val="24"/>
        </w:rPr>
        <w:t>Por tanto,</w:t>
      </w:r>
      <w:r w:rsidR="007B4843" w:rsidRPr="00065ADE">
        <w:rPr>
          <w:rFonts w:ascii="Courier New" w:hAnsi="Courier New" w:cs="Courier New"/>
          <w:b/>
          <w:bCs/>
          <w:sz w:val="24"/>
          <w:szCs w:val="24"/>
        </w:rPr>
        <w:t xml:space="preserve"> en</w:t>
      </w:r>
      <w:r w:rsidRPr="00065ADE">
        <w:rPr>
          <w:rFonts w:ascii="Courier New" w:hAnsi="Courier New" w:cs="Courier New"/>
          <w:b/>
          <w:bCs/>
          <w:sz w:val="24"/>
          <w:szCs w:val="24"/>
        </w:rPr>
        <w:t xml:space="preserve"> virtud de ello, los tribunales tendrán el deber de velar por el cumplimiento de las obligaciones contractuales y, cuando éstas sean legales y válidas, no podrán relevar a una parte de su cumplimiento</w:t>
      </w:r>
      <w:r w:rsidRPr="00065ADE">
        <w:rPr>
          <w:rFonts w:ascii="Courier New" w:hAnsi="Courier New" w:cs="Courier New"/>
          <w:sz w:val="24"/>
          <w:szCs w:val="24"/>
        </w:rPr>
        <w:t xml:space="preserve">. </w:t>
      </w:r>
      <w:r w:rsidRPr="00065ADE">
        <w:rPr>
          <w:rFonts w:ascii="Courier New" w:hAnsi="Courier New" w:cs="Courier New"/>
          <w:sz w:val="24"/>
          <w:szCs w:val="24"/>
          <w:u w:val="single"/>
        </w:rPr>
        <w:t>Mercado, Quilichini v. U.C.P.R.</w:t>
      </w:r>
      <w:r w:rsidRPr="00065ADE">
        <w:rPr>
          <w:rFonts w:ascii="Courier New" w:hAnsi="Courier New" w:cs="Courier New"/>
          <w:sz w:val="24"/>
          <w:szCs w:val="24"/>
        </w:rPr>
        <w:t>,</w:t>
      </w:r>
      <w:r w:rsidR="00F216DC" w:rsidRPr="00065ADE">
        <w:rPr>
          <w:rFonts w:ascii="Courier New" w:hAnsi="Courier New" w:cs="Courier New"/>
          <w:sz w:val="24"/>
          <w:szCs w:val="24"/>
        </w:rPr>
        <w:t xml:space="preserve"> </w:t>
      </w:r>
      <w:r w:rsidRPr="00065ADE">
        <w:rPr>
          <w:rFonts w:ascii="Courier New" w:hAnsi="Courier New" w:cs="Courier New"/>
          <w:sz w:val="24"/>
          <w:szCs w:val="24"/>
        </w:rPr>
        <w:t>143 DPR 610, 627 (1997).</w:t>
      </w:r>
    </w:p>
    <w:p w14:paraId="439BFED3" w14:textId="44F29243" w:rsidR="00C02286" w:rsidRPr="00065ADE" w:rsidRDefault="00910646" w:rsidP="00D452FD">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línea con lo anterior</w:t>
      </w:r>
      <w:r w:rsidR="008972C7" w:rsidRPr="00065ADE">
        <w:rPr>
          <w:rFonts w:ascii="Courier New" w:hAnsi="Courier New" w:cs="Courier New"/>
          <w:sz w:val="24"/>
          <w:szCs w:val="24"/>
        </w:rPr>
        <w:t xml:space="preserve">, </w:t>
      </w:r>
      <w:r w:rsidRPr="00065ADE">
        <w:rPr>
          <w:rFonts w:ascii="Courier New" w:hAnsi="Courier New" w:cs="Courier New"/>
          <w:sz w:val="24"/>
          <w:szCs w:val="24"/>
        </w:rPr>
        <w:t>nuestro ordenamiento jurídico</w:t>
      </w:r>
      <w:r w:rsidR="008972C7" w:rsidRPr="00065ADE">
        <w:rPr>
          <w:rFonts w:ascii="Courier New" w:hAnsi="Courier New" w:cs="Courier New"/>
          <w:sz w:val="24"/>
          <w:szCs w:val="24"/>
        </w:rPr>
        <w:t xml:space="preserve"> contiene disposiciones específicas que reconocen la transmisión de </w:t>
      </w:r>
      <w:r w:rsidR="005B0F1D" w:rsidRPr="00065ADE">
        <w:rPr>
          <w:rFonts w:ascii="Courier New" w:hAnsi="Courier New" w:cs="Courier New"/>
          <w:sz w:val="24"/>
          <w:szCs w:val="24"/>
        </w:rPr>
        <w:t xml:space="preserve">los derechos y </w:t>
      </w:r>
      <w:r w:rsidR="008972C7" w:rsidRPr="00065ADE">
        <w:rPr>
          <w:rFonts w:ascii="Courier New" w:hAnsi="Courier New" w:cs="Courier New"/>
          <w:sz w:val="24"/>
          <w:szCs w:val="24"/>
        </w:rPr>
        <w:t>las obligaciones</w:t>
      </w:r>
      <w:r w:rsidR="00E57D4A" w:rsidRPr="00065ADE">
        <w:rPr>
          <w:rFonts w:ascii="Courier New" w:hAnsi="Courier New" w:cs="Courier New"/>
          <w:sz w:val="24"/>
          <w:szCs w:val="24"/>
        </w:rPr>
        <w:t>.</w:t>
      </w:r>
      <w:r w:rsidR="00C71AE0" w:rsidRPr="00065ADE">
        <w:rPr>
          <w:rFonts w:ascii="Courier New" w:hAnsi="Courier New" w:cs="Courier New"/>
          <w:sz w:val="24"/>
          <w:szCs w:val="24"/>
        </w:rPr>
        <w:t xml:space="preserve">  </w:t>
      </w:r>
      <w:r w:rsidR="005C15B2" w:rsidRPr="00065ADE">
        <w:rPr>
          <w:rFonts w:ascii="Courier New" w:hAnsi="Courier New" w:cs="Courier New"/>
          <w:sz w:val="24"/>
          <w:szCs w:val="24"/>
        </w:rPr>
        <w:t xml:space="preserve">                        Como norma general, el Art. </w:t>
      </w:r>
      <w:r w:rsidR="008972C7" w:rsidRPr="00065ADE">
        <w:rPr>
          <w:rFonts w:ascii="Courier New" w:hAnsi="Courier New" w:cs="Courier New"/>
          <w:sz w:val="24"/>
          <w:szCs w:val="24"/>
        </w:rPr>
        <w:t xml:space="preserve">1065 del Código Civil de </w:t>
      </w:r>
      <w:r w:rsidR="00D452FD" w:rsidRPr="00065ADE">
        <w:rPr>
          <w:rFonts w:ascii="Courier New" w:hAnsi="Courier New" w:cs="Courier New"/>
          <w:sz w:val="24"/>
          <w:szCs w:val="24"/>
        </w:rPr>
        <w:t xml:space="preserve">     </w:t>
      </w:r>
      <w:r w:rsidR="005C15B2" w:rsidRPr="00065ADE">
        <w:rPr>
          <w:rFonts w:ascii="Courier New" w:hAnsi="Courier New" w:cs="Courier New"/>
          <w:sz w:val="24"/>
          <w:szCs w:val="24"/>
        </w:rPr>
        <w:t>Puerto Rico</w:t>
      </w:r>
      <w:r w:rsidR="008972C7" w:rsidRPr="00065ADE">
        <w:rPr>
          <w:rFonts w:ascii="Courier New" w:hAnsi="Courier New" w:cs="Courier New"/>
          <w:sz w:val="24"/>
          <w:szCs w:val="24"/>
        </w:rPr>
        <w:t xml:space="preserve"> </w:t>
      </w:r>
      <w:r w:rsidR="005C15B2" w:rsidRPr="00065ADE">
        <w:rPr>
          <w:rFonts w:ascii="Courier New" w:hAnsi="Courier New" w:cs="Courier New"/>
          <w:sz w:val="24"/>
          <w:szCs w:val="24"/>
        </w:rPr>
        <w:t>reconoce</w:t>
      </w:r>
      <w:r w:rsidR="008972C7" w:rsidRPr="00065ADE">
        <w:rPr>
          <w:rFonts w:ascii="Courier New" w:hAnsi="Courier New" w:cs="Courier New"/>
          <w:sz w:val="24"/>
          <w:szCs w:val="24"/>
        </w:rPr>
        <w:t xml:space="preserve"> que </w:t>
      </w:r>
      <w:r w:rsidR="008972C7" w:rsidRPr="00065ADE">
        <w:rPr>
          <w:rFonts w:ascii="Courier New" w:hAnsi="Courier New" w:cs="Courier New"/>
          <w:b/>
          <w:bCs/>
          <w:sz w:val="24"/>
          <w:szCs w:val="24"/>
        </w:rPr>
        <w:t>“[t]</w:t>
      </w:r>
      <w:proofErr w:type="spellStart"/>
      <w:r w:rsidR="008972C7" w:rsidRPr="00065ADE">
        <w:rPr>
          <w:rFonts w:ascii="Courier New" w:hAnsi="Courier New" w:cs="Courier New"/>
          <w:b/>
          <w:bCs/>
          <w:sz w:val="24"/>
          <w:szCs w:val="24"/>
        </w:rPr>
        <w:t>odos</w:t>
      </w:r>
      <w:proofErr w:type="spellEnd"/>
      <w:r w:rsidR="008972C7" w:rsidRPr="00065ADE">
        <w:rPr>
          <w:rFonts w:ascii="Courier New" w:hAnsi="Courier New" w:cs="Courier New"/>
          <w:b/>
          <w:bCs/>
          <w:sz w:val="24"/>
          <w:szCs w:val="24"/>
        </w:rPr>
        <w:t xml:space="preserve"> los derechos adquiridos en virtud de una obligación son transmisibles con sujeción a las leyes, si no se ha pactado algo distinto</w:t>
      </w:r>
      <w:r w:rsidR="00C02286" w:rsidRPr="00065ADE">
        <w:rPr>
          <w:rFonts w:ascii="Courier New" w:hAnsi="Courier New" w:cs="Courier New"/>
          <w:b/>
          <w:bCs/>
          <w:sz w:val="24"/>
          <w:szCs w:val="24"/>
        </w:rPr>
        <w:t>”</w:t>
      </w:r>
      <w:r w:rsidR="008972C7" w:rsidRPr="00065ADE">
        <w:rPr>
          <w:rFonts w:ascii="Courier New" w:hAnsi="Courier New" w:cs="Courier New"/>
          <w:sz w:val="24"/>
          <w:szCs w:val="24"/>
        </w:rPr>
        <w:t>.</w:t>
      </w:r>
      <w:r w:rsidR="008972C7" w:rsidRPr="00065ADE">
        <w:rPr>
          <w:rStyle w:val="FootnoteReference"/>
          <w:rFonts w:ascii="Bookman Old Style" w:hAnsi="Bookman Old Style" w:cs="Courier New"/>
          <w:b/>
          <w:bCs/>
          <w:sz w:val="24"/>
          <w:szCs w:val="24"/>
        </w:rPr>
        <w:footnoteReference w:id="10"/>
      </w:r>
      <w:r w:rsidR="008972C7" w:rsidRPr="00065ADE">
        <w:rPr>
          <w:rFonts w:ascii="Bookman Old Style" w:hAnsi="Bookman Old Style" w:cs="Courier New"/>
          <w:b/>
          <w:bCs/>
          <w:sz w:val="24"/>
          <w:szCs w:val="24"/>
        </w:rPr>
        <w:t xml:space="preserve"> </w:t>
      </w:r>
      <w:r w:rsidR="008972C7" w:rsidRPr="00065ADE">
        <w:rPr>
          <w:rFonts w:ascii="Courier New" w:hAnsi="Courier New" w:cs="Courier New"/>
          <w:sz w:val="24"/>
          <w:szCs w:val="24"/>
        </w:rPr>
        <w:t xml:space="preserve">(Énfasis nuestro). 31 LPRA sec. 8986.  Dicha disposición, la cual proviene del Art. 1065 del Código Civil de Puerto Rico, edición 1930 (Código Civil derogado), 32 LPRA </w:t>
      </w:r>
      <w:proofErr w:type="spellStart"/>
      <w:r w:rsidR="008972C7" w:rsidRPr="00065ADE">
        <w:rPr>
          <w:rFonts w:ascii="Courier New" w:hAnsi="Courier New" w:cs="Courier New"/>
          <w:sz w:val="24"/>
          <w:szCs w:val="24"/>
        </w:rPr>
        <w:t>ant</w:t>
      </w:r>
      <w:proofErr w:type="spellEnd"/>
      <w:r w:rsidR="008972C7" w:rsidRPr="00065ADE">
        <w:rPr>
          <w:rFonts w:ascii="Courier New" w:hAnsi="Courier New" w:cs="Courier New"/>
          <w:sz w:val="24"/>
          <w:szCs w:val="24"/>
        </w:rPr>
        <w:t xml:space="preserve">. sec. 3029, nos brinda </w:t>
      </w:r>
      <w:r w:rsidR="008972C7" w:rsidRPr="00065ADE">
        <w:rPr>
          <w:rFonts w:ascii="Courier New" w:hAnsi="Courier New" w:cs="Courier New"/>
          <w:sz w:val="24"/>
          <w:szCs w:val="24"/>
        </w:rPr>
        <w:lastRenderedPageBreak/>
        <w:t>un esquema jurídico sobre la transmisión de las obligaciones, es decir</w:t>
      </w:r>
      <w:r w:rsidR="00A95571">
        <w:rPr>
          <w:rFonts w:ascii="Courier New" w:hAnsi="Courier New" w:cs="Courier New"/>
          <w:sz w:val="24"/>
          <w:szCs w:val="24"/>
        </w:rPr>
        <w:t>,</w:t>
      </w:r>
      <w:r w:rsidR="008972C7" w:rsidRPr="00065ADE">
        <w:rPr>
          <w:rFonts w:ascii="Courier New" w:hAnsi="Courier New" w:cs="Courier New"/>
          <w:sz w:val="24"/>
          <w:szCs w:val="24"/>
        </w:rPr>
        <w:t xml:space="preserve"> la cesión de créditos. </w:t>
      </w:r>
    </w:p>
    <w:p w14:paraId="6D6B9737" w14:textId="62932ECC" w:rsidR="008972C7" w:rsidRPr="00065ADE" w:rsidRDefault="00C02286" w:rsidP="00F42C3C">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L</w:t>
      </w:r>
      <w:r w:rsidR="005C15B2" w:rsidRPr="00065ADE">
        <w:rPr>
          <w:rFonts w:ascii="Courier New" w:hAnsi="Courier New" w:cs="Courier New"/>
          <w:sz w:val="24"/>
          <w:szCs w:val="24"/>
        </w:rPr>
        <w:t xml:space="preserve">a cesión de </w:t>
      </w:r>
      <w:r w:rsidRPr="00065ADE">
        <w:rPr>
          <w:rFonts w:ascii="Courier New" w:hAnsi="Courier New" w:cs="Courier New"/>
          <w:sz w:val="24"/>
          <w:szCs w:val="24"/>
        </w:rPr>
        <w:t>crédito</w:t>
      </w:r>
      <w:r w:rsidR="009A1EBE">
        <w:rPr>
          <w:rFonts w:ascii="Courier New" w:hAnsi="Courier New" w:cs="Courier New"/>
          <w:sz w:val="24"/>
          <w:szCs w:val="24"/>
        </w:rPr>
        <w:t>s</w:t>
      </w:r>
      <w:r w:rsidR="008972C7" w:rsidRPr="00065ADE">
        <w:rPr>
          <w:rFonts w:ascii="Courier New" w:hAnsi="Courier New" w:cs="Courier New"/>
          <w:sz w:val="24"/>
          <w:szCs w:val="24"/>
        </w:rPr>
        <w:t xml:space="preserve"> </w:t>
      </w:r>
      <w:r w:rsidRPr="00065ADE">
        <w:rPr>
          <w:rFonts w:ascii="Courier New" w:hAnsi="Courier New" w:cs="Courier New"/>
          <w:sz w:val="24"/>
          <w:szCs w:val="24"/>
        </w:rPr>
        <w:t xml:space="preserve">es un “negocio jurídico celebrado por el acreedor cedente con otra persona, </w:t>
      </w:r>
      <w:proofErr w:type="gramStart"/>
      <w:r w:rsidRPr="00065ADE">
        <w:rPr>
          <w:rFonts w:ascii="Courier New" w:hAnsi="Courier New" w:cs="Courier New"/>
          <w:sz w:val="24"/>
          <w:szCs w:val="24"/>
        </w:rPr>
        <w:t xml:space="preserve">cesionario, </w:t>
      </w:r>
      <w:r w:rsidR="00D452FD" w:rsidRPr="00065ADE">
        <w:rPr>
          <w:rFonts w:ascii="Courier New" w:hAnsi="Courier New" w:cs="Courier New"/>
          <w:sz w:val="24"/>
          <w:szCs w:val="24"/>
        </w:rPr>
        <w:t xml:space="preserve">  </w:t>
      </w:r>
      <w:proofErr w:type="gramEnd"/>
      <w:r w:rsidR="00D452FD" w:rsidRPr="00065ADE">
        <w:rPr>
          <w:rFonts w:ascii="Courier New" w:hAnsi="Courier New" w:cs="Courier New"/>
          <w:sz w:val="24"/>
          <w:szCs w:val="24"/>
        </w:rPr>
        <w:t xml:space="preserve">      </w:t>
      </w:r>
      <w:r w:rsidRPr="00065ADE">
        <w:rPr>
          <w:rFonts w:ascii="Courier New" w:hAnsi="Courier New" w:cs="Courier New"/>
          <w:sz w:val="24"/>
          <w:szCs w:val="24"/>
        </w:rPr>
        <w:t xml:space="preserve">por virtud del cual aquél transmite a éste la titularidad del derecho de </w:t>
      </w:r>
      <w:proofErr w:type="spellStart"/>
      <w:r w:rsidR="00F216DC" w:rsidRPr="00065ADE">
        <w:t>ʽ</w:t>
      </w:r>
      <w:r w:rsidRPr="00065ADE">
        <w:rPr>
          <w:rFonts w:ascii="Courier New" w:hAnsi="Courier New" w:cs="Courier New"/>
          <w:sz w:val="24"/>
          <w:szCs w:val="24"/>
        </w:rPr>
        <w:t>crédito</w:t>
      </w:r>
      <w:proofErr w:type="spellEnd"/>
      <w:r w:rsidRPr="00065ADE">
        <w:rPr>
          <w:rFonts w:ascii="Courier New" w:hAnsi="Courier New" w:cs="Courier New"/>
          <w:sz w:val="24"/>
          <w:szCs w:val="24"/>
        </w:rPr>
        <w:t xml:space="preserve"> </w:t>
      </w:r>
      <w:proofErr w:type="spellStart"/>
      <w:r w:rsidRPr="00065ADE">
        <w:rPr>
          <w:rFonts w:ascii="Courier New" w:hAnsi="Courier New" w:cs="Courier New"/>
          <w:sz w:val="24"/>
          <w:szCs w:val="24"/>
        </w:rPr>
        <w:t>cedido</w:t>
      </w:r>
      <w:r w:rsidR="00F216DC" w:rsidRPr="00065ADE">
        <w:t>ʼ</w:t>
      </w:r>
      <w:proofErr w:type="spellEnd"/>
      <w:r w:rsidRPr="00065ADE">
        <w:rPr>
          <w:rFonts w:ascii="Courier New" w:hAnsi="Courier New" w:cs="Courier New"/>
          <w:sz w:val="24"/>
          <w:szCs w:val="24"/>
        </w:rPr>
        <w:t>".</w:t>
      </w:r>
      <w:r w:rsidR="002733BF" w:rsidRPr="00065ADE">
        <w:rPr>
          <w:rStyle w:val="FootnoteReference"/>
          <w:rFonts w:ascii="Bookman Old Style" w:hAnsi="Bookman Old Style" w:cs="Courier New"/>
          <w:b/>
          <w:bCs/>
          <w:sz w:val="24"/>
          <w:szCs w:val="24"/>
        </w:rPr>
        <w:footnoteReference w:id="11"/>
      </w:r>
      <w:r w:rsidRPr="00065ADE">
        <w:rPr>
          <w:rFonts w:ascii="Courier New" w:hAnsi="Courier New" w:cs="Courier New"/>
          <w:sz w:val="24"/>
          <w:szCs w:val="24"/>
        </w:rPr>
        <w:t xml:space="preserve"> </w:t>
      </w:r>
      <w:r w:rsidRPr="00065ADE">
        <w:rPr>
          <w:rFonts w:ascii="Courier New" w:hAnsi="Courier New" w:cs="Courier New"/>
          <w:sz w:val="24"/>
          <w:szCs w:val="24"/>
          <w:u w:val="single"/>
        </w:rPr>
        <w:t>Consejo de Titulares v. C.R.U.V.</w:t>
      </w:r>
      <w:r w:rsidRPr="00065ADE">
        <w:rPr>
          <w:rFonts w:ascii="Courier New" w:hAnsi="Courier New" w:cs="Courier New"/>
          <w:sz w:val="24"/>
          <w:szCs w:val="24"/>
        </w:rPr>
        <w:t>, 132 DPR 707</w:t>
      </w:r>
      <w:r w:rsidR="002D7642" w:rsidRPr="00065ADE">
        <w:rPr>
          <w:rFonts w:ascii="Courier New" w:hAnsi="Courier New" w:cs="Courier New"/>
          <w:sz w:val="24"/>
          <w:szCs w:val="24"/>
        </w:rPr>
        <w:t xml:space="preserve">, </w:t>
      </w:r>
      <w:r w:rsidR="00F216DC" w:rsidRPr="00065ADE">
        <w:rPr>
          <w:rFonts w:ascii="Courier New" w:hAnsi="Courier New" w:cs="Courier New"/>
          <w:sz w:val="24"/>
          <w:szCs w:val="24"/>
        </w:rPr>
        <w:t>717</w:t>
      </w:r>
      <w:r w:rsidRPr="00065ADE">
        <w:rPr>
          <w:rFonts w:ascii="Courier New" w:hAnsi="Courier New" w:cs="Courier New"/>
          <w:sz w:val="24"/>
          <w:szCs w:val="24"/>
        </w:rPr>
        <w:t xml:space="preserve"> (1993)</w:t>
      </w:r>
      <w:r w:rsidR="00BE0147" w:rsidRPr="00065ADE">
        <w:rPr>
          <w:rFonts w:ascii="Courier New" w:hAnsi="Courier New" w:cs="Courier New"/>
          <w:sz w:val="24"/>
          <w:szCs w:val="24"/>
        </w:rPr>
        <w:t xml:space="preserve"> (citando a L. Díez-Picazo, </w:t>
      </w:r>
      <w:r w:rsidR="00BE0147" w:rsidRPr="00065ADE">
        <w:rPr>
          <w:rFonts w:ascii="Courier New" w:hAnsi="Courier New" w:cs="Courier New"/>
          <w:i/>
          <w:iCs/>
          <w:sz w:val="24"/>
          <w:szCs w:val="24"/>
        </w:rPr>
        <w:t>Fundamentos del Derecho Civil Patrimonial</w:t>
      </w:r>
      <w:r w:rsidR="00BE0147" w:rsidRPr="00065ADE">
        <w:rPr>
          <w:rFonts w:ascii="Courier New" w:hAnsi="Courier New" w:cs="Courier New"/>
          <w:sz w:val="24"/>
          <w:szCs w:val="24"/>
        </w:rPr>
        <w:t xml:space="preserve">, Madrid, </w:t>
      </w:r>
      <w:r w:rsidR="009E7275" w:rsidRPr="00065ADE">
        <w:rPr>
          <w:rFonts w:ascii="Courier New" w:hAnsi="Courier New" w:cs="Courier New"/>
          <w:sz w:val="24"/>
          <w:szCs w:val="24"/>
        </w:rPr>
        <w:t xml:space="preserve">           </w:t>
      </w:r>
      <w:r w:rsidR="00BE0147" w:rsidRPr="00065ADE">
        <w:rPr>
          <w:rFonts w:ascii="Courier New" w:hAnsi="Courier New" w:cs="Courier New"/>
          <w:sz w:val="24"/>
          <w:szCs w:val="24"/>
        </w:rPr>
        <w:t xml:space="preserve">Ed. Tecnos, 1979, Vol. 1, pág. 789).  </w:t>
      </w:r>
      <w:r w:rsidR="009A1EBE">
        <w:rPr>
          <w:rFonts w:ascii="Courier New" w:hAnsi="Courier New" w:cs="Courier New"/>
          <w:sz w:val="24"/>
          <w:szCs w:val="24"/>
        </w:rPr>
        <w:t>Mediante este acto jurídico</w:t>
      </w:r>
      <w:r w:rsidRPr="00065ADE">
        <w:rPr>
          <w:rFonts w:ascii="Courier New" w:hAnsi="Courier New" w:cs="Courier New"/>
          <w:sz w:val="24"/>
          <w:szCs w:val="24"/>
        </w:rPr>
        <w:t>, “[e]l cesionario se instala en la misma posición y relación obligatoria con respecto al deudor a partir de la transmisión del crédito”</w:t>
      </w:r>
      <w:r w:rsidR="00274FE4" w:rsidRPr="00065ADE">
        <w:rPr>
          <w:rFonts w:ascii="Courier New" w:hAnsi="Courier New" w:cs="Courier New"/>
          <w:sz w:val="24"/>
          <w:szCs w:val="24"/>
        </w:rPr>
        <w:t>.</w:t>
      </w:r>
      <w:r w:rsidRPr="00065ADE">
        <w:rPr>
          <w:rFonts w:ascii="Courier New" w:hAnsi="Courier New" w:cs="Courier New"/>
          <w:sz w:val="24"/>
          <w:szCs w:val="24"/>
        </w:rPr>
        <w:t xml:space="preserve"> </w:t>
      </w:r>
      <w:r w:rsidR="00274FE4" w:rsidRPr="00065ADE">
        <w:rPr>
          <w:rFonts w:ascii="Courier New" w:hAnsi="Courier New" w:cs="Courier New"/>
          <w:sz w:val="24"/>
          <w:szCs w:val="24"/>
          <w:u w:val="single"/>
        </w:rPr>
        <w:t>Consejo de Titulares v. C.R.U.V.</w:t>
      </w:r>
      <w:r w:rsidR="00274FE4" w:rsidRPr="00065ADE">
        <w:rPr>
          <w:rFonts w:ascii="Courier New" w:hAnsi="Courier New" w:cs="Courier New"/>
          <w:sz w:val="24"/>
          <w:szCs w:val="24"/>
        </w:rPr>
        <w:t xml:space="preserve">, </w:t>
      </w:r>
      <w:r w:rsidR="00454D21" w:rsidRPr="00065ADE">
        <w:rPr>
          <w:rFonts w:ascii="Courier New" w:hAnsi="Courier New" w:cs="Courier New"/>
          <w:i/>
          <w:iCs/>
          <w:sz w:val="24"/>
          <w:szCs w:val="24"/>
        </w:rPr>
        <w:t>supra</w:t>
      </w:r>
      <w:r w:rsidR="00274FE4" w:rsidRPr="00065ADE">
        <w:rPr>
          <w:rFonts w:ascii="Courier New" w:hAnsi="Courier New" w:cs="Courier New"/>
          <w:sz w:val="24"/>
          <w:szCs w:val="24"/>
        </w:rPr>
        <w:t>,</w:t>
      </w:r>
      <w:r w:rsidR="009A1EBE">
        <w:rPr>
          <w:rFonts w:ascii="Courier New" w:hAnsi="Courier New" w:cs="Courier New"/>
          <w:sz w:val="24"/>
          <w:szCs w:val="24"/>
        </w:rPr>
        <w:t xml:space="preserve"> pág.</w:t>
      </w:r>
      <w:r w:rsidR="00274FE4" w:rsidRPr="00065ADE">
        <w:rPr>
          <w:rFonts w:ascii="Courier New" w:hAnsi="Courier New" w:cs="Courier New"/>
          <w:sz w:val="24"/>
          <w:szCs w:val="24"/>
        </w:rPr>
        <w:t xml:space="preserve"> </w:t>
      </w:r>
      <w:r w:rsidR="00454D21" w:rsidRPr="00065ADE">
        <w:rPr>
          <w:rFonts w:ascii="Courier New" w:hAnsi="Courier New" w:cs="Courier New"/>
          <w:sz w:val="24"/>
          <w:szCs w:val="24"/>
        </w:rPr>
        <w:t xml:space="preserve">717.  </w:t>
      </w:r>
      <w:r w:rsidRPr="00065ADE">
        <w:rPr>
          <w:rFonts w:ascii="Courier New" w:hAnsi="Courier New" w:cs="Courier New"/>
          <w:sz w:val="24"/>
          <w:szCs w:val="24"/>
        </w:rPr>
        <w:t>Ahora bien, como excepción al principio general</w:t>
      </w:r>
      <w:r w:rsidR="006555E8" w:rsidRPr="00065ADE">
        <w:rPr>
          <w:rFonts w:ascii="Courier New" w:hAnsi="Courier New" w:cs="Courier New"/>
          <w:sz w:val="24"/>
          <w:szCs w:val="24"/>
        </w:rPr>
        <w:t xml:space="preserve"> de </w:t>
      </w:r>
      <w:r w:rsidR="00A74FAF" w:rsidRPr="00065ADE">
        <w:rPr>
          <w:rFonts w:ascii="Courier New" w:hAnsi="Courier New" w:cs="Courier New"/>
          <w:sz w:val="24"/>
          <w:szCs w:val="24"/>
        </w:rPr>
        <w:t xml:space="preserve">la </w:t>
      </w:r>
      <w:r w:rsidR="006555E8" w:rsidRPr="00065ADE">
        <w:rPr>
          <w:rFonts w:ascii="Courier New" w:hAnsi="Courier New" w:cs="Courier New"/>
          <w:sz w:val="24"/>
          <w:szCs w:val="24"/>
        </w:rPr>
        <w:t>cesibilidad</w:t>
      </w:r>
      <w:r w:rsidR="005B5210" w:rsidRPr="00065ADE">
        <w:rPr>
          <w:rFonts w:ascii="Courier New" w:hAnsi="Courier New" w:cs="Courier New"/>
          <w:sz w:val="24"/>
          <w:szCs w:val="24"/>
        </w:rPr>
        <w:t xml:space="preserve"> </w:t>
      </w:r>
      <w:r w:rsidR="006555E8" w:rsidRPr="00065ADE">
        <w:rPr>
          <w:rFonts w:ascii="Courier New" w:hAnsi="Courier New" w:cs="Courier New"/>
          <w:sz w:val="24"/>
          <w:szCs w:val="24"/>
        </w:rPr>
        <w:t xml:space="preserve">de los derechos </w:t>
      </w:r>
      <w:r w:rsidR="00454D21" w:rsidRPr="00065ADE">
        <w:rPr>
          <w:rFonts w:ascii="Courier New" w:hAnsi="Courier New" w:cs="Courier New"/>
          <w:sz w:val="24"/>
          <w:szCs w:val="24"/>
        </w:rPr>
        <w:t xml:space="preserve">adquiridos en virtud de una obligación </w:t>
      </w:r>
      <w:r w:rsidR="006555E8" w:rsidRPr="00065ADE">
        <w:rPr>
          <w:rFonts w:ascii="Courier New" w:hAnsi="Courier New" w:cs="Courier New"/>
          <w:sz w:val="24"/>
          <w:szCs w:val="24"/>
        </w:rPr>
        <w:t>se encuentran</w:t>
      </w:r>
      <w:r w:rsidR="00EA6572">
        <w:rPr>
          <w:rFonts w:ascii="Courier New" w:hAnsi="Courier New" w:cs="Courier New"/>
          <w:sz w:val="24"/>
          <w:szCs w:val="24"/>
        </w:rPr>
        <w:t xml:space="preserve"> tres</w:t>
      </w:r>
      <w:r w:rsidR="006555E8" w:rsidRPr="00065ADE">
        <w:rPr>
          <w:rFonts w:ascii="Courier New" w:hAnsi="Courier New" w:cs="Courier New"/>
          <w:sz w:val="24"/>
          <w:szCs w:val="24"/>
        </w:rPr>
        <w:t xml:space="preserve"> </w:t>
      </w:r>
      <w:r w:rsidR="005B5210" w:rsidRPr="00065ADE">
        <w:rPr>
          <w:rFonts w:ascii="Courier New" w:hAnsi="Courier New" w:cs="Courier New"/>
          <w:sz w:val="24"/>
          <w:szCs w:val="24"/>
        </w:rPr>
        <w:t>(3) categorías</w:t>
      </w:r>
      <w:r w:rsidR="00A74FAF" w:rsidRPr="00065ADE">
        <w:rPr>
          <w:rFonts w:ascii="Courier New" w:hAnsi="Courier New" w:cs="Courier New"/>
          <w:sz w:val="24"/>
          <w:szCs w:val="24"/>
        </w:rPr>
        <w:t>,</w:t>
      </w:r>
      <w:r w:rsidR="00112AFC" w:rsidRPr="00065ADE">
        <w:rPr>
          <w:rFonts w:ascii="Courier New" w:hAnsi="Courier New" w:cs="Courier New"/>
          <w:sz w:val="24"/>
          <w:szCs w:val="24"/>
        </w:rPr>
        <w:t xml:space="preserve"> </w:t>
      </w:r>
      <w:r w:rsidR="00A74FAF" w:rsidRPr="00065ADE">
        <w:rPr>
          <w:rFonts w:ascii="Courier New" w:hAnsi="Courier New" w:cs="Courier New"/>
          <w:sz w:val="24"/>
          <w:szCs w:val="24"/>
        </w:rPr>
        <w:t>a saber</w:t>
      </w:r>
      <w:r w:rsidR="005B5210" w:rsidRPr="00065ADE">
        <w:rPr>
          <w:rFonts w:ascii="Courier New" w:hAnsi="Courier New" w:cs="Courier New"/>
          <w:sz w:val="24"/>
          <w:szCs w:val="24"/>
        </w:rPr>
        <w:t xml:space="preserve">: por razón de </w:t>
      </w:r>
      <w:r w:rsidR="006555E8" w:rsidRPr="00065ADE">
        <w:rPr>
          <w:rFonts w:ascii="Courier New" w:hAnsi="Courier New" w:cs="Courier New"/>
          <w:sz w:val="24"/>
          <w:szCs w:val="24"/>
        </w:rPr>
        <w:t xml:space="preserve">la voluntad de las partes al </w:t>
      </w:r>
      <w:r w:rsidR="005B5210" w:rsidRPr="00065ADE">
        <w:rPr>
          <w:rFonts w:ascii="Courier New" w:hAnsi="Courier New" w:cs="Courier New"/>
          <w:sz w:val="24"/>
          <w:szCs w:val="24"/>
        </w:rPr>
        <w:t>haberse pactado</w:t>
      </w:r>
      <w:r w:rsidR="00A95571">
        <w:rPr>
          <w:rFonts w:ascii="Courier New" w:hAnsi="Courier New" w:cs="Courier New"/>
          <w:sz w:val="24"/>
          <w:szCs w:val="24"/>
        </w:rPr>
        <w:t>;</w:t>
      </w:r>
      <w:r w:rsidR="005B5210" w:rsidRPr="00065ADE">
        <w:rPr>
          <w:rFonts w:ascii="Courier New" w:hAnsi="Courier New" w:cs="Courier New"/>
          <w:sz w:val="24"/>
          <w:szCs w:val="24"/>
        </w:rPr>
        <w:t xml:space="preserve"> por prohibición legal</w:t>
      </w:r>
      <w:r w:rsidR="00274FE4" w:rsidRPr="00065ADE">
        <w:rPr>
          <w:rFonts w:ascii="Courier New" w:hAnsi="Courier New" w:cs="Courier New"/>
          <w:sz w:val="24"/>
          <w:szCs w:val="24"/>
        </w:rPr>
        <w:t>,</w:t>
      </w:r>
      <w:r w:rsidR="005B5210" w:rsidRPr="00065ADE">
        <w:rPr>
          <w:rFonts w:ascii="Courier New" w:hAnsi="Courier New" w:cs="Courier New"/>
          <w:sz w:val="24"/>
          <w:szCs w:val="24"/>
        </w:rPr>
        <w:t xml:space="preserve"> </w:t>
      </w:r>
      <w:r w:rsidR="006555E8" w:rsidRPr="00065ADE">
        <w:rPr>
          <w:rFonts w:ascii="Courier New" w:hAnsi="Courier New" w:cs="Courier New"/>
          <w:sz w:val="24"/>
          <w:szCs w:val="24"/>
        </w:rPr>
        <w:t>o</w:t>
      </w:r>
      <w:r w:rsidR="005B5210" w:rsidRPr="00065ADE">
        <w:rPr>
          <w:rFonts w:ascii="Courier New" w:hAnsi="Courier New" w:cs="Courier New"/>
          <w:sz w:val="24"/>
          <w:szCs w:val="24"/>
        </w:rPr>
        <w:t xml:space="preserve"> por la propia naturaleza del crédito</w:t>
      </w:r>
      <w:r w:rsidR="00F42C3C" w:rsidRPr="00065ADE">
        <w:rPr>
          <w:rFonts w:ascii="Courier New" w:hAnsi="Courier New" w:cs="Courier New"/>
          <w:sz w:val="24"/>
          <w:szCs w:val="24"/>
        </w:rPr>
        <w:t xml:space="preserve">, </w:t>
      </w:r>
      <w:r w:rsidR="00A95571">
        <w:rPr>
          <w:rFonts w:ascii="Courier New" w:hAnsi="Courier New" w:cs="Courier New"/>
          <w:sz w:val="24"/>
          <w:szCs w:val="24"/>
        </w:rPr>
        <w:t>esto es</w:t>
      </w:r>
      <w:r w:rsidR="00F42C3C" w:rsidRPr="00065ADE">
        <w:rPr>
          <w:rFonts w:ascii="Courier New" w:hAnsi="Courier New" w:cs="Courier New"/>
          <w:sz w:val="24"/>
          <w:szCs w:val="24"/>
        </w:rPr>
        <w:t xml:space="preserve">, </w:t>
      </w:r>
      <w:r w:rsidR="00B413AF">
        <w:rPr>
          <w:rFonts w:ascii="Courier New" w:hAnsi="Courier New" w:cs="Courier New"/>
          <w:sz w:val="24"/>
          <w:szCs w:val="24"/>
        </w:rPr>
        <w:t xml:space="preserve">que </w:t>
      </w:r>
      <w:r w:rsidR="00F42C3C" w:rsidRPr="00065ADE">
        <w:rPr>
          <w:rFonts w:ascii="Courier New" w:hAnsi="Courier New" w:cs="Courier New"/>
          <w:sz w:val="24"/>
          <w:szCs w:val="24"/>
        </w:rPr>
        <w:t>se trate de un derecho personalísimo.</w:t>
      </w:r>
      <w:r w:rsidR="00F42C3C" w:rsidRPr="00065ADE">
        <w:rPr>
          <w:rStyle w:val="FootnoteReference"/>
          <w:rFonts w:ascii="Bookman Old Style" w:hAnsi="Bookman Old Style" w:cs="Courier New"/>
          <w:b/>
          <w:bCs/>
          <w:sz w:val="24"/>
          <w:szCs w:val="24"/>
        </w:rPr>
        <w:footnoteReference w:id="12"/>
      </w:r>
      <w:r w:rsidR="00F42C3C" w:rsidRPr="00065ADE">
        <w:rPr>
          <w:rFonts w:ascii="Courier New" w:hAnsi="Courier New" w:cs="Courier New"/>
          <w:sz w:val="24"/>
          <w:szCs w:val="24"/>
        </w:rPr>
        <w:t xml:space="preserve">  </w:t>
      </w:r>
      <w:r w:rsidR="00E01E1D">
        <w:rPr>
          <w:rFonts w:ascii="Courier New" w:hAnsi="Courier New" w:cs="Courier New"/>
          <w:sz w:val="24"/>
          <w:szCs w:val="24"/>
        </w:rPr>
        <w:t xml:space="preserve">        </w:t>
      </w:r>
      <w:r w:rsidR="00053C87" w:rsidRPr="00065ADE">
        <w:rPr>
          <w:rFonts w:ascii="Courier New" w:hAnsi="Courier New" w:cs="Courier New"/>
          <w:sz w:val="24"/>
          <w:szCs w:val="24"/>
        </w:rPr>
        <w:t xml:space="preserve">Art. 1065 del Código Civil de Puerto Rico, </w:t>
      </w:r>
      <w:r w:rsidR="00053C87" w:rsidRPr="00065ADE">
        <w:rPr>
          <w:rFonts w:ascii="Courier New" w:hAnsi="Courier New" w:cs="Courier New"/>
          <w:i/>
          <w:iCs/>
          <w:sz w:val="24"/>
          <w:szCs w:val="24"/>
        </w:rPr>
        <w:t>supra</w:t>
      </w:r>
      <w:r w:rsidR="00053C87" w:rsidRPr="00065ADE">
        <w:rPr>
          <w:rFonts w:ascii="Courier New" w:hAnsi="Courier New" w:cs="Courier New"/>
          <w:sz w:val="24"/>
          <w:szCs w:val="24"/>
        </w:rPr>
        <w:t xml:space="preserve">; Art. 359 </w:t>
      </w:r>
      <w:r w:rsidR="00053C87" w:rsidRPr="00065ADE">
        <w:rPr>
          <w:rFonts w:ascii="Courier New" w:hAnsi="Courier New" w:cs="Courier New"/>
          <w:sz w:val="24"/>
          <w:szCs w:val="24"/>
        </w:rPr>
        <w:lastRenderedPageBreak/>
        <w:t xml:space="preserve">del Código Civil de Puerto Rico, 31 LPRA sec. 6361, </w:t>
      </w:r>
      <w:r w:rsidR="00530085">
        <w:rPr>
          <w:rFonts w:ascii="Courier New" w:hAnsi="Courier New" w:cs="Courier New"/>
          <w:sz w:val="24"/>
          <w:szCs w:val="24"/>
        </w:rPr>
        <w:t xml:space="preserve">      </w:t>
      </w:r>
      <w:r w:rsidR="00F42C3C" w:rsidRPr="00065ADE">
        <w:rPr>
          <w:rFonts w:ascii="Courier New" w:hAnsi="Courier New" w:cs="Courier New"/>
          <w:sz w:val="24"/>
          <w:szCs w:val="24"/>
          <w:u w:val="single"/>
        </w:rPr>
        <w:t>Consejo de Titulares v. C.R.U.V.</w:t>
      </w:r>
      <w:r w:rsidR="00F42C3C" w:rsidRPr="00065ADE">
        <w:rPr>
          <w:rFonts w:ascii="Courier New" w:hAnsi="Courier New" w:cs="Courier New"/>
          <w:sz w:val="24"/>
          <w:szCs w:val="24"/>
        </w:rPr>
        <w:t xml:space="preserve">, </w:t>
      </w:r>
      <w:r w:rsidR="00F42C3C" w:rsidRPr="00065ADE">
        <w:rPr>
          <w:rFonts w:ascii="Courier New" w:hAnsi="Courier New" w:cs="Courier New"/>
          <w:i/>
          <w:iCs/>
          <w:sz w:val="24"/>
          <w:szCs w:val="24"/>
        </w:rPr>
        <w:t>supra</w:t>
      </w:r>
      <w:r w:rsidR="00F42C3C" w:rsidRPr="00065ADE">
        <w:rPr>
          <w:rFonts w:ascii="Courier New" w:hAnsi="Courier New" w:cs="Courier New"/>
          <w:sz w:val="24"/>
          <w:szCs w:val="24"/>
        </w:rPr>
        <w:t>, págs. 719-720.</w:t>
      </w:r>
      <w:r w:rsidR="00053C87" w:rsidRPr="00065ADE">
        <w:rPr>
          <w:rFonts w:ascii="Courier New" w:hAnsi="Courier New" w:cs="Courier New"/>
          <w:sz w:val="24"/>
          <w:szCs w:val="24"/>
        </w:rPr>
        <w:t xml:space="preserve"> Véase, además, </w:t>
      </w:r>
      <w:r w:rsidR="00053C87" w:rsidRPr="00065ADE">
        <w:rPr>
          <w:rFonts w:ascii="Courier New" w:hAnsi="Courier New" w:cs="Courier New"/>
          <w:sz w:val="24"/>
          <w:szCs w:val="24"/>
          <w:u w:val="single"/>
        </w:rPr>
        <w:t>Carlo v. Vargas</w:t>
      </w:r>
      <w:r w:rsidR="00053C87" w:rsidRPr="00065ADE">
        <w:rPr>
          <w:rFonts w:ascii="Courier New" w:hAnsi="Courier New" w:cs="Courier New"/>
          <w:sz w:val="24"/>
          <w:szCs w:val="24"/>
        </w:rPr>
        <w:t>, 66 DPR 407, 408–</w:t>
      </w:r>
      <w:r w:rsidR="00454D21" w:rsidRPr="00065ADE">
        <w:rPr>
          <w:rFonts w:ascii="Courier New" w:hAnsi="Courier New" w:cs="Courier New"/>
          <w:sz w:val="24"/>
          <w:szCs w:val="24"/>
        </w:rPr>
        <w:t>4</w:t>
      </w:r>
      <w:r w:rsidR="00053C87" w:rsidRPr="00065ADE">
        <w:rPr>
          <w:rFonts w:ascii="Courier New" w:hAnsi="Courier New" w:cs="Courier New"/>
          <w:sz w:val="24"/>
          <w:szCs w:val="24"/>
        </w:rPr>
        <w:t xml:space="preserve">09 (1946). </w:t>
      </w:r>
    </w:p>
    <w:p w14:paraId="53950BC5" w14:textId="510C8D62" w:rsidR="008972C7" w:rsidRPr="00065ADE" w:rsidRDefault="008972C7" w:rsidP="00D9463D">
      <w:pPr>
        <w:pStyle w:val="ListParagraph"/>
        <w:spacing w:line="480" w:lineRule="auto"/>
        <w:ind w:left="1080" w:right="-360" w:firstLine="540"/>
        <w:jc w:val="both"/>
        <w:rPr>
          <w:rFonts w:ascii="Courier New" w:hAnsi="Courier New" w:cs="Courier New"/>
          <w:sz w:val="24"/>
          <w:szCs w:val="24"/>
          <w:highlight w:val="yellow"/>
        </w:rPr>
      </w:pPr>
      <w:r w:rsidRPr="00065ADE">
        <w:rPr>
          <w:rFonts w:ascii="Courier New" w:hAnsi="Courier New" w:cs="Courier New"/>
          <w:sz w:val="24"/>
          <w:szCs w:val="24"/>
        </w:rPr>
        <w:t xml:space="preserve">Así pues, como hemos discutido en el pasado, la cesión de créditos será válida sin el consentimiento </w:t>
      </w:r>
      <w:r w:rsidR="00B57437" w:rsidRPr="00065ADE">
        <w:rPr>
          <w:rFonts w:ascii="Courier New" w:hAnsi="Courier New" w:cs="Courier New"/>
          <w:sz w:val="24"/>
          <w:szCs w:val="24"/>
        </w:rPr>
        <w:t>d</w:t>
      </w:r>
      <w:r w:rsidRPr="00065ADE">
        <w:rPr>
          <w:rFonts w:ascii="Courier New" w:hAnsi="Courier New" w:cs="Courier New"/>
          <w:sz w:val="24"/>
          <w:szCs w:val="24"/>
        </w:rPr>
        <w:t>el deudor, siempre y cuando no se hubiera pactado algo distinto</w:t>
      </w:r>
      <w:r w:rsidR="002A4C0A" w:rsidRPr="00065ADE">
        <w:rPr>
          <w:rFonts w:ascii="Courier New" w:hAnsi="Courier New" w:cs="Courier New"/>
          <w:sz w:val="24"/>
          <w:szCs w:val="24"/>
        </w:rPr>
        <w:t xml:space="preserve">.  </w:t>
      </w:r>
      <w:r w:rsidR="00112AFC" w:rsidRPr="00065ADE">
        <w:rPr>
          <w:rFonts w:ascii="Courier New" w:hAnsi="Courier New" w:cs="Courier New"/>
          <w:sz w:val="24"/>
          <w:szCs w:val="24"/>
        </w:rPr>
        <w:t xml:space="preserve">  </w:t>
      </w:r>
      <w:r w:rsidR="002A4C0A" w:rsidRPr="00065ADE">
        <w:rPr>
          <w:rFonts w:ascii="Courier New" w:hAnsi="Courier New" w:cs="Courier New"/>
          <w:sz w:val="24"/>
          <w:szCs w:val="24"/>
          <w:u w:val="single"/>
        </w:rPr>
        <w:t>Consejo de Titulares v. C.R.U.V.</w:t>
      </w:r>
      <w:r w:rsidR="002A4C0A" w:rsidRPr="00065ADE">
        <w:rPr>
          <w:rFonts w:ascii="Courier New" w:hAnsi="Courier New" w:cs="Courier New"/>
          <w:sz w:val="24"/>
          <w:szCs w:val="24"/>
        </w:rPr>
        <w:t xml:space="preserve">, </w:t>
      </w:r>
      <w:r w:rsidR="002756D0" w:rsidRPr="00065ADE">
        <w:rPr>
          <w:rFonts w:ascii="Courier New" w:hAnsi="Courier New" w:cs="Courier New"/>
          <w:i/>
          <w:iCs/>
          <w:sz w:val="24"/>
          <w:szCs w:val="24"/>
        </w:rPr>
        <w:t>supra</w:t>
      </w:r>
      <w:r w:rsidR="002756D0" w:rsidRPr="00065ADE">
        <w:rPr>
          <w:rFonts w:ascii="Courier New" w:hAnsi="Courier New" w:cs="Courier New"/>
          <w:sz w:val="24"/>
          <w:szCs w:val="24"/>
        </w:rPr>
        <w:t xml:space="preserve">, pág. </w:t>
      </w:r>
      <w:r w:rsidR="00B37D56" w:rsidRPr="00065ADE">
        <w:rPr>
          <w:rFonts w:ascii="Courier New" w:hAnsi="Courier New" w:cs="Courier New"/>
          <w:sz w:val="24"/>
          <w:szCs w:val="24"/>
        </w:rPr>
        <w:t>729.</w:t>
      </w:r>
      <w:r w:rsidR="002756D0" w:rsidRPr="00065ADE">
        <w:rPr>
          <w:rFonts w:ascii="Courier New" w:hAnsi="Courier New" w:cs="Courier New"/>
          <w:sz w:val="24"/>
          <w:szCs w:val="24"/>
        </w:rPr>
        <w:t xml:space="preserve"> </w:t>
      </w:r>
      <w:r w:rsidR="00E01E1D">
        <w:rPr>
          <w:rFonts w:ascii="Courier New" w:hAnsi="Courier New" w:cs="Courier New"/>
          <w:sz w:val="24"/>
          <w:szCs w:val="24"/>
        </w:rPr>
        <w:t xml:space="preserve">       </w:t>
      </w:r>
      <w:r w:rsidRPr="00065ADE">
        <w:rPr>
          <w:rFonts w:ascii="Courier New" w:hAnsi="Courier New" w:cs="Courier New"/>
          <w:sz w:val="24"/>
          <w:szCs w:val="24"/>
        </w:rPr>
        <w:t>Además,</w:t>
      </w:r>
      <w:r w:rsidR="00112AFC" w:rsidRPr="00065ADE">
        <w:rPr>
          <w:rFonts w:ascii="Courier New" w:hAnsi="Courier New" w:cs="Courier New"/>
          <w:sz w:val="24"/>
          <w:szCs w:val="24"/>
        </w:rPr>
        <w:t xml:space="preserve"> </w:t>
      </w:r>
      <w:r w:rsidRPr="00065ADE">
        <w:rPr>
          <w:rFonts w:ascii="Courier New" w:hAnsi="Courier New" w:cs="Courier New"/>
          <w:sz w:val="24"/>
          <w:szCs w:val="24"/>
        </w:rPr>
        <w:t>para que tenga efectos contra terceros, será necesario que conste la fecha de modo aut</w:t>
      </w:r>
      <w:r w:rsidR="00A74FAF" w:rsidRPr="00065ADE">
        <w:rPr>
          <w:rFonts w:ascii="Courier New" w:hAnsi="Courier New" w:cs="Courier New"/>
          <w:sz w:val="24"/>
          <w:szCs w:val="24"/>
        </w:rPr>
        <w:t>é</w:t>
      </w:r>
      <w:r w:rsidRPr="00065ADE">
        <w:rPr>
          <w:rFonts w:ascii="Courier New" w:hAnsi="Courier New" w:cs="Courier New"/>
          <w:sz w:val="24"/>
          <w:szCs w:val="24"/>
        </w:rPr>
        <w:t xml:space="preserve">ntico y que se notifique de la cesión de créditos al deudor.  </w:t>
      </w:r>
      <w:r w:rsidR="00B37D56" w:rsidRPr="00065ADE">
        <w:rPr>
          <w:rFonts w:ascii="Courier New" w:hAnsi="Courier New" w:cs="Courier New"/>
          <w:sz w:val="24"/>
          <w:szCs w:val="24"/>
          <w:u w:val="single"/>
        </w:rPr>
        <w:t>Íd.</w:t>
      </w:r>
      <w:r w:rsidRPr="00065ADE">
        <w:rPr>
          <w:rFonts w:ascii="Courier New" w:hAnsi="Courier New" w:cs="Courier New"/>
          <w:sz w:val="24"/>
          <w:szCs w:val="24"/>
        </w:rPr>
        <w:t>,</w:t>
      </w:r>
      <w:r w:rsidR="002756D0" w:rsidRPr="00065ADE">
        <w:rPr>
          <w:rFonts w:ascii="Courier New" w:hAnsi="Courier New" w:cs="Courier New"/>
          <w:sz w:val="24"/>
          <w:szCs w:val="24"/>
        </w:rPr>
        <w:t xml:space="preserve"> pág. </w:t>
      </w:r>
      <w:r w:rsidR="00B37D56" w:rsidRPr="00065ADE">
        <w:rPr>
          <w:rFonts w:ascii="Courier New" w:hAnsi="Courier New" w:cs="Courier New"/>
          <w:sz w:val="24"/>
          <w:szCs w:val="24"/>
        </w:rPr>
        <w:t>718.</w:t>
      </w:r>
      <w:r w:rsidRPr="00065ADE">
        <w:rPr>
          <w:rFonts w:ascii="Courier New" w:hAnsi="Courier New" w:cs="Courier New"/>
          <w:sz w:val="24"/>
          <w:szCs w:val="24"/>
        </w:rPr>
        <w:t xml:space="preserve"> </w:t>
      </w:r>
    </w:p>
    <w:p w14:paraId="56A0A26F" w14:textId="63CE24AD" w:rsidR="00304A66" w:rsidRDefault="008972C7" w:rsidP="003F184A">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Ahora bien, en lo pertinente al caso que nos </w:t>
      </w:r>
      <w:proofErr w:type="gramStart"/>
      <w:r w:rsidRPr="00065ADE">
        <w:rPr>
          <w:rFonts w:ascii="Courier New" w:hAnsi="Courier New" w:cs="Courier New"/>
          <w:sz w:val="24"/>
          <w:szCs w:val="24"/>
        </w:rPr>
        <w:t>ocupa</w:t>
      </w:r>
      <w:r w:rsidRPr="00065ADE">
        <w:rPr>
          <w:rFonts w:ascii="Courier New" w:hAnsi="Courier New" w:cs="Courier New"/>
          <w:b/>
          <w:bCs/>
          <w:sz w:val="24"/>
          <w:szCs w:val="24"/>
        </w:rPr>
        <w:t xml:space="preserve">, </w:t>
      </w:r>
      <w:r w:rsidR="00112AFC" w:rsidRPr="00065ADE">
        <w:rPr>
          <w:rFonts w:ascii="Courier New" w:hAnsi="Courier New" w:cs="Courier New"/>
          <w:b/>
          <w:bCs/>
          <w:sz w:val="24"/>
          <w:szCs w:val="24"/>
        </w:rPr>
        <w:t xml:space="preserve">  </w:t>
      </w:r>
      <w:proofErr w:type="gramEnd"/>
      <w:r w:rsidR="00112AFC" w:rsidRPr="00065ADE">
        <w:rPr>
          <w:rFonts w:ascii="Courier New" w:hAnsi="Courier New" w:cs="Courier New"/>
          <w:b/>
          <w:bCs/>
          <w:sz w:val="24"/>
          <w:szCs w:val="24"/>
        </w:rPr>
        <w:t xml:space="preserve">     </w:t>
      </w:r>
      <w:r w:rsidRPr="00065ADE">
        <w:rPr>
          <w:rFonts w:ascii="Courier New" w:hAnsi="Courier New" w:cs="Courier New"/>
          <w:b/>
          <w:bCs/>
          <w:sz w:val="24"/>
          <w:szCs w:val="24"/>
        </w:rPr>
        <w:t xml:space="preserve">la cesión de contrato es un negocio jurídico conformado </w:t>
      </w:r>
      <w:r w:rsidR="00EA6572">
        <w:rPr>
          <w:rFonts w:ascii="Courier New" w:hAnsi="Courier New" w:cs="Courier New"/>
          <w:b/>
          <w:bCs/>
          <w:sz w:val="24"/>
          <w:szCs w:val="24"/>
        </w:rPr>
        <w:t xml:space="preserve">de manera </w:t>
      </w:r>
      <w:r w:rsidR="00550D24" w:rsidRPr="00065ADE">
        <w:rPr>
          <w:rFonts w:ascii="Courier New" w:hAnsi="Courier New" w:cs="Courier New"/>
          <w:b/>
          <w:bCs/>
          <w:sz w:val="24"/>
          <w:szCs w:val="24"/>
        </w:rPr>
        <w:t>independiente</w:t>
      </w:r>
      <w:r w:rsidRPr="00065ADE">
        <w:rPr>
          <w:rFonts w:ascii="Courier New" w:hAnsi="Courier New" w:cs="Courier New"/>
          <w:b/>
          <w:bCs/>
          <w:sz w:val="24"/>
          <w:szCs w:val="24"/>
        </w:rPr>
        <w:t xml:space="preserve"> a la tra</w:t>
      </w:r>
      <w:r w:rsidR="00FF1F64">
        <w:rPr>
          <w:rFonts w:ascii="Courier New" w:hAnsi="Courier New" w:cs="Courier New"/>
          <w:b/>
          <w:bCs/>
          <w:sz w:val="24"/>
          <w:szCs w:val="24"/>
        </w:rPr>
        <w:t>n</w:t>
      </w:r>
      <w:r w:rsidRPr="00065ADE">
        <w:rPr>
          <w:rFonts w:ascii="Courier New" w:hAnsi="Courier New" w:cs="Courier New"/>
          <w:b/>
          <w:bCs/>
          <w:sz w:val="24"/>
          <w:szCs w:val="24"/>
        </w:rPr>
        <w:t>smisión de créditos y deudas particulares</w:t>
      </w:r>
      <w:r w:rsidR="00773078" w:rsidRPr="00065ADE">
        <w:rPr>
          <w:rFonts w:ascii="Courier New" w:hAnsi="Courier New" w:cs="Courier New"/>
          <w:b/>
          <w:bCs/>
          <w:sz w:val="24"/>
          <w:szCs w:val="24"/>
        </w:rPr>
        <w:t xml:space="preserve"> que </w:t>
      </w:r>
      <w:r w:rsidRPr="00065ADE">
        <w:rPr>
          <w:rFonts w:ascii="Courier New" w:hAnsi="Courier New" w:cs="Courier New"/>
          <w:b/>
          <w:bCs/>
          <w:sz w:val="24"/>
          <w:szCs w:val="24"/>
        </w:rPr>
        <w:t xml:space="preserve">regula el Art. 1065 del Código Civil de </w:t>
      </w:r>
      <w:r w:rsidR="00EA4332" w:rsidRPr="00065ADE">
        <w:rPr>
          <w:rFonts w:ascii="Courier New" w:hAnsi="Courier New" w:cs="Courier New"/>
          <w:b/>
          <w:bCs/>
          <w:sz w:val="24"/>
          <w:szCs w:val="24"/>
        </w:rPr>
        <w:t>Puerto Rico</w:t>
      </w:r>
      <w:r w:rsidRPr="00065ADE">
        <w:rPr>
          <w:rFonts w:ascii="Courier New" w:hAnsi="Courier New" w:cs="Courier New"/>
          <w:b/>
          <w:bCs/>
          <w:sz w:val="24"/>
          <w:szCs w:val="24"/>
        </w:rPr>
        <w:t xml:space="preserve">, </w:t>
      </w:r>
      <w:r w:rsidRPr="00065ADE">
        <w:rPr>
          <w:rFonts w:ascii="Courier New" w:hAnsi="Courier New" w:cs="Courier New"/>
          <w:b/>
          <w:bCs/>
          <w:i/>
          <w:iCs/>
          <w:sz w:val="24"/>
          <w:szCs w:val="24"/>
        </w:rPr>
        <w:t>supra</w:t>
      </w:r>
      <w:r w:rsidRPr="00065ADE">
        <w:rPr>
          <w:rFonts w:ascii="Courier New" w:hAnsi="Courier New" w:cs="Courier New"/>
          <w:b/>
          <w:bCs/>
          <w:sz w:val="24"/>
          <w:szCs w:val="24"/>
        </w:rPr>
        <w:t>.</w:t>
      </w:r>
      <w:r w:rsidRPr="00065ADE">
        <w:rPr>
          <w:rFonts w:ascii="Courier New" w:hAnsi="Courier New" w:cs="Courier New"/>
          <w:sz w:val="24"/>
          <w:szCs w:val="24"/>
        </w:rPr>
        <w:t xml:space="preserve">  Empero, aun cuando la cesión de créditos </w:t>
      </w:r>
      <w:r w:rsidR="00A74FAF" w:rsidRPr="00065ADE">
        <w:rPr>
          <w:rFonts w:ascii="Courier New" w:hAnsi="Courier New" w:cs="Courier New"/>
          <w:sz w:val="24"/>
          <w:szCs w:val="24"/>
        </w:rPr>
        <w:t xml:space="preserve">mantenga su independencia formal y </w:t>
      </w:r>
      <w:r w:rsidRPr="00065ADE">
        <w:rPr>
          <w:rFonts w:ascii="Courier New" w:hAnsi="Courier New" w:cs="Courier New"/>
          <w:sz w:val="24"/>
          <w:szCs w:val="24"/>
        </w:rPr>
        <w:t xml:space="preserve">no se haya </w:t>
      </w:r>
      <w:r w:rsidR="00EA6572">
        <w:rPr>
          <w:rFonts w:ascii="Courier New" w:hAnsi="Courier New" w:cs="Courier New"/>
          <w:sz w:val="24"/>
          <w:szCs w:val="24"/>
        </w:rPr>
        <w:t>establecido</w:t>
      </w:r>
      <w:r w:rsidRPr="00065ADE">
        <w:rPr>
          <w:rFonts w:ascii="Courier New" w:hAnsi="Courier New" w:cs="Courier New"/>
          <w:sz w:val="24"/>
          <w:szCs w:val="24"/>
        </w:rPr>
        <w:t xml:space="preserve"> como una estructura genérica, </w:t>
      </w:r>
      <w:r w:rsidR="00B37D56" w:rsidRPr="00065ADE">
        <w:rPr>
          <w:rFonts w:ascii="Courier New" w:hAnsi="Courier New" w:cs="Courier New"/>
          <w:sz w:val="24"/>
          <w:szCs w:val="24"/>
        </w:rPr>
        <w:t>“</w:t>
      </w:r>
      <w:r w:rsidRPr="00065ADE">
        <w:rPr>
          <w:rFonts w:ascii="Courier New" w:hAnsi="Courier New" w:cs="Courier New"/>
          <w:sz w:val="24"/>
          <w:szCs w:val="24"/>
        </w:rPr>
        <w:t>s</w:t>
      </w:r>
      <w:r w:rsidR="00052A26" w:rsidRPr="00065ADE">
        <w:rPr>
          <w:rFonts w:ascii="Courier New" w:hAnsi="Courier New" w:cs="Courier New"/>
          <w:sz w:val="24"/>
          <w:szCs w:val="24"/>
        </w:rPr>
        <w:t>í</w:t>
      </w:r>
      <w:r w:rsidRPr="00065ADE">
        <w:rPr>
          <w:rFonts w:ascii="Courier New" w:hAnsi="Courier New" w:cs="Courier New"/>
          <w:sz w:val="24"/>
          <w:szCs w:val="24"/>
        </w:rPr>
        <w:t xml:space="preserve"> </w:t>
      </w:r>
      <w:r w:rsidR="00B37D56" w:rsidRPr="00065ADE">
        <w:rPr>
          <w:rFonts w:ascii="Courier New" w:hAnsi="Courier New" w:cs="Courier New"/>
          <w:sz w:val="24"/>
          <w:szCs w:val="24"/>
        </w:rPr>
        <w:t>[</w:t>
      </w:r>
      <w:r w:rsidRPr="00065ADE">
        <w:rPr>
          <w:rFonts w:ascii="Courier New" w:hAnsi="Courier New" w:cs="Courier New"/>
          <w:sz w:val="24"/>
          <w:szCs w:val="24"/>
        </w:rPr>
        <w:t>es</w:t>
      </w:r>
      <w:r w:rsidR="00B37D56" w:rsidRPr="00065ADE">
        <w:rPr>
          <w:rFonts w:ascii="Courier New" w:hAnsi="Courier New" w:cs="Courier New"/>
          <w:sz w:val="24"/>
          <w:szCs w:val="24"/>
        </w:rPr>
        <w:t>]</w:t>
      </w:r>
      <w:r w:rsidRPr="00065ADE">
        <w:rPr>
          <w:rFonts w:ascii="Courier New" w:hAnsi="Courier New" w:cs="Courier New"/>
          <w:sz w:val="24"/>
          <w:szCs w:val="24"/>
        </w:rPr>
        <w:t xml:space="preserve"> lo suficientemente clara para dar pie a las necesidades de la cesión de contratos que nos ocupa”.  L. Valls Taberner, </w:t>
      </w:r>
      <w:r w:rsidRPr="00065ADE">
        <w:rPr>
          <w:rFonts w:ascii="Courier New" w:hAnsi="Courier New" w:cs="Courier New"/>
          <w:i/>
          <w:iCs/>
          <w:sz w:val="24"/>
          <w:szCs w:val="24"/>
        </w:rPr>
        <w:t xml:space="preserve">La cesión de contratos en el derecho </w:t>
      </w:r>
      <w:r w:rsidR="00A95571" w:rsidRPr="00065ADE">
        <w:rPr>
          <w:rFonts w:ascii="Courier New" w:hAnsi="Courier New" w:cs="Courier New"/>
          <w:i/>
          <w:iCs/>
          <w:sz w:val="24"/>
          <w:szCs w:val="24"/>
        </w:rPr>
        <w:t>español</w:t>
      </w:r>
      <w:r w:rsidR="00A95571" w:rsidRPr="00065ADE">
        <w:rPr>
          <w:rFonts w:ascii="Courier New" w:hAnsi="Courier New" w:cs="Courier New"/>
          <w:sz w:val="24"/>
          <w:szCs w:val="24"/>
        </w:rPr>
        <w:t>,</w:t>
      </w:r>
      <w:r w:rsidR="00A95571">
        <w:rPr>
          <w:rFonts w:ascii="Courier New" w:hAnsi="Courier New" w:cs="Courier New"/>
          <w:sz w:val="24"/>
          <w:szCs w:val="24"/>
        </w:rPr>
        <w:t xml:space="preserve"> Barcelona,</w:t>
      </w:r>
      <w:r w:rsidRPr="00065ADE">
        <w:rPr>
          <w:rFonts w:ascii="Courier New" w:hAnsi="Courier New" w:cs="Courier New"/>
          <w:sz w:val="24"/>
          <w:szCs w:val="24"/>
        </w:rPr>
        <w:t xml:space="preserve"> BOSCH,</w:t>
      </w:r>
      <w:r w:rsidR="00A95571">
        <w:rPr>
          <w:rFonts w:ascii="Courier New" w:hAnsi="Courier New" w:cs="Courier New"/>
          <w:sz w:val="24"/>
          <w:szCs w:val="24"/>
        </w:rPr>
        <w:t xml:space="preserve"> </w:t>
      </w:r>
      <w:r w:rsidR="00A95571" w:rsidRPr="00065ADE">
        <w:rPr>
          <w:rFonts w:ascii="Courier New" w:hAnsi="Courier New" w:cs="Courier New"/>
          <w:sz w:val="24"/>
          <w:szCs w:val="24"/>
        </w:rPr>
        <w:t>1955</w:t>
      </w:r>
      <w:r w:rsidRPr="00065ADE">
        <w:rPr>
          <w:rFonts w:ascii="Courier New" w:hAnsi="Courier New" w:cs="Courier New"/>
          <w:sz w:val="24"/>
          <w:szCs w:val="24"/>
        </w:rPr>
        <w:t xml:space="preserve">, pág. 80. </w:t>
      </w:r>
      <w:r w:rsidR="00550D24" w:rsidRPr="00065ADE">
        <w:rPr>
          <w:rFonts w:ascii="Courier New" w:hAnsi="Courier New" w:cs="Courier New"/>
          <w:sz w:val="24"/>
          <w:szCs w:val="24"/>
        </w:rPr>
        <w:t xml:space="preserve"> </w:t>
      </w:r>
      <w:r w:rsidR="00630F69">
        <w:rPr>
          <w:rFonts w:ascii="Courier New" w:hAnsi="Courier New" w:cs="Courier New"/>
          <w:sz w:val="24"/>
          <w:szCs w:val="24"/>
        </w:rPr>
        <w:t xml:space="preserve">        </w:t>
      </w:r>
      <w:r w:rsidRPr="00065ADE">
        <w:rPr>
          <w:rFonts w:ascii="Courier New" w:hAnsi="Courier New" w:cs="Courier New"/>
          <w:sz w:val="24"/>
          <w:szCs w:val="24"/>
        </w:rPr>
        <w:t xml:space="preserve">Así pues, con el fin de precisar </w:t>
      </w:r>
      <w:r w:rsidR="00773078" w:rsidRPr="00065ADE">
        <w:rPr>
          <w:rFonts w:ascii="Courier New" w:hAnsi="Courier New" w:cs="Courier New"/>
          <w:sz w:val="24"/>
          <w:szCs w:val="24"/>
        </w:rPr>
        <w:t xml:space="preserve">la </w:t>
      </w:r>
      <w:r w:rsidRPr="00065ADE">
        <w:rPr>
          <w:rFonts w:ascii="Courier New" w:hAnsi="Courier New" w:cs="Courier New"/>
          <w:sz w:val="24"/>
          <w:szCs w:val="24"/>
        </w:rPr>
        <w:t>noción antes expuesta sobre la cesión de contrato</w:t>
      </w:r>
      <w:r w:rsidR="00052A26" w:rsidRPr="00065ADE">
        <w:rPr>
          <w:rFonts w:ascii="Courier New" w:hAnsi="Courier New" w:cs="Courier New"/>
          <w:sz w:val="24"/>
          <w:szCs w:val="24"/>
        </w:rPr>
        <w:t xml:space="preserve">, </w:t>
      </w:r>
      <w:r w:rsidRPr="00065ADE">
        <w:rPr>
          <w:rFonts w:ascii="Courier New" w:hAnsi="Courier New" w:cs="Courier New"/>
          <w:sz w:val="24"/>
          <w:szCs w:val="24"/>
        </w:rPr>
        <w:t xml:space="preserve">prevenir confusiones futuras y delimitar con claridad su alcance, pasaremos a definirla y distinguirla de </w:t>
      </w:r>
      <w:r w:rsidR="00965C7E" w:rsidRPr="00065ADE">
        <w:rPr>
          <w:rFonts w:ascii="Courier New" w:hAnsi="Courier New" w:cs="Courier New"/>
          <w:sz w:val="24"/>
          <w:szCs w:val="24"/>
        </w:rPr>
        <w:t>la cesión de créditos como figura</w:t>
      </w:r>
      <w:r w:rsidRPr="00065ADE">
        <w:rPr>
          <w:rFonts w:ascii="Courier New" w:hAnsi="Courier New" w:cs="Courier New"/>
          <w:sz w:val="24"/>
          <w:szCs w:val="24"/>
        </w:rPr>
        <w:t xml:space="preserve"> jurídica </w:t>
      </w:r>
      <w:r w:rsidR="001F0CFC" w:rsidRPr="00065ADE">
        <w:rPr>
          <w:rFonts w:ascii="Courier New" w:hAnsi="Courier New" w:cs="Courier New"/>
          <w:sz w:val="24"/>
          <w:szCs w:val="24"/>
        </w:rPr>
        <w:t>afín</w:t>
      </w:r>
      <w:r w:rsidRPr="00065ADE">
        <w:rPr>
          <w:rFonts w:ascii="Courier New" w:hAnsi="Courier New" w:cs="Courier New"/>
          <w:sz w:val="24"/>
          <w:szCs w:val="24"/>
        </w:rPr>
        <w:t>.</w:t>
      </w:r>
    </w:p>
    <w:p w14:paraId="234BD7E6" w14:textId="77777777" w:rsidR="00630F69" w:rsidRDefault="00630F69" w:rsidP="003F184A">
      <w:pPr>
        <w:pStyle w:val="ListParagraph"/>
        <w:spacing w:line="480" w:lineRule="auto"/>
        <w:ind w:left="1080" w:right="-360" w:firstLine="540"/>
        <w:jc w:val="both"/>
        <w:rPr>
          <w:rFonts w:ascii="Courier New" w:hAnsi="Courier New" w:cs="Courier New"/>
          <w:sz w:val="24"/>
          <w:szCs w:val="24"/>
        </w:rPr>
      </w:pPr>
    </w:p>
    <w:p w14:paraId="1BB95179" w14:textId="77777777" w:rsidR="00630F69" w:rsidRPr="00065ADE" w:rsidRDefault="00630F69" w:rsidP="003F184A">
      <w:pPr>
        <w:pStyle w:val="ListParagraph"/>
        <w:spacing w:line="480" w:lineRule="auto"/>
        <w:ind w:left="1080" w:right="-360" w:firstLine="540"/>
        <w:jc w:val="both"/>
        <w:rPr>
          <w:rFonts w:ascii="Courier New" w:hAnsi="Courier New" w:cs="Courier New"/>
          <w:sz w:val="24"/>
          <w:szCs w:val="24"/>
        </w:rPr>
      </w:pPr>
    </w:p>
    <w:p w14:paraId="3811FA12" w14:textId="309E22F9" w:rsidR="00304A66" w:rsidRPr="00065ADE" w:rsidRDefault="00304A66" w:rsidP="00304A66">
      <w:pPr>
        <w:pStyle w:val="ListParagraph"/>
        <w:numPr>
          <w:ilvl w:val="1"/>
          <w:numId w:val="2"/>
        </w:numPr>
        <w:spacing w:after="0" w:line="240" w:lineRule="auto"/>
        <w:jc w:val="both"/>
        <w:rPr>
          <w:rFonts w:ascii="Courier New" w:hAnsi="Courier New" w:cs="Courier New"/>
          <w:b/>
          <w:bCs/>
          <w:sz w:val="24"/>
          <w:szCs w:val="24"/>
          <w:u w:val="single"/>
        </w:rPr>
      </w:pPr>
      <w:r w:rsidRPr="00065ADE">
        <w:rPr>
          <w:rFonts w:ascii="Courier New" w:hAnsi="Courier New" w:cs="Courier New"/>
          <w:b/>
          <w:bCs/>
          <w:sz w:val="24"/>
          <w:szCs w:val="24"/>
          <w:u w:val="single"/>
        </w:rPr>
        <w:lastRenderedPageBreak/>
        <w:t xml:space="preserve">Naturaleza de la cesión de contratos y su relación con la cesión de créditos como figura </w:t>
      </w:r>
      <w:r w:rsidR="00052A26" w:rsidRPr="00065ADE">
        <w:rPr>
          <w:rFonts w:ascii="Courier New" w:hAnsi="Courier New" w:cs="Courier New"/>
          <w:b/>
          <w:bCs/>
          <w:sz w:val="24"/>
          <w:szCs w:val="24"/>
          <w:u w:val="single"/>
        </w:rPr>
        <w:t xml:space="preserve">jurídica </w:t>
      </w:r>
      <w:bookmarkEnd w:id="6"/>
      <w:r w:rsidR="001F0CFC" w:rsidRPr="00065ADE">
        <w:rPr>
          <w:rFonts w:ascii="Courier New" w:hAnsi="Courier New" w:cs="Courier New"/>
          <w:b/>
          <w:bCs/>
          <w:sz w:val="24"/>
          <w:szCs w:val="24"/>
          <w:u w:val="single"/>
        </w:rPr>
        <w:t>afín</w:t>
      </w:r>
    </w:p>
    <w:p w14:paraId="6FCCE4C1" w14:textId="77777777" w:rsidR="00304A66" w:rsidRPr="00065ADE" w:rsidRDefault="00304A66" w:rsidP="00304A66">
      <w:pPr>
        <w:pStyle w:val="ListParagraph"/>
        <w:spacing w:after="0" w:line="240" w:lineRule="auto"/>
        <w:ind w:left="2160"/>
        <w:jc w:val="both"/>
        <w:rPr>
          <w:rFonts w:ascii="Courier New" w:hAnsi="Courier New" w:cs="Courier New"/>
          <w:b/>
          <w:bCs/>
          <w:sz w:val="24"/>
          <w:szCs w:val="24"/>
          <w:u w:val="single"/>
        </w:rPr>
      </w:pPr>
    </w:p>
    <w:p w14:paraId="7BB98CAB" w14:textId="3C6B7D90" w:rsidR="00F57A86" w:rsidRPr="00065ADE" w:rsidRDefault="00CA1D10" w:rsidP="004C6B80">
      <w:pPr>
        <w:pStyle w:val="ListParagraph"/>
        <w:spacing w:line="480" w:lineRule="auto"/>
        <w:ind w:left="1080" w:right="-360" w:firstLine="540"/>
        <w:jc w:val="both"/>
        <w:rPr>
          <w:rFonts w:ascii="Courier New" w:hAnsi="Courier New" w:cs="Courier New"/>
          <w:sz w:val="24"/>
          <w:szCs w:val="24"/>
          <w:u w:val="single"/>
        </w:rPr>
      </w:pPr>
      <w:r w:rsidRPr="00065ADE">
        <w:rPr>
          <w:rFonts w:ascii="Courier New" w:hAnsi="Courier New" w:cs="Courier New"/>
          <w:sz w:val="24"/>
          <w:szCs w:val="24"/>
        </w:rPr>
        <w:t>La cesión de contratos es una figura jurídica que</w:t>
      </w:r>
      <w:r w:rsidR="00052A26" w:rsidRPr="00065ADE">
        <w:rPr>
          <w:rFonts w:ascii="Courier New" w:hAnsi="Courier New" w:cs="Courier New"/>
          <w:sz w:val="24"/>
          <w:szCs w:val="24"/>
        </w:rPr>
        <w:t>,</w:t>
      </w:r>
      <w:r w:rsidRPr="00065ADE">
        <w:rPr>
          <w:rFonts w:ascii="Courier New" w:hAnsi="Courier New" w:cs="Courier New"/>
          <w:sz w:val="24"/>
          <w:szCs w:val="24"/>
        </w:rPr>
        <w:t xml:space="preserve"> a</w:t>
      </w:r>
      <w:r w:rsidR="0007106C" w:rsidRPr="00065ADE">
        <w:rPr>
          <w:rFonts w:ascii="Courier New" w:hAnsi="Courier New" w:cs="Courier New"/>
          <w:sz w:val="24"/>
          <w:szCs w:val="24"/>
        </w:rPr>
        <w:t xml:space="preserve"> pesar de que el Código Civil </w:t>
      </w:r>
      <w:r w:rsidR="00E57D4A" w:rsidRPr="00065ADE">
        <w:rPr>
          <w:rFonts w:ascii="Courier New" w:hAnsi="Courier New" w:cs="Courier New"/>
          <w:sz w:val="24"/>
          <w:szCs w:val="24"/>
        </w:rPr>
        <w:t xml:space="preserve">de Puerto Rico </w:t>
      </w:r>
      <w:r w:rsidR="0007106C" w:rsidRPr="00065ADE">
        <w:rPr>
          <w:rFonts w:ascii="Courier New" w:hAnsi="Courier New" w:cs="Courier New"/>
          <w:sz w:val="24"/>
          <w:szCs w:val="24"/>
        </w:rPr>
        <w:t xml:space="preserve">no la regula expresamente, </w:t>
      </w:r>
      <w:r w:rsidRPr="00065ADE">
        <w:rPr>
          <w:rFonts w:ascii="Courier New" w:hAnsi="Courier New" w:cs="Courier New"/>
          <w:sz w:val="24"/>
          <w:szCs w:val="24"/>
        </w:rPr>
        <w:t>ha sido</w:t>
      </w:r>
      <w:r w:rsidR="0007106C" w:rsidRPr="00065ADE">
        <w:rPr>
          <w:rFonts w:ascii="Courier New" w:hAnsi="Courier New" w:cs="Courier New"/>
          <w:sz w:val="24"/>
          <w:szCs w:val="24"/>
        </w:rPr>
        <w:t xml:space="preserve"> reconocida desde hace </w:t>
      </w:r>
      <w:r w:rsidR="00052A26" w:rsidRPr="00065ADE">
        <w:rPr>
          <w:rFonts w:ascii="Courier New" w:hAnsi="Courier New" w:cs="Courier New"/>
          <w:sz w:val="24"/>
          <w:szCs w:val="24"/>
        </w:rPr>
        <w:t xml:space="preserve">mucho </w:t>
      </w:r>
      <w:r w:rsidR="0007106C" w:rsidRPr="00065ADE">
        <w:rPr>
          <w:rFonts w:ascii="Courier New" w:hAnsi="Courier New" w:cs="Courier New"/>
          <w:sz w:val="24"/>
          <w:szCs w:val="24"/>
        </w:rPr>
        <w:t xml:space="preserve">tiempo en el derecho positivo puertorriqueño y se admite sin reparos en virtud de la </w:t>
      </w:r>
      <w:r w:rsidR="0007106C" w:rsidRPr="00065ADE">
        <w:rPr>
          <w:rFonts w:ascii="Courier New" w:hAnsi="Courier New" w:cs="Courier New"/>
          <w:b/>
          <w:bCs/>
          <w:sz w:val="24"/>
          <w:szCs w:val="24"/>
        </w:rPr>
        <w:t>autonomía de la voluntad contractual.</w:t>
      </w:r>
      <w:r w:rsidR="0007106C" w:rsidRPr="00065ADE">
        <w:rPr>
          <w:rStyle w:val="FootnoteReference"/>
          <w:rFonts w:ascii="Bookman Old Style" w:hAnsi="Bookman Old Style" w:cs="Courier New"/>
          <w:b/>
          <w:bCs/>
          <w:sz w:val="24"/>
          <w:szCs w:val="24"/>
        </w:rPr>
        <w:footnoteReference w:id="13"/>
      </w:r>
      <w:r w:rsidR="0007106C" w:rsidRPr="00065ADE">
        <w:rPr>
          <w:rFonts w:ascii="Courier New" w:hAnsi="Courier New" w:cs="Courier New"/>
          <w:b/>
          <w:bCs/>
          <w:sz w:val="24"/>
          <w:szCs w:val="24"/>
        </w:rPr>
        <w:t xml:space="preserve"> </w:t>
      </w:r>
      <w:r w:rsidR="0007106C" w:rsidRPr="00065ADE">
        <w:rPr>
          <w:rFonts w:ascii="Courier New" w:hAnsi="Courier New" w:cs="Courier New"/>
          <w:sz w:val="24"/>
          <w:szCs w:val="24"/>
        </w:rPr>
        <w:t xml:space="preserve"> </w:t>
      </w:r>
      <w:r w:rsidR="00491A6F" w:rsidRPr="00065ADE">
        <w:rPr>
          <w:rFonts w:ascii="Courier New" w:hAnsi="Courier New" w:cs="Courier New"/>
          <w:sz w:val="24"/>
          <w:szCs w:val="24"/>
        </w:rPr>
        <w:t xml:space="preserve">             </w:t>
      </w:r>
      <w:proofErr w:type="spellStart"/>
      <w:r w:rsidR="00F57A86" w:rsidRPr="00065ADE">
        <w:rPr>
          <w:rFonts w:ascii="Courier New" w:hAnsi="Courier New" w:cs="Courier New"/>
          <w:sz w:val="24"/>
          <w:szCs w:val="24"/>
          <w:u w:val="single"/>
        </w:rPr>
        <w:t>Sucn</w:t>
      </w:r>
      <w:proofErr w:type="spellEnd"/>
      <w:r w:rsidR="00F57A86" w:rsidRPr="00065ADE">
        <w:rPr>
          <w:rFonts w:ascii="Courier New" w:hAnsi="Courier New" w:cs="Courier New"/>
          <w:sz w:val="24"/>
          <w:szCs w:val="24"/>
          <w:u w:val="single"/>
        </w:rPr>
        <w:t>.</w:t>
      </w:r>
      <w:r w:rsidR="004367FB">
        <w:rPr>
          <w:rFonts w:ascii="Courier New" w:hAnsi="Courier New" w:cs="Courier New"/>
          <w:sz w:val="24"/>
          <w:szCs w:val="24"/>
          <w:u w:val="single"/>
        </w:rPr>
        <w:t xml:space="preserve"> </w:t>
      </w:r>
      <w:r w:rsidR="00F57A86" w:rsidRPr="00065ADE">
        <w:rPr>
          <w:rFonts w:ascii="Courier New" w:hAnsi="Courier New" w:cs="Courier New"/>
          <w:sz w:val="24"/>
          <w:szCs w:val="24"/>
          <w:u w:val="single"/>
        </w:rPr>
        <w:t xml:space="preserve">Mercado Parra v. </w:t>
      </w:r>
      <w:proofErr w:type="spellStart"/>
      <w:r w:rsidR="00F57A86" w:rsidRPr="00065ADE">
        <w:rPr>
          <w:rFonts w:ascii="Courier New" w:hAnsi="Courier New" w:cs="Courier New"/>
          <w:sz w:val="24"/>
          <w:szCs w:val="24"/>
          <w:u w:val="single"/>
        </w:rPr>
        <w:t>Srio</w:t>
      </w:r>
      <w:proofErr w:type="spellEnd"/>
      <w:r w:rsidR="00F57A86" w:rsidRPr="00065ADE">
        <w:rPr>
          <w:rFonts w:ascii="Courier New" w:hAnsi="Courier New" w:cs="Courier New"/>
          <w:sz w:val="24"/>
          <w:szCs w:val="24"/>
          <w:u w:val="single"/>
        </w:rPr>
        <w:t>. de Hacienda</w:t>
      </w:r>
      <w:r w:rsidR="00F57A86" w:rsidRPr="00065ADE">
        <w:rPr>
          <w:rFonts w:ascii="Courier New" w:hAnsi="Courier New" w:cs="Courier New"/>
          <w:sz w:val="24"/>
          <w:szCs w:val="24"/>
        </w:rPr>
        <w:t xml:space="preserve">, 92 DPR </w:t>
      </w:r>
      <w:proofErr w:type="gramStart"/>
      <w:r w:rsidR="00F57A86" w:rsidRPr="00065ADE">
        <w:rPr>
          <w:rFonts w:ascii="Courier New" w:hAnsi="Courier New" w:cs="Courier New"/>
          <w:sz w:val="24"/>
          <w:szCs w:val="24"/>
        </w:rPr>
        <w:t xml:space="preserve">710, </w:t>
      </w:r>
      <w:r w:rsidR="00630F69">
        <w:rPr>
          <w:rFonts w:ascii="Courier New" w:hAnsi="Courier New" w:cs="Courier New"/>
          <w:sz w:val="24"/>
          <w:szCs w:val="24"/>
        </w:rPr>
        <w:t xml:space="preserve">  </w:t>
      </w:r>
      <w:proofErr w:type="gramEnd"/>
      <w:r w:rsidR="00630F69">
        <w:rPr>
          <w:rFonts w:ascii="Courier New" w:hAnsi="Courier New" w:cs="Courier New"/>
          <w:sz w:val="24"/>
          <w:szCs w:val="24"/>
        </w:rPr>
        <w:t xml:space="preserve">       </w:t>
      </w:r>
      <w:r w:rsidR="00F57A86" w:rsidRPr="00065ADE">
        <w:rPr>
          <w:rFonts w:ascii="Courier New" w:hAnsi="Courier New" w:cs="Courier New"/>
          <w:sz w:val="24"/>
          <w:szCs w:val="24"/>
        </w:rPr>
        <w:t>715 (1965)</w:t>
      </w:r>
      <w:r w:rsidRPr="00065ADE">
        <w:rPr>
          <w:rFonts w:ascii="Courier New" w:hAnsi="Courier New" w:cs="Courier New"/>
          <w:sz w:val="24"/>
          <w:szCs w:val="24"/>
        </w:rPr>
        <w:t>;</w:t>
      </w:r>
      <w:r w:rsidR="00F57A86" w:rsidRPr="00065ADE">
        <w:rPr>
          <w:rFonts w:ascii="Courier New" w:hAnsi="Courier New" w:cs="Courier New"/>
          <w:sz w:val="24"/>
          <w:szCs w:val="24"/>
        </w:rPr>
        <w:t xml:space="preserve"> </w:t>
      </w:r>
      <w:r w:rsidR="00F57A86" w:rsidRPr="00065ADE">
        <w:rPr>
          <w:rFonts w:ascii="Courier New" w:hAnsi="Courier New" w:cs="Courier New"/>
          <w:sz w:val="24"/>
          <w:szCs w:val="24"/>
          <w:u w:val="single"/>
        </w:rPr>
        <w:t xml:space="preserve">Blasini v. </w:t>
      </w:r>
      <w:proofErr w:type="spellStart"/>
      <w:r w:rsidR="00F57A86" w:rsidRPr="00065ADE">
        <w:rPr>
          <w:rFonts w:ascii="Courier New" w:hAnsi="Courier New" w:cs="Courier New"/>
          <w:sz w:val="24"/>
          <w:szCs w:val="24"/>
          <w:u w:val="single"/>
        </w:rPr>
        <w:t>Beech-Nut</w:t>
      </w:r>
      <w:proofErr w:type="spellEnd"/>
      <w:r w:rsidR="00F57A86" w:rsidRPr="00065ADE">
        <w:rPr>
          <w:rFonts w:ascii="Courier New" w:hAnsi="Courier New" w:cs="Courier New"/>
          <w:sz w:val="24"/>
          <w:szCs w:val="24"/>
          <w:u w:val="single"/>
        </w:rPr>
        <w:t xml:space="preserve"> </w:t>
      </w:r>
      <w:proofErr w:type="spellStart"/>
      <w:r w:rsidR="00F57A86" w:rsidRPr="00065ADE">
        <w:rPr>
          <w:rFonts w:ascii="Courier New" w:hAnsi="Courier New" w:cs="Courier New"/>
          <w:sz w:val="24"/>
          <w:szCs w:val="24"/>
          <w:u w:val="single"/>
        </w:rPr>
        <w:t>Life</w:t>
      </w:r>
      <w:proofErr w:type="spellEnd"/>
      <w:r w:rsidR="00F57A86" w:rsidRPr="00065ADE">
        <w:rPr>
          <w:rFonts w:ascii="Courier New" w:hAnsi="Courier New" w:cs="Courier New"/>
          <w:sz w:val="24"/>
          <w:szCs w:val="24"/>
          <w:u w:val="single"/>
        </w:rPr>
        <w:t xml:space="preserve"> </w:t>
      </w:r>
      <w:proofErr w:type="spellStart"/>
      <w:r w:rsidR="00F57A86" w:rsidRPr="00065ADE">
        <w:rPr>
          <w:rFonts w:ascii="Courier New" w:hAnsi="Courier New" w:cs="Courier New"/>
          <w:sz w:val="24"/>
          <w:szCs w:val="24"/>
          <w:u w:val="single"/>
        </w:rPr>
        <w:t>Savers</w:t>
      </w:r>
      <w:proofErr w:type="spellEnd"/>
      <w:r w:rsidR="00F57A86" w:rsidRPr="00065ADE">
        <w:rPr>
          <w:rFonts w:ascii="Courier New" w:hAnsi="Courier New" w:cs="Courier New"/>
          <w:sz w:val="24"/>
          <w:szCs w:val="24"/>
        </w:rPr>
        <w:t xml:space="preserve">, 104 DPR 570, </w:t>
      </w:r>
      <w:r w:rsidR="001F0CFC">
        <w:rPr>
          <w:rFonts w:ascii="Courier New" w:hAnsi="Courier New" w:cs="Courier New"/>
          <w:sz w:val="24"/>
          <w:szCs w:val="24"/>
        </w:rPr>
        <w:t xml:space="preserve">            </w:t>
      </w:r>
      <w:r w:rsidR="00F57A86" w:rsidRPr="00065ADE">
        <w:rPr>
          <w:rFonts w:ascii="Courier New" w:hAnsi="Courier New" w:cs="Courier New"/>
          <w:sz w:val="24"/>
          <w:szCs w:val="24"/>
        </w:rPr>
        <w:t xml:space="preserve">574–575 (1976).  Véase, además, Art. 1232 del Código Civil de </w:t>
      </w:r>
      <w:r w:rsidR="00491A6F" w:rsidRPr="00065ADE">
        <w:rPr>
          <w:rFonts w:ascii="Courier New" w:hAnsi="Courier New" w:cs="Courier New"/>
          <w:sz w:val="24"/>
          <w:szCs w:val="24"/>
        </w:rPr>
        <w:t>Puerto Rico</w:t>
      </w:r>
      <w:r w:rsidR="00F57A86" w:rsidRPr="00065ADE">
        <w:rPr>
          <w:rFonts w:ascii="Courier New" w:hAnsi="Courier New" w:cs="Courier New"/>
          <w:sz w:val="24"/>
          <w:szCs w:val="24"/>
        </w:rPr>
        <w:t xml:space="preserve">, </w:t>
      </w:r>
      <w:r w:rsidR="00F57A86" w:rsidRPr="00065ADE">
        <w:rPr>
          <w:rFonts w:ascii="Courier New" w:hAnsi="Courier New" w:cs="Courier New"/>
          <w:i/>
          <w:iCs/>
          <w:sz w:val="24"/>
          <w:szCs w:val="24"/>
        </w:rPr>
        <w:t>supra</w:t>
      </w:r>
      <w:r w:rsidR="00F57A86" w:rsidRPr="00065ADE">
        <w:rPr>
          <w:rFonts w:ascii="Courier New" w:hAnsi="Courier New" w:cs="Courier New"/>
          <w:sz w:val="24"/>
          <w:szCs w:val="24"/>
        </w:rPr>
        <w:t xml:space="preserve">.  </w:t>
      </w:r>
    </w:p>
    <w:p w14:paraId="414F5D57" w14:textId="1F7CEC37" w:rsidR="00773078" w:rsidRPr="00065ADE" w:rsidRDefault="00773078" w:rsidP="001F09AE">
      <w:pPr>
        <w:pStyle w:val="ListParagraph"/>
        <w:spacing w:line="480" w:lineRule="auto"/>
        <w:ind w:left="1080" w:right="-360" w:firstLine="540"/>
        <w:jc w:val="both"/>
        <w:rPr>
          <w:rFonts w:ascii="Courier New" w:hAnsi="Courier New" w:cs="Courier New"/>
          <w:sz w:val="24"/>
          <w:szCs w:val="24"/>
        </w:rPr>
      </w:pPr>
      <w:bookmarkStart w:id="7" w:name="_Hlk215474974"/>
      <w:r w:rsidRPr="00065ADE">
        <w:rPr>
          <w:rFonts w:ascii="Courier New" w:hAnsi="Courier New" w:cs="Courier New"/>
          <w:sz w:val="24"/>
          <w:szCs w:val="24"/>
        </w:rPr>
        <w:t xml:space="preserve">En nuestro </w:t>
      </w:r>
      <w:r w:rsidR="00965C7E" w:rsidRPr="00065ADE">
        <w:rPr>
          <w:rFonts w:ascii="Courier New" w:hAnsi="Courier New" w:cs="Courier New"/>
          <w:sz w:val="24"/>
          <w:szCs w:val="24"/>
        </w:rPr>
        <w:t>d</w:t>
      </w:r>
      <w:r w:rsidRPr="00065ADE">
        <w:rPr>
          <w:rFonts w:ascii="Courier New" w:hAnsi="Courier New" w:cs="Courier New"/>
          <w:sz w:val="24"/>
          <w:szCs w:val="24"/>
        </w:rPr>
        <w:t xml:space="preserve">erecho civil, los efectos de la voluntad negocial se traducen en la posibilidad de plasmar libremente todas las pretensiones que los contratantes estimen, incluyendo tanto la forma como el contenido del contrato, siempre y cuando estén dentro de los límites impuestos por el ordenamiento jurídico.  </w:t>
      </w:r>
      <w:r w:rsidRPr="00065ADE">
        <w:rPr>
          <w:rFonts w:ascii="Courier New" w:hAnsi="Courier New" w:cs="Courier New"/>
          <w:sz w:val="24"/>
          <w:szCs w:val="24"/>
          <w:u w:val="single"/>
        </w:rPr>
        <w:t xml:space="preserve">Campos del Toro v. Ame. </w:t>
      </w:r>
      <w:proofErr w:type="spellStart"/>
      <w:r w:rsidRPr="00065ADE">
        <w:rPr>
          <w:rFonts w:ascii="Courier New" w:hAnsi="Courier New" w:cs="Courier New"/>
          <w:sz w:val="24"/>
          <w:szCs w:val="24"/>
          <w:u w:val="single"/>
        </w:rPr>
        <w:t>Transit</w:t>
      </w:r>
      <w:proofErr w:type="spellEnd"/>
      <w:r w:rsidRPr="00065ADE">
        <w:rPr>
          <w:rFonts w:ascii="Courier New" w:hAnsi="Courier New" w:cs="Courier New"/>
          <w:sz w:val="24"/>
          <w:szCs w:val="24"/>
          <w:u w:val="single"/>
        </w:rPr>
        <w:t xml:space="preserve"> Corp.</w:t>
      </w:r>
      <w:r w:rsidRPr="00065ADE">
        <w:rPr>
          <w:rFonts w:ascii="Courier New" w:hAnsi="Courier New" w:cs="Courier New"/>
          <w:sz w:val="24"/>
          <w:szCs w:val="24"/>
        </w:rPr>
        <w:t xml:space="preserve">, 113 DPR 337, 345–346 (1982).  </w:t>
      </w:r>
      <w:r w:rsidR="00052A26" w:rsidRPr="00065ADE">
        <w:rPr>
          <w:rFonts w:ascii="Courier New" w:hAnsi="Courier New" w:cs="Courier New"/>
          <w:sz w:val="24"/>
          <w:szCs w:val="24"/>
        </w:rPr>
        <w:t>S</w:t>
      </w:r>
      <w:r w:rsidRPr="00065ADE">
        <w:rPr>
          <w:rFonts w:ascii="Courier New" w:hAnsi="Courier New" w:cs="Courier New"/>
          <w:sz w:val="24"/>
          <w:szCs w:val="24"/>
        </w:rPr>
        <w:t>iendo esto así,</w:t>
      </w:r>
      <w:r w:rsidR="00112AFC" w:rsidRPr="00065ADE">
        <w:rPr>
          <w:rFonts w:ascii="Courier New" w:hAnsi="Courier New" w:cs="Courier New"/>
          <w:sz w:val="24"/>
          <w:szCs w:val="24"/>
        </w:rPr>
        <w:t xml:space="preserve"> </w:t>
      </w:r>
      <w:r w:rsidRPr="00065ADE">
        <w:rPr>
          <w:rFonts w:ascii="Courier New" w:hAnsi="Courier New" w:cs="Courier New"/>
          <w:sz w:val="24"/>
          <w:szCs w:val="24"/>
        </w:rPr>
        <w:t xml:space="preserve">una vez </w:t>
      </w:r>
      <w:r w:rsidR="00052A26" w:rsidRPr="00065ADE">
        <w:rPr>
          <w:rFonts w:ascii="Courier New" w:hAnsi="Courier New" w:cs="Courier New"/>
          <w:sz w:val="24"/>
          <w:szCs w:val="24"/>
        </w:rPr>
        <w:t xml:space="preserve">se reúnen </w:t>
      </w:r>
      <w:r w:rsidRPr="00065ADE">
        <w:rPr>
          <w:rFonts w:ascii="Courier New" w:hAnsi="Courier New" w:cs="Courier New"/>
          <w:sz w:val="24"/>
          <w:szCs w:val="24"/>
        </w:rPr>
        <w:t>los requisitos o presupuesto</w:t>
      </w:r>
      <w:r w:rsidR="00052A26" w:rsidRPr="00065ADE">
        <w:rPr>
          <w:rFonts w:ascii="Courier New" w:hAnsi="Courier New" w:cs="Courier New"/>
          <w:sz w:val="24"/>
          <w:szCs w:val="24"/>
        </w:rPr>
        <w:t>s</w:t>
      </w:r>
      <w:r w:rsidRPr="00065ADE">
        <w:rPr>
          <w:rFonts w:ascii="Courier New" w:hAnsi="Courier New" w:cs="Courier New"/>
          <w:sz w:val="24"/>
          <w:szCs w:val="24"/>
        </w:rPr>
        <w:t xml:space="preserve"> de validez exigidos por el</w:t>
      </w:r>
      <w:r w:rsidR="00052A26" w:rsidRPr="00065ADE">
        <w:rPr>
          <w:rFonts w:ascii="Courier New" w:hAnsi="Courier New" w:cs="Courier New"/>
          <w:sz w:val="24"/>
          <w:szCs w:val="24"/>
        </w:rPr>
        <w:t xml:space="preserve"> Art. 1237 del</w:t>
      </w:r>
      <w:r w:rsidRPr="00065ADE">
        <w:rPr>
          <w:rFonts w:ascii="Courier New" w:hAnsi="Courier New" w:cs="Courier New"/>
          <w:sz w:val="24"/>
          <w:szCs w:val="24"/>
        </w:rPr>
        <w:t xml:space="preserve"> Código Civil </w:t>
      </w:r>
      <w:r w:rsidR="00052A26" w:rsidRPr="00065ADE">
        <w:rPr>
          <w:rFonts w:ascii="Courier New" w:hAnsi="Courier New" w:cs="Courier New"/>
          <w:sz w:val="24"/>
          <w:szCs w:val="24"/>
        </w:rPr>
        <w:t xml:space="preserve">de Puerto </w:t>
      </w:r>
      <w:proofErr w:type="gramStart"/>
      <w:r w:rsidR="00052A26" w:rsidRPr="00065ADE">
        <w:rPr>
          <w:rFonts w:ascii="Courier New" w:hAnsi="Courier New" w:cs="Courier New"/>
          <w:sz w:val="24"/>
          <w:szCs w:val="24"/>
        </w:rPr>
        <w:t>Rico</w:t>
      </w:r>
      <w:r w:rsidRPr="00065ADE">
        <w:rPr>
          <w:rFonts w:ascii="Courier New" w:hAnsi="Courier New" w:cs="Courier New"/>
          <w:sz w:val="24"/>
          <w:szCs w:val="24"/>
        </w:rPr>
        <w:t>,</w:t>
      </w:r>
      <w:r w:rsidR="00B37D56" w:rsidRPr="00065ADE">
        <w:rPr>
          <w:rFonts w:ascii="Courier New" w:hAnsi="Courier New" w:cs="Courier New"/>
          <w:sz w:val="24"/>
          <w:szCs w:val="24"/>
        </w:rPr>
        <w:t xml:space="preserve">   </w:t>
      </w:r>
      <w:proofErr w:type="gramEnd"/>
      <w:r w:rsidR="00B37D56" w:rsidRPr="00065ADE">
        <w:rPr>
          <w:rFonts w:ascii="Courier New" w:hAnsi="Courier New" w:cs="Courier New"/>
          <w:sz w:val="24"/>
          <w:szCs w:val="24"/>
        </w:rPr>
        <w:t xml:space="preserve">                            </w:t>
      </w:r>
      <w:r w:rsidRPr="00065ADE">
        <w:rPr>
          <w:rFonts w:ascii="Courier New" w:hAnsi="Courier New" w:cs="Courier New"/>
          <w:sz w:val="24"/>
          <w:szCs w:val="24"/>
        </w:rPr>
        <w:t xml:space="preserve"> </w:t>
      </w:r>
      <w:r w:rsidR="00491A6F" w:rsidRPr="00065ADE">
        <w:rPr>
          <w:rFonts w:ascii="Courier New" w:hAnsi="Courier New" w:cs="Courier New"/>
          <w:sz w:val="24"/>
          <w:szCs w:val="24"/>
        </w:rPr>
        <w:t>31 LPRA sec. 9771</w:t>
      </w:r>
      <w:r w:rsidR="00160850" w:rsidRPr="00065ADE">
        <w:rPr>
          <w:rFonts w:ascii="Courier New" w:hAnsi="Courier New" w:cs="Courier New"/>
          <w:sz w:val="24"/>
          <w:szCs w:val="24"/>
        </w:rPr>
        <w:t>, sobre consentimiento, objeto y causa</w:t>
      </w:r>
      <w:r w:rsidR="00491A6F" w:rsidRPr="00065ADE">
        <w:rPr>
          <w:rFonts w:ascii="Courier New" w:hAnsi="Courier New" w:cs="Courier New"/>
          <w:sz w:val="24"/>
          <w:szCs w:val="24"/>
        </w:rPr>
        <w:t xml:space="preserve">, </w:t>
      </w:r>
      <w:r w:rsidR="00E01E1D">
        <w:rPr>
          <w:rFonts w:ascii="Courier New" w:hAnsi="Courier New" w:cs="Courier New"/>
          <w:sz w:val="24"/>
          <w:szCs w:val="24"/>
        </w:rPr>
        <w:t xml:space="preserve">    </w:t>
      </w:r>
      <w:r w:rsidR="00660932" w:rsidRPr="00065ADE">
        <w:rPr>
          <w:rFonts w:ascii="Courier New" w:hAnsi="Courier New" w:cs="Courier New"/>
          <w:sz w:val="24"/>
          <w:szCs w:val="24"/>
        </w:rPr>
        <w:t>será</w:t>
      </w:r>
      <w:r w:rsidR="003E10D5" w:rsidRPr="00065ADE">
        <w:rPr>
          <w:rFonts w:ascii="Courier New" w:hAnsi="Courier New" w:cs="Courier New"/>
          <w:sz w:val="24"/>
          <w:szCs w:val="24"/>
        </w:rPr>
        <w:t xml:space="preserve"> suficiente</w:t>
      </w:r>
      <w:r w:rsidRPr="00065ADE">
        <w:rPr>
          <w:rFonts w:ascii="Courier New" w:hAnsi="Courier New" w:cs="Courier New"/>
          <w:sz w:val="24"/>
          <w:szCs w:val="24"/>
        </w:rPr>
        <w:t xml:space="preserve"> el principio de </w:t>
      </w:r>
      <w:r w:rsidR="00052A26" w:rsidRPr="00065ADE">
        <w:rPr>
          <w:rFonts w:ascii="Courier New" w:hAnsi="Courier New" w:cs="Courier New"/>
          <w:sz w:val="24"/>
          <w:szCs w:val="24"/>
        </w:rPr>
        <w:t xml:space="preserve">la </w:t>
      </w:r>
      <w:r w:rsidRPr="00065ADE">
        <w:rPr>
          <w:rFonts w:ascii="Courier New" w:hAnsi="Courier New" w:cs="Courier New"/>
          <w:sz w:val="24"/>
          <w:szCs w:val="24"/>
        </w:rPr>
        <w:t xml:space="preserve">libertad de </w:t>
      </w:r>
      <w:r w:rsidR="00052A26" w:rsidRPr="00065ADE">
        <w:rPr>
          <w:rFonts w:ascii="Courier New" w:hAnsi="Courier New" w:cs="Courier New"/>
          <w:sz w:val="24"/>
          <w:szCs w:val="24"/>
        </w:rPr>
        <w:t>contratación</w:t>
      </w:r>
      <w:r w:rsidRPr="00065ADE">
        <w:rPr>
          <w:rFonts w:ascii="Courier New" w:hAnsi="Courier New" w:cs="Courier New"/>
          <w:sz w:val="24"/>
          <w:szCs w:val="24"/>
        </w:rPr>
        <w:t xml:space="preserve"> </w:t>
      </w:r>
      <w:r w:rsidRPr="00065ADE">
        <w:rPr>
          <w:rFonts w:ascii="Courier New" w:hAnsi="Courier New" w:cs="Courier New"/>
          <w:sz w:val="24"/>
          <w:szCs w:val="24"/>
        </w:rPr>
        <w:lastRenderedPageBreak/>
        <w:t xml:space="preserve">para que </w:t>
      </w:r>
      <w:r w:rsidR="003E10D5" w:rsidRPr="00065ADE">
        <w:rPr>
          <w:rFonts w:ascii="Courier New" w:hAnsi="Courier New" w:cs="Courier New"/>
          <w:sz w:val="24"/>
          <w:szCs w:val="24"/>
        </w:rPr>
        <w:t>ope</w:t>
      </w:r>
      <w:r w:rsidR="00965C7E" w:rsidRPr="00065ADE">
        <w:rPr>
          <w:rFonts w:ascii="Courier New" w:hAnsi="Courier New" w:cs="Courier New"/>
          <w:sz w:val="24"/>
          <w:szCs w:val="24"/>
        </w:rPr>
        <w:t>re</w:t>
      </w:r>
      <w:r w:rsidR="003E10D5" w:rsidRPr="00065ADE">
        <w:rPr>
          <w:rFonts w:ascii="Courier New" w:hAnsi="Courier New" w:cs="Courier New"/>
          <w:sz w:val="24"/>
          <w:szCs w:val="24"/>
        </w:rPr>
        <w:t xml:space="preserve"> a</w:t>
      </w:r>
      <w:r w:rsidRPr="00065ADE">
        <w:rPr>
          <w:rFonts w:ascii="Courier New" w:hAnsi="Courier New" w:cs="Courier New"/>
          <w:sz w:val="24"/>
          <w:szCs w:val="24"/>
        </w:rPr>
        <w:t xml:space="preserve"> plenitud la cesión de los contratos por negocio.   </w:t>
      </w:r>
    </w:p>
    <w:p w14:paraId="6961AA32" w14:textId="5B68D9ED" w:rsidR="009A7EEE" w:rsidRPr="00065ADE" w:rsidRDefault="00F006E6" w:rsidP="001F09AE">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Cónsono con lo anterior, la</w:t>
      </w:r>
      <w:r w:rsidR="008972C7" w:rsidRPr="00065ADE">
        <w:rPr>
          <w:rFonts w:ascii="Courier New" w:hAnsi="Courier New" w:cs="Courier New"/>
          <w:sz w:val="24"/>
          <w:szCs w:val="24"/>
        </w:rPr>
        <w:t xml:space="preserve"> cesión de contratos se define como “un negocio jurídico concluido entre las partes contratantes y un tercero, cuya finalidad es sustituir a una de ellas por dicho tercero en la titularidad de la relación contractual, la cual permanece idéntica en su dimensión objetiva”.</w:t>
      </w:r>
      <w:r w:rsidR="00621AA4" w:rsidRPr="00065ADE">
        <w:rPr>
          <w:rFonts w:ascii="Courier New" w:hAnsi="Courier New" w:cs="Courier New"/>
          <w:sz w:val="24"/>
          <w:szCs w:val="24"/>
        </w:rPr>
        <w:t xml:space="preserve"> </w:t>
      </w:r>
      <w:r w:rsidRPr="00065ADE">
        <w:rPr>
          <w:rFonts w:ascii="Courier New" w:hAnsi="Courier New" w:cs="Courier New"/>
          <w:sz w:val="24"/>
          <w:szCs w:val="24"/>
        </w:rPr>
        <w:t xml:space="preserve"> </w:t>
      </w:r>
      <w:r w:rsidR="008972C7" w:rsidRPr="00065ADE">
        <w:rPr>
          <w:rFonts w:ascii="Courier New" w:hAnsi="Courier New" w:cs="Courier New"/>
          <w:sz w:val="24"/>
          <w:szCs w:val="24"/>
        </w:rPr>
        <w:t>M. García</w:t>
      </w:r>
      <w:r w:rsidR="00046A3D" w:rsidRPr="00065ADE">
        <w:rPr>
          <w:rFonts w:ascii="Courier New" w:hAnsi="Courier New" w:cs="Courier New"/>
          <w:sz w:val="24"/>
          <w:szCs w:val="24"/>
        </w:rPr>
        <w:t>-</w:t>
      </w:r>
      <w:r w:rsidR="008972C7" w:rsidRPr="00065ADE">
        <w:rPr>
          <w:rFonts w:ascii="Courier New" w:hAnsi="Courier New" w:cs="Courier New"/>
          <w:sz w:val="24"/>
          <w:szCs w:val="24"/>
        </w:rPr>
        <w:t xml:space="preserve">Amigo, </w:t>
      </w:r>
      <w:r w:rsidR="008972C7" w:rsidRPr="00065ADE">
        <w:rPr>
          <w:rFonts w:ascii="Courier New" w:hAnsi="Courier New" w:cs="Courier New"/>
          <w:i/>
          <w:iCs/>
          <w:sz w:val="24"/>
          <w:szCs w:val="24"/>
        </w:rPr>
        <w:t>La cesión de contratos en el derecho español</w:t>
      </w:r>
      <w:r w:rsidR="008972C7" w:rsidRPr="00065ADE">
        <w:rPr>
          <w:rFonts w:ascii="Courier New" w:hAnsi="Courier New" w:cs="Courier New"/>
          <w:sz w:val="24"/>
          <w:szCs w:val="24"/>
        </w:rPr>
        <w:t xml:space="preserve">, </w:t>
      </w:r>
      <w:r w:rsidR="003E0155" w:rsidRPr="00065ADE">
        <w:rPr>
          <w:rFonts w:ascii="Courier New" w:hAnsi="Courier New" w:cs="Courier New"/>
          <w:sz w:val="24"/>
          <w:szCs w:val="24"/>
        </w:rPr>
        <w:t>Ed</w:t>
      </w:r>
      <w:r w:rsidR="00940BF6">
        <w:rPr>
          <w:rFonts w:ascii="Courier New" w:hAnsi="Courier New" w:cs="Courier New"/>
          <w:sz w:val="24"/>
          <w:szCs w:val="24"/>
        </w:rPr>
        <w:t>itorial</w:t>
      </w:r>
      <w:r w:rsidR="003E0155" w:rsidRPr="00065ADE">
        <w:rPr>
          <w:rFonts w:ascii="Courier New" w:hAnsi="Courier New" w:cs="Courier New"/>
          <w:sz w:val="24"/>
          <w:szCs w:val="24"/>
        </w:rPr>
        <w:t xml:space="preserve"> Rev</w:t>
      </w:r>
      <w:r w:rsidR="00940BF6">
        <w:rPr>
          <w:rFonts w:ascii="Courier New" w:hAnsi="Courier New" w:cs="Courier New"/>
          <w:sz w:val="24"/>
          <w:szCs w:val="24"/>
        </w:rPr>
        <w:t>ista de</w:t>
      </w:r>
      <w:r w:rsidR="003E0155" w:rsidRPr="00065ADE">
        <w:rPr>
          <w:rFonts w:ascii="Courier New" w:hAnsi="Courier New" w:cs="Courier New"/>
          <w:sz w:val="24"/>
          <w:szCs w:val="24"/>
        </w:rPr>
        <w:t xml:space="preserve"> </w:t>
      </w:r>
      <w:r w:rsidR="00940BF6" w:rsidRPr="00065ADE">
        <w:rPr>
          <w:rFonts w:ascii="Courier New" w:hAnsi="Courier New" w:cs="Courier New"/>
          <w:sz w:val="24"/>
          <w:szCs w:val="24"/>
        </w:rPr>
        <w:t>Der</w:t>
      </w:r>
      <w:r w:rsidR="00940BF6">
        <w:rPr>
          <w:rFonts w:ascii="Courier New" w:hAnsi="Courier New" w:cs="Courier New"/>
          <w:sz w:val="24"/>
          <w:szCs w:val="24"/>
        </w:rPr>
        <w:t>echo</w:t>
      </w:r>
      <w:r w:rsidR="003E0155" w:rsidRPr="00065ADE">
        <w:rPr>
          <w:rFonts w:ascii="Courier New" w:hAnsi="Courier New" w:cs="Courier New"/>
          <w:sz w:val="24"/>
          <w:szCs w:val="24"/>
        </w:rPr>
        <w:t xml:space="preserve"> Privado</w:t>
      </w:r>
      <w:r w:rsidR="008972C7" w:rsidRPr="00065ADE">
        <w:rPr>
          <w:rFonts w:ascii="Courier New" w:hAnsi="Courier New" w:cs="Courier New"/>
          <w:sz w:val="24"/>
          <w:szCs w:val="24"/>
        </w:rPr>
        <w:t>, Madrid, 1964,</w:t>
      </w:r>
      <w:r w:rsidR="001F0CFC">
        <w:rPr>
          <w:rFonts w:ascii="Courier New" w:hAnsi="Courier New" w:cs="Courier New"/>
          <w:sz w:val="24"/>
          <w:szCs w:val="24"/>
        </w:rPr>
        <w:t xml:space="preserve"> </w:t>
      </w:r>
      <w:r w:rsidR="008972C7" w:rsidRPr="00065ADE">
        <w:rPr>
          <w:rFonts w:ascii="Courier New" w:hAnsi="Courier New" w:cs="Courier New"/>
          <w:sz w:val="24"/>
          <w:szCs w:val="24"/>
        </w:rPr>
        <w:t xml:space="preserve">pág. 80.  </w:t>
      </w:r>
    </w:p>
    <w:p w14:paraId="58B46CAE" w14:textId="2D192695" w:rsidR="00074161" w:rsidRPr="00065ADE" w:rsidRDefault="00074161" w:rsidP="00EC6468">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Se trata de una figura que se encuentra ampliamente utilizada en la práctica comercial, y su admisión legal se reconoce en determinados supuestos, como, por </w:t>
      </w:r>
      <w:proofErr w:type="gramStart"/>
      <w:r w:rsidRPr="00065ADE">
        <w:rPr>
          <w:rFonts w:ascii="Courier New" w:hAnsi="Courier New" w:cs="Courier New"/>
          <w:sz w:val="24"/>
          <w:szCs w:val="24"/>
        </w:rPr>
        <w:t xml:space="preserve">ejemplo, </w:t>
      </w:r>
      <w:r w:rsidR="00EC6468" w:rsidRPr="00065ADE">
        <w:rPr>
          <w:rFonts w:ascii="Courier New" w:hAnsi="Courier New" w:cs="Courier New"/>
          <w:sz w:val="24"/>
          <w:szCs w:val="24"/>
        </w:rPr>
        <w:t xml:space="preserve">  </w:t>
      </w:r>
      <w:proofErr w:type="gramEnd"/>
      <w:r w:rsidR="00EC6468" w:rsidRPr="00065ADE">
        <w:rPr>
          <w:rFonts w:ascii="Courier New" w:hAnsi="Courier New" w:cs="Courier New"/>
          <w:sz w:val="24"/>
          <w:szCs w:val="24"/>
        </w:rPr>
        <w:t xml:space="preserve">     </w:t>
      </w:r>
      <w:r w:rsidRPr="00065ADE">
        <w:rPr>
          <w:rFonts w:ascii="Courier New" w:hAnsi="Courier New" w:cs="Courier New"/>
          <w:sz w:val="24"/>
          <w:szCs w:val="24"/>
        </w:rPr>
        <w:t xml:space="preserve">la cesión de arrendamientos, </w:t>
      </w:r>
      <w:r w:rsidRPr="00065ADE">
        <w:rPr>
          <w:rFonts w:ascii="Courier New" w:hAnsi="Courier New" w:cs="Courier New"/>
          <w:b/>
          <w:bCs/>
          <w:sz w:val="24"/>
          <w:szCs w:val="24"/>
        </w:rPr>
        <w:t>la cesión de contratos de trabajo</w:t>
      </w:r>
      <w:r w:rsidRPr="00065ADE">
        <w:rPr>
          <w:rFonts w:ascii="Courier New" w:hAnsi="Courier New" w:cs="Courier New"/>
          <w:sz w:val="24"/>
          <w:szCs w:val="24"/>
        </w:rPr>
        <w:t xml:space="preserve"> y la cesión de la relación contractual vinculada a acciones no liberadas de una sociedad anónima.</w:t>
      </w:r>
      <w:r w:rsidR="001F0CFC">
        <w:rPr>
          <w:rFonts w:ascii="Courier New" w:hAnsi="Courier New" w:cs="Courier New"/>
          <w:sz w:val="24"/>
          <w:szCs w:val="24"/>
        </w:rPr>
        <w:t xml:space="preserve">  </w:t>
      </w:r>
      <w:r w:rsidRPr="00065ADE">
        <w:rPr>
          <w:rFonts w:ascii="Courier New" w:hAnsi="Courier New" w:cs="Courier New"/>
          <w:sz w:val="24"/>
          <w:szCs w:val="24"/>
        </w:rPr>
        <w:t>L. D</w:t>
      </w:r>
      <w:r w:rsidR="001F0CFC">
        <w:rPr>
          <w:rFonts w:ascii="Courier New" w:hAnsi="Courier New" w:cs="Courier New"/>
          <w:sz w:val="24"/>
          <w:szCs w:val="24"/>
        </w:rPr>
        <w:t>í</w:t>
      </w:r>
      <w:r w:rsidRPr="00065ADE">
        <w:rPr>
          <w:rFonts w:ascii="Courier New" w:hAnsi="Courier New" w:cs="Courier New"/>
          <w:sz w:val="24"/>
          <w:szCs w:val="24"/>
        </w:rPr>
        <w:t xml:space="preserve">ez-Picazo, </w:t>
      </w:r>
      <w:r w:rsidRPr="00065ADE">
        <w:rPr>
          <w:rFonts w:ascii="Courier New" w:hAnsi="Courier New" w:cs="Courier New"/>
          <w:i/>
          <w:iCs/>
          <w:sz w:val="24"/>
          <w:szCs w:val="24"/>
        </w:rPr>
        <w:t xml:space="preserve">Fundamentos </w:t>
      </w:r>
      <w:r w:rsidRPr="00434CD3">
        <w:rPr>
          <w:rFonts w:ascii="Courier New" w:hAnsi="Courier New" w:cs="Courier New"/>
          <w:i/>
          <w:iCs/>
          <w:sz w:val="24"/>
          <w:szCs w:val="24"/>
        </w:rPr>
        <w:t xml:space="preserve">del </w:t>
      </w:r>
      <w:r w:rsidR="00046A3D" w:rsidRPr="00434CD3">
        <w:rPr>
          <w:rFonts w:ascii="Courier New" w:hAnsi="Courier New" w:cs="Courier New"/>
          <w:i/>
          <w:iCs/>
          <w:sz w:val="24"/>
          <w:szCs w:val="24"/>
        </w:rPr>
        <w:t>d</w:t>
      </w:r>
      <w:r w:rsidRPr="00434CD3">
        <w:rPr>
          <w:rFonts w:ascii="Courier New" w:hAnsi="Courier New" w:cs="Courier New"/>
          <w:i/>
          <w:iCs/>
          <w:sz w:val="24"/>
          <w:szCs w:val="24"/>
        </w:rPr>
        <w:t xml:space="preserve">erecho </w:t>
      </w:r>
      <w:r w:rsidR="00046A3D" w:rsidRPr="00434CD3">
        <w:rPr>
          <w:rFonts w:ascii="Courier New" w:hAnsi="Courier New" w:cs="Courier New"/>
          <w:i/>
          <w:iCs/>
          <w:sz w:val="24"/>
          <w:szCs w:val="24"/>
        </w:rPr>
        <w:t>c</w:t>
      </w:r>
      <w:r w:rsidRPr="00434CD3">
        <w:rPr>
          <w:rFonts w:ascii="Courier New" w:hAnsi="Courier New" w:cs="Courier New"/>
          <w:i/>
          <w:iCs/>
          <w:sz w:val="24"/>
          <w:szCs w:val="24"/>
        </w:rPr>
        <w:t xml:space="preserve">ivil </w:t>
      </w:r>
      <w:r w:rsidR="00046A3D" w:rsidRPr="00434CD3">
        <w:rPr>
          <w:rFonts w:ascii="Courier New" w:hAnsi="Courier New" w:cs="Courier New"/>
          <w:i/>
          <w:iCs/>
          <w:sz w:val="24"/>
          <w:szCs w:val="24"/>
        </w:rPr>
        <w:t>p</w:t>
      </w:r>
      <w:r w:rsidRPr="00434CD3">
        <w:rPr>
          <w:rFonts w:ascii="Courier New" w:hAnsi="Courier New" w:cs="Courier New"/>
          <w:i/>
          <w:iCs/>
          <w:sz w:val="24"/>
          <w:szCs w:val="24"/>
        </w:rPr>
        <w:t xml:space="preserve">atrimonial, Las </w:t>
      </w:r>
      <w:r w:rsidR="00046A3D" w:rsidRPr="00434CD3">
        <w:rPr>
          <w:rFonts w:ascii="Courier New" w:hAnsi="Courier New" w:cs="Courier New"/>
          <w:i/>
          <w:iCs/>
          <w:sz w:val="24"/>
          <w:szCs w:val="24"/>
        </w:rPr>
        <w:t>r</w:t>
      </w:r>
      <w:r w:rsidRPr="00434CD3">
        <w:rPr>
          <w:rFonts w:ascii="Courier New" w:hAnsi="Courier New" w:cs="Courier New"/>
          <w:i/>
          <w:iCs/>
          <w:sz w:val="24"/>
          <w:szCs w:val="24"/>
        </w:rPr>
        <w:t xml:space="preserve">elaciones </w:t>
      </w:r>
      <w:r w:rsidR="00046A3D" w:rsidRPr="00434CD3">
        <w:rPr>
          <w:rFonts w:ascii="Courier New" w:hAnsi="Courier New" w:cs="Courier New"/>
          <w:i/>
          <w:iCs/>
          <w:sz w:val="24"/>
          <w:szCs w:val="24"/>
        </w:rPr>
        <w:t>o</w:t>
      </w:r>
      <w:r w:rsidRPr="00434CD3">
        <w:rPr>
          <w:rFonts w:ascii="Courier New" w:hAnsi="Courier New" w:cs="Courier New"/>
          <w:i/>
          <w:iCs/>
          <w:sz w:val="24"/>
          <w:szCs w:val="24"/>
        </w:rPr>
        <w:t>bligatorias</w:t>
      </w:r>
      <w:r w:rsidRPr="00434CD3">
        <w:rPr>
          <w:rFonts w:ascii="Courier New" w:hAnsi="Courier New" w:cs="Courier New"/>
          <w:sz w:val="24"/>
          <w:szCs w:val="24"/>
        </w:rPr>
        <w:t>, 6</w:t>
      </w:r>
      <w:r w:rsidRPr="00434CD3">
        <w:rPr>
          <w:rStyle w:val="FootnoteReference"/>
          <w:rFonts w:ascii="Courier New" w:hAnsi="Courier New" w:cs="Courier New"/>
          <w:sz w:val="24"/>
          <w:szCs w:val="24"/>
        </w:rPr>
        <w:t>ta</w:t>
      </w:r>
      <w:r w:rsidRPr="00434CD3">
        <w:rPr>
          <w:rFonts w:ascii="Courier New" w:hAnsi="Courier New" w:cs="Courier New"/>
          <w:sz w:val="24"/>
          <w:szCs w:val="24"/>
        </w:rPr>
        <w:t xml:space="preserve"> </w:t>
      </w:r>
      <w:r w:rsidR="004367FB" w:rsidRPr="00434CD3">
        <w:rPr>
          <w:rFonts w:ascii="Courier New" w:hAnsi="Courier New" w:cs="Courier New"/>
          <w:sz w:val="24"/>
          <w:szCs w:val="24"/>
        </w:rPr>
        <w:t xml:space="preserve">ed. </w:t>
      </w:r>
      <w:proofErr w:type="spellStart"/>
      <w:r w:rsidR="004367FB" w:rsidRPr="00434CD3">
        <w:rPr>
          <w:rFonts w:ascii="Courier New" w:hAnsi="Courier New" w:cs="Courier New"/>
          <w:sz w:val="24"/>
          <w:szCs w:val="24"/>
        </w:rPr>
        <w:t>rev.</w:t>
      </w:r>
      <w:proofErr w:type="spellEnd"/>
      <w:r w:rsidRPr="00434CD3">
        <w:rPr>
          <w:rFonts w:ascii="Courier New" w:hAnsi="Courier New" w:cs="Courier New"/>
          <w:sz w:val="24"/>
          <w:szCs w:val="24"/>
        </w:rPr>
        <w:t>,</w:t>
      </w:r>
      <w:r w:rsidR="000956C4" w:rsidRPr="00434CD3">
        <w:rPr>
          <w:rFonts w:ascii="Courier New" w:hAnsi="Courier New" w:cs="Courier New"/>
          <w:sz w:val="24"/>
          <w:szCs w:val="24"/>
        </w:rPr>
        <w:t xml:space="preserve"> España,</w:t>
      </w:r>
      <w:r w:rsidRPr="00434CD3">
        <w:rPr>
          <w:rFonts w:ascii="Courier New" w:hAnsi="Courier New" w:cs="Courier New"/>
          <w:sz w:val="24"/>
          <w:szCs w:val="24"/>
        </w:rPr>
        <w:t xml:space="preserve"> CIVITAS,</w:t>
      </w:r>
      <w:r w:rsidR="000956C4" w:rsidRPr="00434CD3">
        <w:rPr>
          <w:rFonts w:ascii="Courier New" w:hAnsi="Courier New" w:cs="Courier New"/>
          <w:sz w:val="24"/>
          <w:szCs w:val="24"/>
        </w:rPr>
        <w:t xml:space="preserve"> 2008</w:t>
      </w:r>
      <w:r w:rsidRPr="00434CD3">
        <w:rPr>
          <w:rFonts w:ascii="Courier New" w:hAnsi="Courier New" w:cs="Courier New"/>
          <w:sz w:val="24"/>
          <w:szCs w:val="24"/>
        </w:rPr>
        <w:t>,</w:t>
      </w:r>
      <w:r w:rsidR="000956C4" w:rsidRPr="00434CD3">
        <w:rPr>
          <w:rFonts w:ascii="Courier New" w:hAnsi="Courier New" w:cs="Courier New"/>
          <w:sz w:val="24"/>
          <w:szCs w:val="24"/>
        </w:rPr>
        <w:t xml:space="preserve"> T</w:t>
      </w:r>
      <w:r w:rsidR="00B865D5">
        <w:rPr>
          <w:rFonts w:ascii="Courier New" w:hAnsi="Courier New" w:cs="Courier New"/>
          <w:sz w:val="24"/>
          <w:szCs w:val="24"/>
        </w:rPr>
        <w:t>.</w:t>
      </w:r>
      <w:r w:rsidR="000956C4" w:rsidRPr="00434CD3">
        <w:rPr>
          <w:rFonts w:ascii="Courier New" w:hAnsi="Courier New" w:cs="Courier New"/>
          <w:sz w:val="24"/>
          <w:szCs w:val="24"/>
        </w:rPr>
        <w:t xml:space="preserve"> </w:t>
      </w:r>
      <w:proofErr w:type="gramStart"/>
      <w:r w:rsidR="000956C4" w:rsidRPr="00434CD3">
        <w:rPr>
          <w:rFonts w:ascii="Courier New" w:hAnsi="Courier New" w:cs="Courier New"/>
          <w:sz w:val="24"/>
          <w:szCs w:val="24"/>
        </w:rPr>
        <w:t>II,</w:t>
      </w:r>
      <w:r w:rsidRPr="00434CD3">
        <w:rPr>
          <w:rFonts w:ascii="Courier New" w:hAnsi="Courier New" w:cs="Courier New"/>
          <w:sz w:val="24"/>
          <w:szCs w:val="24"/>
        </w:rPr>
        <w:t xml:space="preserve"> </w:t>
      </w:r>
      <w:r w:rsidR="001F0CFC">
        <w:rPr>
          <w:rFonts w:ascii="Courier New" w:hAnsi="Courier New" w:cs="Courier New"/>
          <w:sz w:val="24"/>
          <w:szCs w:val="24"/>
        </w:rPr>
        <w:t xml:space="preserve">  </w:t>
      </w:r>
      <w:proofErr w:type="gramEnd"/>
      <w:r w:rsidR="001F0CFC">
        <w:rPr>
          <w:rFonts w:ascii="Courier New" w:hAnsi="Courier New" w:cs="Courier New"/>
          <w:sz w:val="24"/>
          <w:szCs w:val="24"/>
        </w:rPr>
        <w:t xml:space="preserve">   </w:t>
      </w:r>
      <w:r w:rsidRPr="00434CD3">
        <w:rPr>
          <w:rFonts w:ascii="Courier New" w:hAnsi="Courier New" w:cs="Courier New"/>
          <w:sz w:val="24"/>
          <w:szCs w:val="24"/>
        </w:rPr>
        <w:t>pág. 1043.</w:t>
      </w:r>
    </w:p>
    <w:p w14:paraId="66444EB1" w14:textId="3AD481C8" w:rsidR="00A80816" w:rsidRPr="00065ADE" w:rsidRDefault="0051371C" w:rsidP="00EC6468">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La configuración de la cesión de contratos representa una sustitución modificativa sujeta a las reglas generales de las obligaciones</w:t>
      </w:r>
      <w:r w:rsidR="00052A26" w:rsidRPr="00065ADE">
        <w:rPr>
          <w:rFonts w:ascii="Courier New" w:hAnsi="Courier New" w:cs="Courier New"/>
          <w:sz w:val="24"/>
          <w:szCs w:val="24"/>
        </w:rPr>
        <w:t xml:space="preserve">. </w:t>
      </w:r>
      <w:r w:rsidR="00052A26" w:rsidRPr="00065ADE">
        <w:rPr>
          <w:rFonts w:ascii="Courier New" w:hAnsi="Courier New" w:cs="Courier New"/>
          <w:sz w:val="24"/>
          <w:szCs w:val="24"/>
          <w:u w:val="single"/>
        </w:rPr>
        <w:t xml:space="preserve">Blasini v. </w:t>
      </w:r>
      <w:proofErr w:type="spellStart"/>
      <w:r w:rsidR="00052A26" w:rsidRPr="00065ADE">
        <w:rPr>
          <w:rFonts w:ascii="Courier New" w:hAnsi="Courier New" w:cs="Courier New"/>
          <w:sz w:val="24"/>
          <w:szCs w:val="24"/>
          <w:u w:val="single"/>
        </w:rPr>
        <w:t>Beech-Nut</w:t>
      </w:r>
      <w:proofErr w:type="spellEnd"/>
      <w:r w:rsidR="00052A26" w:rsidRPr="00065ADE">
        <w:rPr>
          <w:rFonts w:ascii="Courier New" w:hAnsi="Courier New" w:cs="Courier New"/>
          <w:sz w:val="24"/>
          <w:szCs w:val="24"/>
          <w:u w:val="single"/>
        </w:rPr>
        <w:t xml:space="preserve"> </w:t>
      </w:r>
      <w:proofErr w:type="spellStart"/>
      <w:r w:rsidR="00052A26" w:rsidRPr="00065ADE">
        <w:rPr>
          <w:rFonts w:ascii="Courier New" w:hAnsi="Courier New" w:cs="Courier New"/>
          <w:sz w:val="24"/>
          <w:szCs w:val="24"/>
          <w:u w:val="single"/>
        </w:rPr>
        <w:t>Life</w:t>
      </w:r>
      <w:proofErr w:type="spellEnd"/>
      <w:r w:rsidR="00052A26" w:rsidRPr="00065ADE">
        <w:rPr>
          <w:rFonts w:ascii="Courier New" w:hAnsi="Courier New" w:cs="Courier New"/>
          <w:sz w:val="24"/>
          <w:szCs w:val="24"/>
          <w:u w:val="single"/>
        </w:rPr>
        <w:t xml:space="preserve"> </w:t>
      </w:r>
      <w:proofErr w:type="spellStart"/>
      <w:r w:rsidR="00052A26" w:rsidRPr="00065ADE">
        <w:rPr>
          <w:rFonts w:ascii="Courier New" w:hAnsi="Courier New" w:cs="Courier New"/>
          <w:sz w:val="24"/>
          <w:szCs w:val="24"/>
          <w:u w:val="single"/>
        </w:rPr>
        <w:t>Savers</w:t>
      </w:r>
      <w:proofErr w:type="spellEnd"/>
      <w:r w:rsidR="00052A26" w:rsidRPr="00065ADE">
        <w:rPr>
          <w:rFonts w:ascii="Courier New" w:hAnsi="Courier New" w:cs="Courier New"/>
          <w:sz w:val="24"/>
          <w:szCs w:val="24"/>
        </w:rPr>
        <w:t xml:space="preserve">, </w:t>
      </w:r>
      <w:proofErr w:type="gramStart"/>
      <w:r w:rsidR="00052A26" w:rsidRPr="00065ADE">
        <w:rPr>
          <w:rFonts w:ascii="Courier New" w:hAnsi="Courier New" w:cs="Courier New"/>
          <w:i/>
          <w:iCs/>
          <w:sz w:val="24"/>
          <w:szCs w:val="24"/>
        </w:rPr>
        <w:t>supra</w:t>
      </w:r>
      <w:r w:rsidR="00052A26" w:rsidRPr="00065ADE">
        <w:rPr>
          <w:rFonts w:ascii="Courier New" w:hAnsi="Courier New" w:cs="Courier New"/>
          <w:sz w:val="24"/>
          <w:szCs w:val="24"/>
        </w:rPr>
        <w:t xml:space="preserve">, </w:t>
      </w:r>
      <w:r w:rsidR="00622F8A" w:rsidRPr="00065ADE">
        <w:rPr>
          <w:rFonts w:ascii="Courier New" w:hAnsi="Courier New" w:cs="Courier New"/>
          <w:sz w:val="24"/>
          <w:szCs w:val="24"/>
        </w:rPr>
        <w:t xml:space="preserve">  </w:t>
      </w:r>
      <w:proofErr w:type="gramEnd"/>
      <w:r w:rsidR="00622F8A" w:rsidRPr="00065ADE">
        <w:rPr>
          <w:rFonts w:ascii="Courier New" w:hAnsi="Courier New" w:cs="Courier New"/>
          <w:sz w:val="24"/>
          <w:szCs w:val="24"/>
        </w:rPr>
        <w:t xml:space="preserve">  </w:t>
      </w:r>
      <w:r w:rsidR="00052A26" w:rsidRPr="00065ADE">
        <w:rPr>
          <w:rFonts w:ascii="Courier New" w:hAnsi="Courier New" w:cs="Courier New"/>
          <w:sz w:val="24"/>
          <w:szCs w:val="24"/>
        </w:rPr>
        <w:t xml:space="preserve">pág. </w:t>
      </w:r>
      <w:r w:rsidR="00046A3D" w:rsidRPr="00065ADE">
        <w:rPr>
          <w:rFonts w:ascii="Courier New" w:hAnsi="Courier New" w:cs="Courier New"/>
          <w:sz w:val="24"/>
          <w:szCs w:val="24"/>
        </w:rPr>
        <w:t>575.</w:t>
      </w:r>
      <w:r w:rsidR="00052A26" w:rsidRPr="00065ADE">
        <w:rPr>
          <w:rFonts w:ascii="Courier New" w:hAnsi="Courier New" w:cs="Courier New"/>
          <w:sz w:val="24"/>
          <w:szCs w:val="24"/>
        </w:rPr>
        <w:t xml:space="preserve"> </w:t>
      </w:r>
      <w:r w:rsidR="00622F8A" w:rsidRPr="00065ADE">
        <w:rPr>
          <w:rFonts w:ascii="Courier New" w:hAnsi="Courier New" w:cs="Courier New"/>
          <w:sz w:val="24"/>
          <w:szCs w:val="24"/>
        </w:rPr>
        <w:t xml:space="preserve"> </w:t>
      </w:r>
      <w:r w:rsidR="00052A26" w:rsidRPr="00065ADE">
        <w:rPr>
          <w:rFonts w:ascii="Courier New" w:hAnsi="Courier New" w:cs="Courier New"/>
          <w:sz w:val="24"/>
          <w:szCs w:val="24"/>
        </w:rPr>
        <w:t>E</w:t>
      </w:r>
      <w:r w:rsidRPr="00065ADE">
        <w:rPr>
          <w:rFonts w:ascii="Courier New" w:hAnsi="Courier New" w:cs="Courier New"/>
          <w:sz w:val="24"/>
          <w:szCs w:val="24"/>
        </w:rPr>
        <w:t>n consecuencia, las únicas excepciones a la transmisión de</w:t>
      </w:r>
      <w:r w:rsidR="00074161" w:rsidRPr="00065ADE">
        <w:rPr>
          <w:rFonts w:ascii="Courier New" w:hAnsi="Courier New" w:cs="Courier New"/>
          <w:sz w:val="24"/>
          <w:szCs w:val="24"/>
        </w:rPr>
        <w:t xml:space="preserve"> un </w:t>
      </w:r>
      <w:r w:rsidRPr="00065ADE">
        <w:rPr>
          <w:rFonts w:ascii="Courier New" w:hAnsi="Courier New" w:cs="Courier New"/>
          <w:sz w:val="24"/>
          <w:szCs w:val="24"/>
        </w:rPr>
        <w:t xml:space="preserve">contrato </w:t>
      </w:r>
      <w:r w:rsidR="00D05F3C" w:rsidRPr="00065ADE">
        <w:rPr>
          <w:rFonts w:ascii="Courier New" w:hAnsi="Courier New" w:cs="Courier New"/>
          <w:sz w:val="24"/>
          <w:szCs w:val="24"/>
        </w:rPr>
        <w:t>serán</w:t>
      </w:r>
      <w:r w:rsidRPr="00065ADE">
        <w:rPr>
          <w:rFonts w:ascii="Courier New" w:hAnsi="Courier New" w:cs="Courier New"/>
          <w:sz w:val="24"/>
          <w:szCs w:val="24"/>
        </w:rPr>
        <w:t xml:space="preserve"> aquellas </w:t>
      </w:r>
      <w:r w:rsidR="00660932" w:rsidRPr="00065ADE">
        <w:rPr>
          <w:rFonts w:ascii="Courier New" w:hAnsi="Courier New" w:cs="Courier New"/>
          <w:sz w:val="24"/>
          <w:szCs w:val="24"/>
        </w:rPr>
        <w:t>contenidas en</w:t>
      </w:r>
      <w:r w:rsidR="00074161" w:rsidRPr="00065ADE">
        <w:rPr>
          <w:rFonts w:ascii="Courier New" w:hAnsi="Courier New" w:cs="Courier New"/>
          <w:sz w:val="24"/>
          <w:szCs w:val="24"/>
        </w:rPr>
        <w:t xml:space="preserve"> el</w:t>
      </w:r>
      <w:r w:rsidR="00660932" w:rsidRPr="00065ADE">
        <w:rPr>
          <w:rFonts w:ascii="Courier New" w:hAnsi="Courier New" w:cs="Courier New"/>
          <w:sz w:val="24"/>
          <w:szCs w:val="24"/>
        </w:rPr>
        <w:t xml:space="preserve"> </w:t>
      </w:r>
      <w:r w:rsidR="00074161" w:rsidRPr="00065ADE">
        <w:rPr>
          <w:rFonts w:ascii="Courier New" w:hAnsi="Courier New" w:cs="Courier New"/>
          <w:sz w:val="24"/>
          <w:szCs w:val="24"/>
        </w:rPr>
        <w:t xml:space="preserve">Art. 359 del Código Civil de Puerto Rico, </w:t>
      </w:r>
      <w:r w:rsidR="00074161" w:rsidRPr="00065ADE">
        <w:rPr>
          <w:rFonts w:ascii="Courier New" w:hAnsi="Courier New" w:cs="Courier New"/>
          <w:i/>
          <w:iCs/>
          <w:sz w:val="24"/>
          <w:szCs w:val="24"/>
        </w:rPr>
        <w:t>supra</w:t>
      </w:r>
      <w:r w:rsidR="00074161" w:rsidRPr="00065ADE">
        <w:rPr>
          <w:rFonts w:ascii="Courier New" w:hAnsi="Courier New" w:cs="Courier New"/>
          <w:sz w:val="24"/>
          <w:szCs w:val="24"/>
        </w:rPr>
        <w:t xml:space="preserve">, a saber, “[l]os derechos y las obligaciones que nacen del negocio jurídico [] sean personalísimos o inherentes a la persona [y] </w:t>
      </w:r>
      <w:r w:rsidR="00074161" w:rsidRPr="00065ADE">
        <w:rPr>
          <w:rFonts w:ascii="Courier New" w:hAnsi="Courier New" w:cs="Courier New"/>
          <w:sz w:val="24"/>
          <w:szCs w:val="24"/>
        </w:rPr>
        <w:lastRenderedPageBreak/>
        <w:t>su transmisión esté prohibida por la ley o por la voluntad de las partes”.</w:t>
      </w:r>
    </w:p>
    <w:p w14:paraId="7CE6ED97" w14:textId="05A69532" w:rsidR="00D41EB8" w:rsidRPr="00065ADE" w:rsidRDefault="008972C7" w:rsidP="00EC6468">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 diferencia de otras instituciones en las que interviene un tercero, ésta comprende la cesión del negocio jurídico “</w:t>
      </w:r>
      <w:r w:rsidRPr="00065ADE">
        <w:rPr>
          <w:rFonts w:ascii="Courier New" w:hAnsi="Courier New" w:cs="Courier New"/>
          <w:b/>
          <w:bCs/>
          <w:sz w:val="24"/>
          <w:szCs w:val="24"/>
        </w:rPr>
        <w:t>como un todo</w:t>
      </w:r>
      <w:r w:rsidRPr="00065ADE">
        <w:rPr>
          <w:rFonts w:ascii="Courier New" w:hAnsi="Courier New" w:cs="Courier New"/>
          <w:sz w:val="24"/>
          <w:szCs w:val="24"/>
        </w:rPr>
        <w:t xml:space="preserve">” mediante el cual se transmiten de forma íntegra todos los derechos y las obligaciones derivadas del contrato. (Énfasis nuestro). </w:t>
      </w:r>
      <w:r w:rsidR="001F0CFC">
        <w:rPr>
          <w:rFonts w:ascii="Courier New" w:hAnsi="Courier New" w:cs="Courier New"/>
          <w:sz w:val="24"/>
          <w:szCs w:val="24"/>
        </w:rPr>
        <w:t xml:space="preserve"> </w:t>
      </w:r>
      <w:r w:rsidRPr="00065ADE">
        <w:rPr>
          <w:rFonts w:ascii="Courier New" w:hAnsi="Courier New" w:cs="Courier New"/>
          <w:sz w:val="24"/>
          <w:szCs w:val="24"/>
        </w:rPr>
        <w:t>D</w:t>
      </w:r>
      <w:r w:rsidR="00046A3D" w:rsidRPr="00065ADE">
        <w:rPr>
          <w:rFonts w:ascii="Courier New" w:hAnsi="Courier New" w:cs="Courier New"/>
          <w:sz w:val="24"/>
          <w:szCs w:val="24"/>
        </w:rPr>
        <w:t>í</w:t>
      </w:r>
      <w:r w:rsidRPr="00065ADE">
        <w:rPr>
          <w:rFonts w:ascii="Courier New" w:hAnsi="Courier New" w:cs="Courier New"/>
          <w:sz w:val="24"/>
          <w:szCs w:val="24"/>
        </w:rPr>
        <w:t>ez Pica</w:t>
      </w:r>
      <w:r w:rsidR="00046A3D" w:rsidRPr="00065ADE">
        <w:rPr>
          <w:rFonts w:ascii="Courier New" w:hAnsi="Courier New" w:cs="Courier New"/>
          <w:sz w:val="24"/>
          <w:szCs w:val="24"/>
        </w:rPr>
        <w:t>z</w:t>
      </w:r>
      <w:r w:rsidRPr="00065ADE">
        <w:rPr>
          <w:rFonts w:ascii="Courier New" w:hAnsi="Courier New" w:cs="Courier New"/>
          <w:sz w:val="24"/>
          <w:szCs w:val="24"/>
        </w:rPr>
        <w:t>o,</w:t>
      </w:r>
      <w:r w:rsidR="00046A3D" w:rsidRPr="00065ADE">
        <w:rPr>
          <w:rFonts w:ascii="Courier New" w:hAnsi="Courier New" w:cs="Courier New"/>
          <w:sz w:val="24"/>
          <w:szCs w:val="24"/>
        </w:rPr>
        <w:t xml:space="preserve"> </w:t>
      </w:r>
      <w:proofErr w:type="spellStart"/>
      <w:r w:rsidR="00046A3D" w:rsidRPr="00065ADE">
        <w:rPr>
          <w:rFonts w:ascii="Courier New" w:hAnsi="Courier New" w:cs="Courier New"/>
          <w:i/>
          <w:iCs/>
          <w:sz w:val="24"/>
          <w:szCs w:val="24"/>
        </w:rPr>
        <w:t>op</w:t>
      </w:r>
      <w:proofErr w:type="spellEnd"/>
      <w:r w:rsidR="00046A3D" w:rsidRPr="00065ADE">
        <w:rPr>
          <w:rFonts w:ascii="Courier New" w:hAnsi="Courier New" w:cs="Courier New"/>
          <w:i/>
          <w:iCs/>
          <w:sz w:val="24"/>
          <w:szCs w:val="24"/>
        </w:rPr>
        <w:t>. cit.</w:t>
      </w:r>
      <w:r w:rsidR="00046A3D" w:rsidRPr="00065ADE">
        <w:rPr>
          <w:rFonts w:ascii="Courier New" w:hAnsi="Courier New" w:cs="Courier New"/>
          <w:sz w:val="24"/>
          <w:szCs w:val="24"/>
        </w:rPr>
        <w:t xml:space="preserve">, </w:t>
      </w:r>
      <w:r w:rsidRPr="00065ADE">
        <w:rPr>
          <w:rFonts w:ascii="Courier New" w:hAnsi="Courier New" w:cs="Courier New"/>
          <w:sz w:val="24"/>
          <w:szCs w:val="24"/>
        </w:rPr>
        <w:t>pág. 1045</w:t>
      </w:r>
      <w:r w:rsidR="00046A3D" w:rsidRPr="00065ADE">
        <w:rPr>
          <w:rFonts w:ascii="Courier New" w:hAnsi="Courier New" w:cs="Courier New"/>
          <w:sz w:val="24"/>
          <w:szCs w:val="24"/>
        </w:rPr>
        <w:t xml:space="preserve">.  Véase, además, </w:t>
      </w:r>
      <w:r w:rsidRPr="00065ADE">
        <w:rPr>
          <w:rFonts w:ascii="Courier New" w:hAnsi="Courier New" w:cs="Courier New"/>
          <w:sz w:val="24"/>
          <w:szCs w:val="24"/>
        </w:rPr>
        <w:t xml:space="preserve">Valls Taberner, </w:t>
      </w:r>
      <w:proofErr w:type="spellStart"/>
      <w:r w:rsidR="00046A3D" w:rsidRPr="00065ADE">
        <w:rPr>
          <w:rFonts w:ascii="Courier New" w:hAnsi="Courier New" w:cs="Courier New"/>
          <w:i/>
          <w:iCs/>
          <w:sz w:val="24"/>
          <w:szCs w:val="24"/>
        </w:rPr>
        <w:t>op</w:t>
      </w:r>
      <w:proofErr w:type="spellEnd"/>
      <w:r w:rsidR="00046A3D" w:rsidRPr="00065ADE">
        <w:rPr>
          <w:rFonts w:ascii="Courier New" w:hAnsi="Courier New" w:cs="Courier New"/>
          <w:i/>
          <w:iCs/>
          <w:sz w:val="24"/>
          <w:szCs w:val="24"/>
        </w:rPr>
        <w:t>. cit.</w:t>
      </w:r>
      <w:r w:rsidRPr="00065ADE">
        <w:rPr>
          <w:rFonts w:ascii="Courier New" w:hAnsi="Courier New" w:cs="Courier New"/>
          <w:sz w:val="24"/>
          <w:szCs w:val="24"/>
        </w:rPr>
        <w:t>, pág. 13.</w:t>
      </w:r>
      <w:r w:rsidR="000B24D1">
        <w:rPr>
          <w:rFonts w:ascii="Courier New" w:hAnsi="Courier New" w:cs="Courier New"/>
          <w:sz w:val="24"/>
          <w:szCs w:val="24"/>
        </w:rPr>
        <w:t xml:space="preserve"> </w:t>
      </w:r>
      <w:r w:rsidR="0051371C" w:rsidRPr="00065ADE">
        <w:rPr>
          <w:rFonts w:ascii="Courier New" w:hAnsi="Courier New" w:cs="Courier New"/>
          <w:sz w:val="24"/>
          <w:szCs w:val="24"/>
        </w:rPr>
        <w:t xml:space="preserve"> </w:t>
      </w:r>
      <w:r w:rsidR="005E0553" w:rsidRPr="00065ADE">
        <w:rPr>
          <w:rFonts w:ascii="Courier New" w:hAnsi="Courier New" w:cs="Courier New"/>
          <w:sz w:val="24"/>
          <w:szCs w:val="24"/>
        </w:rPr>
        <w:t xml:space="preserve">Es </w:t>
      </w:r>
      <w:proofErr w:type="gramStart"/>
      <w:r w:rsidR="005E0553" w:rsidRPr="00065ADE">
        <w:rPr>
          <w:rFonts w:ascii="Courier New" w:hAnsi="Courier New" w:cs="Courier New"/>
          <w:sz w:val="24"/>
          <w:szCs w:val="24"/>
        </w:rPr>
        <w:t xml:space="preserve">decir, </w:t>
      </w:r>
      <w:r w:rsidR="00813F2E">
        <w:rPr>
          <w:rFonts w:ascii="Courier New" w:hAnsi="Courier New" w:cs="Courier New"/>
          <w:sz w:val="24"/>
          <w:szCs w:val="24"/>
        </w:rPr>
        <w:t xml:space="preserve">  </w:t>
      </w:r>
      <w:proofErr w:type="gramEnd"/>
      <w:r w:rsidR="00813F2E">
        <w:rPr>
          <w:rFonts w:ascii="Courier New" w:hAnsi="Courier New" w:cs="Courier New"/>
          <w:sz w:val="24"/>
          <w:szCs w:val="24"/>
        </w:rPr>
        <w:t xml:space="preserve">       </w:t>
      </w:r>
      <w:r w:rsidR="005E0553" w:rsidRPr="00065ADE">
        <w:rPr>
          <w:rFonts w:ascii="Courier New" w:hAnsi="Courier New" w:cs="Courier New"/>
          <w:sz w:val="24"/>
          <w:szCs w:val="24"/>
        </w:rPr>
        <w:t>el negocio de cesión “coloca al cesionario en lugar del cedente y le integra en el uso y ejercicio de todos los derechos y obligaciones que provienen del [contrato original]”</w:t>
      </w:r>
      <w:r w:rsidR="000941E5" w:rsidRPr="00065ADE">
        <w:rPr>
          <w:rFonts w:ascii="Courier New" w:hAnsi="Courier New" w:cs="Courier New"/>
          <w:sz w:val="24"/>
          <w:szCs w:val="24"/>
        </w:rPr>
        <w:t xml:space="preserve">, en la medida </w:t>
      </w:r>
      <w:r w:rsidR="00052A26" w:rsidRPr="00065ADE">
        <w:rPr>
          <w:rFonts w:ascii="Courier New" w:hAnsi="Courier New" w:cs="Courier New"/>
          <w:sz w:val="24"/>
          <w:szCs w:val="24"/>
        </w:rPr>
        <w:t xml:space="preserve">en </w:t>
      </w:r>
      <w:r w:rsidR="000941E5" w:rsidRPr="00065ADE">
        <w:rPr>
          <w:rFonts w:ascii="Courier New" w:hAnsi="Courier New" w:cs="Courier New"/>
          <w:sz w:val="24"/>
          <w:szCs w:val="24"/>
        </w:rPr>
        <w:t xml:space="preserve">que </w:t>
      </w:r>
      <w:r w:rsidR="00523433">
        <w:rPr>
          <w:rFonts w:ascii="Courier New" w:hAnsi="Courier New" w:cs="Courier New"/>
          <w:sz w:val="24"/>
          <w:szCs w:val="24"/>
        </w:rPr>
        <w:t>é</w:t>
      </w:r>
      <w:r w:rsidR="000941E5" w:rsidRPr="00065ADE">
        <w:rPr>
          <w:rFonts w:ascii="Courier New" w:hAnsi="Courier New" w:cs="Courier New"/>
          <w:sz w:val="24"/>
          <w:szCs w:val="24"/>
        </w:rPr>
        <w:t>stos subsistan al momento de la cesión</w:t>
      </w:r>
      <w:r w:rsidR="005E0553" w:rsidRPr="00065ADE">
        <w:rPr>
          <w:rFonts w:ascii="Courier New" w:hAnsi="Courier New" w:cs="Courier New"/>
          <w:sz w:val="24"/>
          <w:szCs w:val="24"/>
        </w:rPr>
        <w:t xml:space="preserve">.  </w:t>
      </w:r>
      <w:r w:rsidR="005E0553" w:rsidRPr="00DE260A">
        <w:rPr>
          <w:rFonts w:ascii="Courier New" w:hAnsi="Courier New" w:cs="Courier New"/>
          <w:sz w:val="24"/>
          <w:szCs w:val="24"/>
          <w:u w:val="single"/>
          <w:lang w:val="en-US"/>
        </w:rPr>
        <w:t>Blasini v. Beech-Nut Life Savers</w:t>
      </w:r>
      <w:r w:rsidR="005E0553" w:rsidRPr="00DE260A">
        <w:rPr>
          <w:rFonts w:ascii="Courier New" w:hAnsi="Courier New" w:cs="Courier New"/>
          <w:sz w:val="24"/>
          <w:szCs w:val="24"/>
          <w:lang w:val="en-US"/>
        </w:rPr>
        <w:t xml:space="preserve">, </w:t>
      </w:r>
      <w:proofErr w:type="gramStart"/>
      <w:r w:rsidR="00046A3D" w:rsidRPr="00DE260A">
        <w:rPr>
          <w:rFonts w:ascii="Courier New" w:hAnsi="Courier New" w:cs="Courier New"/>
          <w:i/>
          <w:iCs/>
          <w:sz w:val="24"/>
          <w:szCs w:val="24"/>
          <w:lang w:val="en-US"/>
        </w:rPr>
        <w:t>supra</w:t>
      </w:r>
      <w:r w:rsidR="00046A3D" w:rsidRPr="00DE260A">
        <w:rPr>
          <w:rFonts w:ascii="Courier New" w:hAnsi="Courier New" w:cs="Courier New"/>
          <w:sz w:val="24"/>
          <w:szCs w:val="24"/>
          <w:lang w:val="en-US"/>
        </w:rPr>
        <w:t>,</w:t>
      </w:r>
      <w:r w:rsidR="00F05E04" w:rsidRPr="00DE260A">
        <w:rPr>
          <w:rFonts w:ascii="Courier New" w:hAnsi="Courier New" w:cs="Courier New"/>
          <w:sz w:val="24"/>
          <w:szCs w:val="24"/>
          <w:lang w:val="en-US"/>
        </w:rPr>
        <w:t xml:space="preserve"> </w:t>
      </w:r>
      <w:r w:rsidR="00813F2E">
        <w:rPr>
          <w:rFonts w:ascii="Courier New" w:hAnsi="Courier New" w:cs="Courier New"/>
          <w:sz w:val="24"/>
          <w:szCs w:val="24"/>
          <w:lang w:val="en-US"/>
        </w:rPr>
        <w:t xml:space="preserve">  </w:t>
      </w:r>
      <w:proofErr w:type="gramEnd"/>
      <w:r w:rsidR="00813F2E">
        <w:rPr>
          <w:rFonts w:ascii="Courier New" w:hAnsi="Courier New" w:cs="Courier New"/>
          <w:sz w:val="24"/>
          <w:szCs w:val="24"/>
          <w:lang w:val="en-US"/>
        </w:rPr>
        <w:t xml:space="preserve">     </w:t>
      </w:r>
      <w:proofErr w:type="spellStart"/>
      <w:r w:rsidR="00046A3D" w:rsidRPr="00DE260A">
        <w:rPr>
          <w:rFonts w:ascii="Courier New" w:hAnsi="Courier New" w:cs="Courier New"/>
          <w:sz w:val="24"/>
          <w:szCs w:val="24"/>
          <w:lang w:val="en-US"/>
        </w:rPr>
        <w:t>pág</w:t>
      </w:r>
      <w:proofErr w:type="spellEnd"/>
      <w:r w:rsidR="00046A3D" w:rsidRPr="00DE260A">
        <w:rPr>
          <w:rFonts w:ascii="Courier New" w:hAnsi="Courier New" w:cs="Courier New"/>
          <w:sz w:val="24"/>
          <w:szCs w:val="24"/>
          <w:lang w:val="en-US"/>
        </w:rPr>
        <w:t xml:space="preserve">. </w:t>
      </w:r>
      <w:r w:rsidR="005E0553" w:rsidRPr="00DE260A">
        <w:rPr>
          <w:rFonts w:ascii="Courier New" w:hAnsi="Courier New" w:cs="Courier New"/>
          <w:sz w:val="24"/>
          <w:szCs w:val="24"/>
          <w:lang w:val="en-US"/>
        </w:rPr>
        <w:t>574</w:t>
      </w:r>
      <w:r w:rsidR="00046A3D" w:rsidRPr="00DE260A">
        <w:rPr>
          <w:rFonts w:ascii="Courier New" w:hAnsi="Courier New" w:cs="Courier New"/>
          <w:sz w:val="24"/>
          <w:szCs w:val="24"/>
          <w:lang w:val="en-US"/>
        </w:rPr>
        <w:t xml:space="preserve">.  </w:t>
      </w:r>
      <w:proofErr w:type="spellStart"/>
      <w:r w:rsidR="005E0553" w:rsidRPr="00DE260A">
        <w:rPr>
          <w:rFonts w:ascii="Courier New" w:hAnsi="Courier New" w:cs="Courier New"/>
          <w:sz w:val="24"/>
          <w:szCs w:val="24"/>
          <w:lang w:val="en-US"/>
        </w:rPr>
        <w:t>Véase</w:t>
      </w:r>
      <w:proofErr w:type="spellEnd"/>
      <w:r w:rsidR="005E0553" w:rsidRPr="00DE260A">
        <w:rPr>
          <w:rFonts w:ascii="Courier New" w:hAnsi="Courier New" w:cs="Courier New"/>
          <w:sz w:val="24"/>
          <w:szCs w:val="24"/>
          <w:lang w:val="en-US"/>
        </w:rPr>
        <w:t xml:space="preserve">, </w:t>
      </w:r>
      <w:proofErr w:type="spellStart"/>
      <w:r w:rsidR="005E0553" w:rsidRPr="00DE260A">
        <w:rPr>
          <w:rFonts w:ascii="Courier New" w:hAnsi="Courier New" w:cs="Courier New"/>
          <w:sz w:val="24"/>
          <w:szCs w:val="24"/>
          <w:lang w:val="en-US"/>
        </w:rPr>
        <w:t>además</w:t>
      </w:r>
      <w:proofErr w:type="spellEnd"/>
      <w:r w:rsidR="005E0553" w:rsidRPr="00DE260A">
        <w:rPr>
          <w:rFonts w:ascii="Courier New" w:hAnsi="Courier New" w:cs="Courier New"/>
          <w:sz w:val="24"/>
          <w:szCs w:val="24"/>
          <w:lang w:val="en-US"/>
        </w:rPr>
        <w:t xml:space="preserve">, </w:t>
      </w:r>
      <w:r w:rsidR="005E0553" w:rsidRPr="00DE260A">
        <w:rPr>
          <w:rFonts w:ascii="Courier New" w:hAnsi="Courier New" w:cs="Courier New"/>
          <w:sz w:val="24"/>
          <w:szCs w:val="24"/>
          <w:u w:val="single"/>
          <w:lang w:val="en-US"/>
        </w:rPr>
        <w:t xml:space="preserve">Otero Rivera v. USAA Fed. </w:t>
      </w:r>
      <w:proofErr w:type="spellStart"/>
      <w:r w:rsidR="005E0553" w:rsidRPr="00DE260A">
        <w:rPr>
          <w:rFonts w:ascii="Courier New" w:hAnsi="Courier New" w:cs="Courier New"/>
          <w:sz w:val="24"/>
          <w:szCs w:val="24"/>
          <w:u w:val="single"/>
          <w:lang w:val="en-US"/>
        </w:rPr>
        <w:t>Savs</w:t>
      </w:r>
      <w:proofErr w:type="spellEnd"/>
      <w:r w:rsidR="005E0553" w:rsidRPr="00DE260A">
        <w:rPr>
          <w:rFonts w:ascii="Courier New" w:hAnsi="Courier New" w:cs="Courier New"/>
          <w:sz w:val="24"/>
          <w:szCs w:val="24"/>
          <w:u w:val="single"/>
          <w:lang w:val="en-US"/>
        </w:rPr>
        <w:t xml:space="preserve">. </w:t>
      </w:r>
      <w:r w:rsidR="005E0553" w:rsidRPr="00924C03">
        <w:rPr>
          <w:rFonts w:ascii="Courier New" w:hAnsi="Courier New" w:cs="Courier New"/>
          <w:sz w:val="24"/>
          <w:szCs w:val="24"/>
          <w:u w:val="single"/>
          <w:lang w:val="en-US"/>
        </w:rPr>
        <w:t>Bank</w:t>
      </w:r>
      <w:r w:rsidR="005E0553" w:rsidRPr="00924C03">
        <w:rPr>
          <w:rFonts w:ascii="Courier New" w:hAnsi="Courier New" w:cs="Courier New"/>
          <w:sz w:val="24"/>
          <w:szCs w:val="24"/>
          <w:lang w:val="en-US"/>
        </w:rPr>
        <w:t>, 214 DPR 473, 486 (2024)</w:t>
      </w:r>
      <w:r w:rsidR="000941E5" w:rsidRPr="00924C03">
        <w:rPr>
          <w:rFonts w:ascii="Courier New" w:hAnsi="Courier New" w:cs="Courier New"/>
          <w:sz w:val="24"/>
          <w:szCs w:val="24"/>
          <w:lang w:val="en-US"/>
        </w:rPr>
        <w:t>.</w:t>
      </w:r>
      <w:r w:rsidR="005E0553" w:rsidRPr="00065ADE">
        <w:rPr>
          <w:rStyle w:val="FootnoteReference"/>
          <w:rFonts w:ascii="Bookman Old Style" w:hAnsi="Bookman Old Style" w:cs="Courier New"/>
          <w:b/>
          <w:bCs/>
          <w:sz w:val="24"/>
          <w:szCs w:val="24"/>
        </w:rPr>
        <w:footnoteReference w:id="14"/>
      </w:r>
      <w:r w:rsidR="005E0553" w:rsidRPr="00924C03">
        <w:rPr>
          <w:rFonts w:ascii="Courier New" w:hAnsi="Courier New" w:cs="Courier New"/>
          <w:sz w:val="24"/>
          <w:szCs w:val="24"/>
          <w:lang w:val="en-US"/>
        </w:rPr>
        <w:t xml:space="preserve">  </w:t>
      </w:r>
      <w:r w:rsidRPr="00065ADE">
        <w:rPr>
          <w:rFonts w:ascii="Courier New" w:hAnsi="Courier New" w:cs="Courier New"/>
          <w:sz w:val="24"/>
          <w:szCs w:val="24"/>
        </w:rPr>
        <w:t>Lo anterior</w:t>
      </w:r>
      <w:r w:rsidR="00572324">
        <w:rPr>
          <w:rFonts w:ascii="Courier New" w:hAnsi="Courier New" w:cs="Courier New"/>
          <w:sz w:val="24"/>
          <w:szCs w:val="24"/>
        </w:rPr>
        <w:t xml:space="preserve"> ocurre</w:t>
      </w:r>
      <w:r w:rsidRPr="00065ADE">
        <w:rPr>
          <w:rFonts w:ascii="Courier New" w:hAnsi="Courier New" w:cs="Courier New"/>
          <w:sz w:val="24"/>
          <w:szCs w:val="24"/>
        </w:rPr>
        <w:t xml:space="preserve"> sin que ello suponga modificación alguna de las cláusulas y condiciones acordadas en el contrato cedido</w:t>
      </w:r>
      <w:r w:rsidR="0077216D" w:rsidRPr="00065ADE">
        <w:rPr>
          <w:rFonts w:ascii="Courier New" w:hAnsi="Courier New" w:cs="Courier New"/>
          <w:sz w:val="24"/>
          <w:szCs w:val="24"/>
        </w:rPr>
        <w:t>.</w:t>
      </w:r>
      <w:r w:rsidR="0077216D" w:rsidRPr="00065ADE">
        <w:rPr>
          <w:rFonts w:ascii="Courier New" w:hAnsi="Courier New" w:cs="Courier New"/>
          <w:b/>
          <w:bCs/>
          <w:sz w:val="24"/>
          <w:szCs w:val="24"/>
        </w:rPr>
        <w:t xml:space="preserve">  </w:t>
      </w:r>
      <w:r w:rsidR="004C24AB" w:rsidRPr="0000486F">
        <w:rPr>
          <w:rFonts w:ascii="Courier New" w:hAnsi="Courier New" w:cs="Courier New"/>
          <w:sz w:val="24"/>
          <w:szCs w:val="24"/>
        </w:rPr>
        <w:t xml:space="preserve">N. Marchal Escalona, </w:t>
      </w:r>
      <w:r w:rsidR="004C24AB" w:rsidRPr="0000486F">
        <w:rPr>
          <w:rFonts w:ascii="Courier New" w:hAnsi="Courier New" w:cs="Courier New"/>
          <w:i/>
          <w:iCs/>
          <w:sz w:val="24"/>
          <w:szCs w:val="24"/>
        </w:rPr>
        <w:t xml:space="preserve">Derecho contractual comparado (Una perspectiva europea y transnacional), La Cesión del </w:t>
      </w:r>
      <w:r w:rsidR="00E35D08" w:rsidRPr="0000486F">
        <w:rPr>
          <w:rFonts w:ascii="Courier New" w:hAnsi="Courier New" w:cs="Courier New"/>
          <w:i/>
          <w:iCs/>
          <w:sz w:val="24"/>
          <w:szCs w:val="24"/>
        </w:rPr>
        <w:t>c</w:t>
      </w:r>
      <w:r w:rsidR="004C24AB" w:rsidRPr="0000486F">
        <w:rPr>
          <w:rFonts w:ascii="Courier New" w:hAnsi="Courier New" w:cs="Courier New"/>
          <w:i/>
          <w:iCs/>
          <w:sz w:val="24"/>
          <w:szCs w:val="24"/>
        </w:rPr>
        <w:t>ontrato</w:t>
      </w:r>
      <w:r w:rsidR="004C24AB" w:rsidRPr="0000486F">
        <w:rPr>
          <w:rFonts w:ascii="Courier New" w:hAnsi="Courier New" w:cs="Courier New"/>
          <w:sz w:val="24"/>
          <w:szCs w:val="24"/>
        </w:rPr>
        <w:t>, 3 ed.</w:t>
      </w:r>
      <w:r w:rsidR="00642000" w:rsidRPr="0000486F">
        <w:rPr>
          <w:rFonts w:ascii="Courier New" w:hAnsi="Courier New" w:cs="Courier New"/>
          <w:sz w:val="24"/>
          <w:szCs w:val="24"/>
        </w:rPr>
        <w:t xml:space="preserve"> </w:t>
      </w:r>
      <w:proofErr w:type="spellStart"/>
      <w:r w:rsidR="00642000" w:rsidRPr="0000486F">
        <w:rPr>
          <w:rFonts w:ascii="Courier New" w:hAnsi="Courier New" w:cs="Courier New"/>
          <w:sz w:val="24"/>
          <w:szCs w:val="24"/>
        </w:rPr>
        <w:t>rev.</w:t>
      </w:r>
      <w:proofErr w:type="spellEnd"/>
      <w:r w:rsidR="004C24AB" w:rsidRPr="0000486F">
        <w:rPr>
          <w:rFonts w:ascii="Courier New" w:hAnsi="Courier New" w:cs="Courier New"/>
          <w:sz w:val="24"/>
          <w:szCs w:val="24"/>
        </w:rPr>
        <w:t xml:space="preserve">, </w:t>
      </w:r>
      <w:r w:rsidR="00E35D08" w:rsidRPr="0000486F">
        <w:rPr>
          <w:rFonts w:ascii="Courier New" w:hAnsi="Courier New" w:cs="Courier New"/>
          <w:sz w:val="24"/>
          <w:szCs w:val="24"/>
        </w:rPr>
        <w:t xml:space="preserve">Madrid, </w:t>
      </w:r>
      <w:r w:rsidR="00046A3D" w:rsidRPr="0000486F">
        <w:rPr>
          <w:rFonts w:ascii="Courier New" w:hAnsi="Courier New" w:cs="Courier New"/>
          <w:sz w:val="24"/>
          <w:szCs w:val="24"/>
        </w:rPr>
        <w:t>CIVITAS</w:t>
      </w:r>
      <w:r w:rsidR="004C24AB" w:rsidRPr="0000486F">
        <w:rPr>
          <w:rFonts w:ascii="Courier New" w:hAnsi="Courier New" w:cs="Courier New"/>
          <w:sz w:val="24"/>
          <w:szCs w:val="24"/>
        </w:rPr>
        <w:t>, 2016, pág. 501.</w:t>
      </w:r>
      <w:r w:rsidR="004C24AB" w:rsidRPr="00065ADE">
        <w:rPr>
          <w:rFonts w:ascii="Courier New" w:hAnsi="Courier New" w:cs="Courier New"/>
          <w:sz w:val="24"/>
          <w:szCs w:val="24"/>
        </w:rPr>
        <w:t xml:space="preserve"> </w:t>
      </w:r>
      <w:r w:rsidR="00572324">
        <w:rPr>
          <w:rFonts w:ascii="Courier New" w:hAnsi="Courier New" w:cs="Courier New"/>
          <w:sz w:val="24"/>
          <w:szCs w:val="24"/>
        </w:rPr>
        <w:t>Se trata</w:t>
      </w:r>
      <w:r w:rsidR="00523433">
        <w:rPr>
          <w:rFonts w:ascii="Courier New" w:hAnsi="Courier New" w:cs="Courier New"/>
          <w:sz w:val="24"/>
          <w:szCs w:val="24"/>
        </w:rPr>
        <w:t xml:space="preserve">, </w:t>
      </w:r>
      <w:r w:rsidR="00201705" w:rsidRPr="00065ADE">
        <w:rPr>
          <w:rFonts w:ascii="Courier New" w:hAnsi="Courier New" w:cs="Courier New"/>
          <w:sz w:val="24"/>
          <w:szCs w:val="24"/>
        </w:rPr>
        <w:t>pues</w:t>
      </w:r>
      <w:r w:rsidR="0098493E">
        <w:rPr>
          <w:rFonts w:ascii="Courier New" w:hAnsi="Courier New" w:cs="Courier New"/>
          <w:sz w:val="24"/>
          <w:szCs w:val="24"/>
        </w:rPr>
        <w:t>,</w:t>
      </w:r>
      <w:r w:rsidR="00FB7783" w:rsidRPr="00065ADE">
        <w:rPr>
          <w:rFonts w:ascii="Courier New" w:hAnsi="Courier New" w:cs="Courier New"/>
          <w:sz w:val="24"/>
          <w:szCs w:val="24"/>
        </w:rPr>
        <w:t xml:space="preserve"> de un</w:t>
      </w:r>
      <w:r w:rsidR="00FB7783" w:rsidRPr="00065ADE">
        <w:rPr>
          <w:rFonts w:ascii="Courier New" w:hAnsi="Courier New" w:cs="Courier New"/>
          <w:b/>
          <w:bCs/>
          <w:sz w:val="24"/>
          <w:szCs w:val="24"/>
        </w:rPr>
        <w:t xml:space="preserve"> </w:t>
      </w:r>
      <w:r w:rsidR="0098493E">
        <w:rPr>
          <w:rFonts w:ascii="Courier New" w:hAnsi="Courier New" w:cs="Courier New"/>
          <w:b/>
          <w:bCs/>
          <w:sz w:val="24"/>
          <w:szCs w:val="24"/>
        </w:rPr>
        <w:t xml:space="preserve">                   </w:t>
      </w:r>
      <w:proofErr w:type="gramStart"/>
      <w:r w:rsidR="0098493E">
        <w:rPr>
          <w:rFonts w:ascii="Courier New" w:hAnsi="Courier New" w:cs="Courier New"/>
          <w:b/>
          <w:bCs/>
          <w:sz w:val="24"/>
          <w:szCs w:val="24"/>
        </w:rPr>
        <w:t xml:space="preserve">   </w:t>
      </w:r>
      <w:r w:rsidR="00FB7783" w:rsidRPr="00065ADE">
        <w:rPr>
          <w:rFonts w:ascii="Courier New" w:hAnsi="Courier New" w:cs="Courier New"/>
          <w:b/>
          <w:bCs/>
          <w:sz w:val="24"/>
          <w:szCs w:val="24"/>
        </w:rPr>
        <w:t>“</w:t>
      </w:r>
      <w:proofErr w:type="gramEnd"/>
      <w:r w:rsidR="00FB7783" w:rsidRPr="00065ADE">
        <w:rPr>
          <w:rFonts w:ascii="Courier New" w:hAnsi="Courier New" w:cs="Courier New"/>
          <w:b/>
          <w:bCs/>
          <w:sz w:val="24"/>
          <w:szCs w:val="24"/>
        </w:rPr>
        <w:t>contrato con vida propia”</w:t>
      </w:r>
      <w:r w:rsidR="00E2356D" w:rsidRPr="00065ADE">
        <w:rPr>
          <w:rFonts w:ascii="Courier New" w:hAnsi="Courier New" w:cs="Courier New"/>
          <w:b/>
          <w:bCs/>
          <w:sz w:val="24"/>
          <w:szCs w:val="24"/>
        </w:rPr>
        <w:t xml:space="preserve"> </w:t>
      </w:r>
      <w:r w:rsidR="00E2356D" w:rsidRPr="00065ADE">
        <w:rPr>
          <w:rFonts w:ascii="Courier New" w:hAnsi="Courier New" w:cs="Courier New"/>
          <w:sz w:val="24"/>
          <w:szCs w:val="24"/>
        </w:rPr>
        <w:t xml:space="preserve">mediante el cual el </w:t>
      </w:r>
      <w:r w:rsidR="00522585" w:rsidRPr="00065ADE">
        <w:rPr>
          <w:rFonts w:ascii="Courier New" w:hAnsi="Courier New" w:cs="Courier New"/>
          <w:sz w:val="24"/>
          <w:szCs w:val="24"/>
        </w:rPr>
        <w:t>cesionario</w:t>
      </w:r>
      <w:r w:rsidR="007B7751" w:rsidRPr="00065ADE">
        <w:rPr>
          <w:rFonts w:ascii="Courier New" w:hAnsi="Courier New" w:cs="Courier New"/>
          <w:sz w:val="24"/>
          <w:szCs w:val="24"/>
        </w:rPr>
        <w:t xml:space="preserve"> </w:t>
      </w:r>
      <w:r w:rsidR="002A7649" w:rsidRPr="00065ADE">
        <w:rPr>
          <w:rFonts w:ascii="Courier New" w:hAnsi="Courier New" w:cs="Courier New"/>
          <w:sz w:val="24"/>
          <w:szCs w:val="24"/>
        </w:rPr>
        <w:t>se coloca en</w:t>
      </w:r>
      <w:r w:rsidR="007B7751" w:rsidRPr="00065ADE">
        <w:rPr>
          <w:rFonts w:ascii="Courier New" w:hAnsi="Courier New" w:cs="Courier New"/>
          <w:sz w:val="24"/>
          <w:szCs w:val="24"/>
        </w:rPr>
        <w:t xml:space="preserve"> la </w:t>
      </w:r>
      <w:r w:rsidR="002A7649" w:rsidRPr="00065ADE">
        <w:rPr>
          <w:rFonts w:ascii="Courier New" w:hAnsi="Courier New" w:cs="Courier New"/>
          <w:sz w:val="24"/>
          <w:szCs w:val="24"/>
        </w:rPr>
        <w:t xml:space="preserve">misma </w:t>
      </w:r>
      <w:r w:rsidR="007B7751" w:rsidRPr="00065ADE">
        <w:rPr>
          <w:rFonts w:ascii="Courier New" w:hAnsi="Courier New" w:cs="Courier New"/>
          <w:sz w:val="24"/>
          <w:szCs w:val="24"/>
        </w:rPr>
        <w:t xml:space="preserve">posición jurídica </w:t>
      </w:r>
      <w:r w:rsidR="002A7649" w:rsidRPr="00065ADE">
        <w:rPr>
          <w:rFonts w:ascii="Courier New" w:hAnsi="Courier New" w:cs="Courier New"/>
          <w:sz w:val="24"/>
          <w:szCs w:val="24"/>
        </w:rPr>
        <w:t xml:space="preserve">del cedente y, </w:t>
      </w:r>
      <w:r w:rsidR="00B77905">
        <w:rPr>
          <w:rFonts w:ascii="Courier New" w:hAnsi="Courier New" w:cs="Courier New"/>
          <w:sz w:val="24"/>
          <w:szCs w:val="24"/>
        </w:rPr>
        <w:t xml:space="preserve">           </w:t>
      </w:r>
      <w:r w:rsidR="002A7649" w:rsidRPr="00065ADE">
        <w:rPr>
          <w:rFonts w:ascii="Courier New" w:hAnsi="Courier New" w:cs="Courier New"/>
          <w:sz w:val="24"/>
          <w:szCs w:val="24"/>
        </w:rPr>
        <w:lastRenderedPageBreak/>
        <w:t>en consecuencia,</w:t>
      </w:r>
      <w:r w:rsidR="00E2356D" w:rsidRPr="00065ADE">
        <w:rPr>
          <w:rFonts w:ascii="Courier New" w:hAnsi="Courier New" w:cs="Courier New"/>
          <w:sz w:val="24"/>
          <w:szCs w:val="24"/>
        </w:rPr>
        <w:t xml:space="preserve"> asume tod</w:t>
      </w:r>
      <w:r w:rsidR="00D41EB8" w:rsidRPr="00065ADE">
        <w:rPr>
          <w:rFonts w:ascii="Courier New" w:hAnsi="Courier New" w:cs="Courier New"/>
          <w:sz w:val="24"/>
          <w:szCs w:val="24"/>
        </w:rPr>
        <w:t>o</w:t>
      </w:r>
      <w:r w:rsidR="00E2356D" w:rsidRPr="00065ADE">
        <w:rPr>
          <w:rFonts w:ascii="Courier New" w:hAnsi="Courier New" w:cs="Courier New"/>
          <w:sz w:val="24"/>
          <w:szCs w:val="24"/>
        </w:rPr>
        <w:t>s los derechos y obligaciones</w:t>
      </w:r>
      <w:r w:rsidR="00B22536" w:rsidRPr="00065ADE">
        <w:rPr>
          <w:rFonts w:ascii="Courier New" w:hAnsi="Courier New" w:cs="Courier New"/>
          <w:sz w:val="24"/>
          <w:szCs w:val="24"/>
        </w:rPr>
        <w:t xml:space="preserve"> </w:t>
      </w:r>
      <w:r w:rsidR="000941E5" w:rsidRPr="00065ADE">
        <w:rPr>
          <w:rFonts w:ascii="Courier New" w:hAnsi="Courier New" w:cs="Courier New"/>
          <w:sz w:val="24"/>
          <w:szCs w:val="24"/>
        </w:rPr>
        <w:t>derivados</w:t>
      </w:r>
      <w:r w:rsidR="00B22536" w:rsidRPr="00065ADE">
        <w:rPr>
          <w:rFonts w:ascii="Courier New" w:hAnsi="Courier New" w:cs="Courier New"/>
          <w:sz w:val="24"/>
          <w:szCs w:val="24"/>
        </w:rPr>
        <w:t xml:space="preserve"> </w:t>
      </w:r>
      <w:r w:rsidR="000941E5" w:rsidRPr="00065ADE">
        <w:rPr>
          <w:rFonts w:ascii="Courier New" w:hAnsi="Courier New" w:cs="Courier New"/>
          <w:sz w:val="24"/>
          <w:szCs w:val="24"/>
        </w:rPr>
        <w:t>d</w:t>
      </w:r>
      <w:r w:rsidR="00B22536" w:rsidRPr="00065ADE">
        <w:rPr>
          <w:rFonts w:ascii="Courier New" w:hAnsi="Courier New" w:cs="Courier New"/>
          <w:sz w:val="24"/>
          <w:szCs w:val="24"/>
        </w:rPr>
        <w:t>el contrato original</w:t>
      </w:r>
      <w:r w:rsidR="00FB7783" w:rsidRPr="00065ADE">
        <w:rPr>
          <w:rFonts w:ascii="Courier New" w:hAnsi="Courier New" w:cs="Courier New"/>
          <w:sz w:val="24"/>
          <w:szCs w:val="24"/>
        </w:rPr>
        <w:t>.</w:t>
      </w:r>
      <w:r w:rsidR="00052A26" w:rsidRPr="00065ADE">
        <w:rPr>
          <w:rFonts w:ascii="Courier New" w:hAnsi="Courier New" w:cs="Courier New"/>
          <w:sz w:val="24"/>
          <w:szCs w:val="24"/>
        </w:rPr>
        <w:t xml:space="preserve"> </w:t>
      </w:r>
      <w:r w:rsidR="00165CF2" w:rsidRPr="00924C03">
        <w:rPr>
          <w:rFonts w:ascii="Courier New" w:hAnsi="Courier New" w:cs="Courier New"/>
          <w:sz w:val="24"/>
          <w:szCs w:val="24"/>
          <w:lang w:val="en-US"/>
        </w:rPr>
        <w:t>(</w:t>
      </w:r>
      <w:proofErr w:type="spellStart"/>
      <w:r w:rsidR="00165CF2" w:rsidRPr="00924C03">
        <w:rPr>
          <w:rFonts w:ascii="Courier New" w:hAnsi="Courier New" w:cs="Courier New"/>
          <w:sz w:val="24"/>
          <w:szCs w:val="24"/>
          <w:lang w:val="en-US"/>
        </w:rPr>
        <w:t>Énfasis</w:t>
      </w:r>
      <w:proofErr w:type="spellEnd"/>
      <w:r w:rsidR="00165CF2" w:rsidRPr="00924C03">
        <w:rPr>
          <w:rFonts w:ascii="Courier New" w:hAnsi="Courier New" w:cs="Courier New"/>
          <w:sz w:val="24"/>
          <w:szCs w:val="24"/>
          <w:lang w:val="en-US"/>
        </w:rPr>
        <w:t xml:space="preserve"> </w:t>
      </w:r>
      <w:proofErr w:type="spellStart"/>
      <w:r w:rsidR="00165CF2" w:rsidRPr="00924C03">
        <w:rPr>
          <w:rFonts w:ascii="Courier New" w:hAnsi="Courier New" w:cs="Courier New"/>
          <w:sz w:val="24"/>
          <w:szCs w:val="24"/>
          <w:lang w:val="en-US"/>
        </w:rPr>
        <w:t>nuestro</w:t>
      </w:r>
      <w:proofErr w:type="spellEnd"/>
      <w:r w:rsidR="00165CF2" w:rsidRPr="00924C03">
        <w:rPr>
          <w:rFonts w:ascii="Courier New" w:hAnsi="Courier New" w:cs="Courier New"/>
          <w:sz w:val="24"/>
          <w:szCs w:val="24"/>
          <w:lang w:val="en-US"/>
        </w:rPr>
        <w:t>).</w:t>
      </w:r>
      <w:r w:rsidR="00FA7987" w:rsidRPr="00924C03">
        <w:rPr>
          <w:rFonts w:ascii="Courier New" w:hAnsi="Courier New" w:cs="Courier New"/>
          <w:sz w:val="24"/>
          <w:szCs w:val="24"/>
          <w:lang w:val="en-US"/>
        </w:rPr>
        <w:t xml:space="preserve"> </w:t>
      </w:r>
      <w:r w:rsidR="00165CF2" w:rsidRPr="00924C03">
        <w:rPr>
          <w:rFonts w:ascii="Courier New" w:hAnsi="Courier New" w:cs="Courier New"/>
          <w:sz w:val="24"/>
          <w:szCs w:val="24"/>
          <w:lang w:val="en-US"/>
        </w:rPr>
        <w:t xml:space="preserve"> </w:t>
      </w:r>
      <w:r w:rsidR="00FA7987" w:rsidRPr="00924C03">
        <w:rPr>
          <w:rFonts w:ascii="Courier New" w:hAnsi="Courier New" w:cs="Courier New"/>
          <w:sz w:val="24"/>
          <w:szCs w:val="24"/>
          <w:u w:val="single"/>
          <w:lang w:val="en-US"/>
        </w:rPr>
        <w:t>Blasini v. Beech-Nut Life Savers</w:t>
      </w:r>
      <w:r w:rsidR="00FA7987" w:rsidRPr="00924C03">
        <w:rPr>
          <w:rFonts w:ascii="Courier New" w:hAnsi="Courier New" w:cs="Courier New"/>
          <w:sz w:val="24"/>
          <w:szCs w:val="24"/>
          <w:lang w:val="en-US"/>
        </w:rPr>
        <w:t xml:space="preserve">, </w:t>
      </w:r>
      <w:r w:rsidR="00052A26" w:rsidRPr="00924C03">
        <w:rPr>
          <w:rFonts w:ascii="Courier New" w:hAnsi="Courier New" w:cs="Courier New"/>
          <w:i/>
          <w:iCs/>
          <w:sz w:val="24"/>
          <w:szCs w:val="24"/>
          <w:lang w:val="en-US"/>
        </w:rPr>
        <w:t>supra</w:t>
      </w:r>
      <w:r w:rsidR="00FA7987" w:rsidRPr="00924C03">
        <w:rPr>
          <w:rFonts w:ascii="Courier New" w:hAnsi="Courier New" w:cs="Courier New"/>
          <w:sz w:val="24"/>
          <w:szCs w:val="24"/>
          <w:lang w:val="en-US"/>
        </w:rPr>
        <w:t xml:space="preserve">, </w:t>
      </w:r>
      <w:proofErr w:type="spellStart"/>
      <w:r w:rsidR="00052A26" w:rsidRPr="00924C03">
        <w:rPr>
          <w:rFonts w:ascii="Courier New" w:hAnsi="Courier New" w:cs="Courier New"/>
          <w:sz w:val="24"/>
          <w:szCs w:val="24"/>
          <w:lang w:val="en-US"/>
        </w:rPr>
        <w:t>pág</w:t>
      </w:r>
      <w:proofErr w:type="spellEnd"/>
      <w:r w:rsidR="00052A26" w:rsidRPr="00924C03">
        <w:rPr>
          <w:rFonts w:ascii="Courier New" w:hAnsi="Courier New" w:cs="Courier New"/>
          <w:sz w:val="24"/>
          <w:szCs w:val="24"/>
          <w:lang w:val="en-US"/>
        </w:rPr>
        <w:t xml:space="preserve">. </w:t>
      </w:r>
      <w:r w:rsidR="00FA7987" w:rsidRPr="00924C03">
        <w:rPr>
          <w:rFonts w:ascii="Courier New" w:hAnsi="Courier New" w:cs="Courier New"/>
          <w:sz w:val="24"/>
          <w:szCs w:val="24"/>
          <w:lang w:val="en-US"/>
        </w:rPr>
        <w:t>574</w:t>
      </w:r>
      <w:r w:rsidR="002A7649" w:rsidRPr="00924C03">
        <w:rPr>
          <w:rFonts w:ascii="Courier New" w:hAnsi="Courier New" w:cs="Courier New"/>
          <w:sz w:val="24"/>
          <w:szCs w:val="24"/>
          <w:lang w:val="en-US"/>
        </w:rPr>
        <w:t>.</w:t>
      </w:r>
      <w:r w:rsidR="00542789" w:rsidRPr="00924C03">
        <w:rPr>
          <w:rFonts w:ascii="Courier New" w:hAnsi="Courier New" w:cs="Courier New"/>
          <w:sz w:val="24"/>
          <w:szCs w:val="24"/>
          <w:lang w:val="en-US"/>
        </w:rPr>
        <w:t xml:space="preserve">  </w:t>
      </w:r>
      <w:r w:rsidR="0077202A" w:rsidRPr="00924C03">
        <w:rPr>
          <w:rFonts w:ascii="Courier New" w:hAnsi="Courier New" w:cs="Courier New"/>
          <w:sz w:val="24"/>
          <w:szCs w:val="24"/>
          <w:lang w:val="en-US"/>
        </w:rPr>
        <w:t xml:space="preserve"> </w:t>
      </w:r>
      <w:r w:rsidR="0077202A" w:rsidRPr="00065ADE">
        <w:rPr>
          <w:rFonts w:ascii="Courier New" w:hAnsi="Courier New" w:cs="Courier New"/>
          <w:sz w:val="24"/>
          <w:szCs w:val="24"/>
        </w:rPr>
        <w:t xml:space="preserve">Véase, además, García-Amigo, </w:t>
      </w:r>
      <w:proofErr w:type="spellStart"/>
      <w:r w:rsidR="00046A3D" w:rsidRPr="00065ADE">
        <w:rPr>
          <w:rFonts w:ascii="Courier New" w:hAnsi="Courier New" w:cs="Courier New"/>
          <w:i/>
          <w:iCs/>
          <w:sz w:val="24"/>
          <w:szCs w:val="24"/>
        </w:rPr>
        <w:t>op</w:t>
      </w:r>
      <w:proofErr w:type="spellEnd"/>
      <w:r w:rsidR="00046A3D" w:rsidRPr="00065ADE">
        <w:rPr>
          <w:rFonts w:ascii="Courier New" w:hAnsi="Courier New" w:cs="Courier New"/>
          <w:i/>
          <w:iCs/>
          <w:sz w:val="24"/>
          <w:szCs w:val="24"/>
        </w:rPr>
        <w:t>. cit.</w:t>
      </w:r>
      <w:r w:rsidR="0077202A" w:rsidRPr="00065ADE">
        <w:rPr>
          <w:rFonts w:ascii="Courier New" w:hAnsi="Courier New" w:cs="Courier New"/>
          <w:sz w:val="24"/>
          <w:szCs w:val="24"/>
        </w:rPr>
        <w:t>, pág</w:t>
      </w:r>
      <w:r w:rsidR="00B865D5">
        <w:rPr>
          <w:rFonts w:ascii="Courier New" w:hAnsi="Courier New" w:cs="Courier New"/>
          <w:sz w:val="24"/>
          <w:szCs w:val="24"/>
        </w:rPr>
        <w:t>s</w:t>
      </w:r>
      <w:r w:rsidR="0077202A" w:rsidRPr="00065ADE">
        <w:rPr>
          <w:rFonts w:ascii="Courier New" w:hAnsi="Courier New" w:cs="Courier New"/>
          <w:sz w:val="24"/>
          <w:szCs w:val="24"/>
        </w:rPr>
        <w:t>. 3</w:t>
      </w:r>
      <w:r w:rsidR="00B865D5">
        <w:rPr>
          <w:rFonts w:ascii="Courier New" w:hAnsi="Courier New" w:cs="Courier New"/>
          <w:sz w:val="24"/>
          <w:szCs w:val="24"/>
        </w:rPr>
        <w:t>5-3</w:t>
      </w:r>
      <w:r w:rsidR="0077202A" w:rsidRPr="00065ADE">
        <w:rPr>
          <w:rFonts w:ascii="Courier New" w:hAnsi="Courier New" w:cs="Courier New"/>
          <w:sz w:val="24"/>
          <w:szCs w:val="24"/>
        </w:rPr>
        <w:t xml:space="preserve">6.  </w:t>
      </w:r>
    </w:p>
    <w:p w14:paraId="3036A596" w14:textId="2FE96508" w:rsidR="003E57CB" w:rsidRPr="00065ADE" w:rsidRDefault="00D41EB8" w:rsidP="00622F8A">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No obstante,</w:t>
      </w:r>
      <w:r w:rsidR="00542789" w:rsidRPr="00065ADE">
        <w:rPr>
          <w:rFonts w:ascii="Courier New" w:hAnsi="Courier New" w:cs="Courier New"/>
          <w:sz w:val="24"/>
          <w:szCs w:val="24"/>
        </w:rPr>
        <w:t xml:space="preserve"> </w:t>
      </w:r>
      <w:r w:rsidR="00F031EE" w:rsidRPr="00065ADE">
        <w:rPr>
          <w:rFonts w:ascii="Courier New" w:hAnsi="Courier New" w:cs="Courier New"/>
          <w:sz w:val="24"/>
          <w:szCs w:val="24"/>
        </w:rPr>
        <w:t>sus efectos no se reducen</w:t>
      </w:r>
      <w:r w:rsidRPr="00065ADE">
        <w:rPr>
          <w:rFonts w:ascii="Courier New" w:hAnsi="Courier New" w:cs="Courier New"/>
          <w:sz w:val="24"/>
          <w:szCs w:val="24"/>
        </w:rPr>
        <w:t xml:space="preserve"> solo</w:t>
      </w:r>
      <w:r w:rsidR="00F031EE" w:rsidRPr="00065ADE">
        <w:rPr>
          <w:rFonts w:ascii="Courier New" w:hAnsi="Courier New" w:cs="Courier New"/>
          <w:sz w:val="24"/>
          <w:szCs w:val="24"/>
        </w:rPr>
        <w:t xml:space="preserve"> a créditos y deudas, sino que abarcan otras facultades </w:t>
      </w:r>
      <w:r w:rsidR="00201705" w:rsidRPr="00065ADE">
        <w:rPr>
          <w:rFonts w:ascii="Courier New" w:hAnsi="Courier New" w:cs="Courier New"/>
          <w:sz w:val="24"/>
          <w:szCs w:val="24"/>
        </w:rPr>
        <w:t>a</w:t>
      </w:r>
      <w:r w:rsidR="00F031EE" w:rsidRPr="00065ADE">
        <w:rPr>
          <w:rFonts w:ascii="Courier New" w:hAnsi="Courier New" w:cs="Courier New"/>
          <w:sz w:val="24"/>
          <w:szCs w:val="24"/>
        </w:rPr>
        <w:t xml:space="preserve"> favor de </w:t>
      </w:r>
      <w:r w:rsidRPr="00065ADE">
        <w:rPr>
          <w:rFonts w:ascii="Courier New" w:hAnsi="Courier New" w:cs="Courier New"/>
          <w:sz w:val="24"/>
          <w:szCs w:val="24"/>
        </w:rPr>
        <w:t xml:space="preserve">las </w:t>
      </w:r>
      <w:r w:rsidR="00F031EE" w:rsidRPr="00065ADE">
        <w:rPr>
          <w:rFonts w:ascii="Courier New" w:hAnsi="Courier New" w:cs="Courier New"/>
          <w:sz w:val="24"/>
          <w:szCs w:val="24"/>
        </w:rPr>
        <w:t>partes contratantes.</w:t>
      </w:r>
      <w:r w:rsidR="006F494C" w:rsidRPr="00065ADE">
        <w:rPr>
          <w:rStyle w:val="FootnoteReference"/>
          <w:rFonts w:ascii="Bookman Old Style" w:hAnsi="Bookman Old Style" w:cs="Courier New"/>
          <w:b/>
          <w:bCs/>
          <w:sz w:val="24"/>
          <w:szCs w:val="24"/>
        </w:rPr>
        <w:footnoteReference w:id="15"/>
      </w:r>
      <w:r w:rsidR="00F031EE" w:rsidRPr="00065ADE">
        <w:rPr>
          <w:rFonts w:ascii="Courier New" w:hAnsi="Courier New" w:cs="Courier New"/>
          <w:sz w:val="24"/>
          <w:szCs w:val="24"/>
        </w:rPr>
        <w:t xml:space="preserve"> </w:t>
      </w:r>
      <w:r w:rsidRPr="00065ADE">
        <w:rPr>
          <w:rFonts w:ascii="Courier New" w:hAnsi="Courier New" w:cs="Courier New"/>
          <w:sz w:val="24"/>
          <w:szCs w:val="24"/>
        </w:rPr>
        <w:t xml:space="preserve"> </w:t>
      </w:r>
      <w:r w:rsidR="00C27BA8" w:rsidRPr="00065ADE">
        <w:rPr>
          <w:rFonts w:ascii="Courier New" w:hAnsi="Courier New" w:cs="Courier New"/>
          <w:sz w:val="24"/>
          <w:szCs w:val="24"/>
        </w:rPr>
        <w:t>A</w:t>
      </w:r>
      <w:r w:rsidR="004B774E" w:rsidRPr="00065ADE">
        <w:rPr>
          <w:rFonts w:ascii="Courier New" w:hAnsi="Courier New" w:cs="Courier New"/>
          <w:sz w:val="24"/>
          <w:szCs w:val="24"/>
        </w:rPr>
        <w:t>.</w:t>
      </w:r>
      <w:r w:rsidR="00C27BA8" w:rsidRPr="00065ADE">
        <w:rPr>
          <w:rFonts w:ascii="Courier New" w:hAnsi="Courier New" w:cs="Courier New"/>
          <w:sz w:val="24"/>
          <w:szCs w:val="24"/>
        </w:rPr>
        <w:t xml:space="preserve"> Cristóbal-Montes,</w:t>
      </w:r>
      <w:r w:rsidR="004B774E" w:rsidRPr="00065ADE">
        <w:rPr>
          <w:rFonts w:ascii="Courier New" w:hAnsi="Courier New" w:cs="Courier New"/>
          <w:sz w:val="24"/>
          <w:szCs w:val="24"/>
        </w:rPr>
        <w:t xml:space="preserve"> </w:t>
      </w:r>
      <w:r w:rsidR="004B774E" w:rsidRPr="00065ADE">
        <w:rPr>
          <w:rFonts w:ascii="Courier New" w:hAnsi="Courier New" w:cs="Courier New"/>
          <w:i/>
          <w:iCs/>
          <w:sz w:val="24"/>
          <w:szCs w:val="24"/>
        </w:rPr>
        <w:t>Anuario de derecho civil</w:t>
      </w:r>
      <w:r w:rsidR="004B774E" w:rsidRPr="00065ADE">
        <w:rPr>
          <w:rFonts w:ascii="Courier New" w:hAnsi="Courier New" w:cs="Courier New"/>
          <w:sz w:val="24"/>
          <w:szCs w:val="24"/>
        </w:rPr>
        <w:t>,</w:t>
      </w:r>
      <w:r w:rsidR="00C27BA8" w:rsidRPr="00065ADE">
        <w:rPr>
          <w:rFonts w:ascii="Courier New" w:hAnsi="Courier New" w:cs="Courier New"/>
          <w:sz w:val="24"/>
          <w:szCs w:val="24"/>
        </w:rPr>
        <w:t xml:space="preserve"> </w:t>
      </w:r>
      <w:r w:rsidR="00C27BA8" w:rsidRPr="00065ADE">
        <w:rPr>
          <w:rFonts w:ascii="Courier New" w:hAnsi="Courier New" w:cs="Courier New"/>
          <w:i/>
          <w:iCs/>
          <w:sz w:val="24"/>
          <w:szCs w:val="24"/>
        </w:rPr>
        <w:t xml:space="preserve">La cesión de </w:t>
      </w:r>
      <w:r w:rsidR="004B774E" w:rsidRPr="00065ADE">
        <w:rPr>
          <w:rFonts w:ascii="Courier New" w:hAnsi="Courier New" w:cs="Courier New"/>
          <w:i/>
          <w:iCs/>
          <w:sz w:val="24"/>
          <w:szCs w:val="24"/>
        </w:rPr>
        <w:t>contrato</w:t>
      </w:r>
      <w:r w:rsidR="004B774E" w:rsidRPr="00065ADE">
        <w:rPr>
          <w:rFonts w:ascii="Courier New" w:hAnsi="Courier New" w:cs="Courier New"/>
          <w:sz w:val="24"/>
          <w:szCs w:val="24"/>
        </w:rPr>
        <w:t xml:space="preserve">, </w:t>
      </w:r>
      <w:r w:rsidR="004D2633" w:rsidRPr="00065ADE">
        <w:rPr>
          <w:rFonts w:ascii="Courier New" w:hAnsi="Courier New" w:cs="Courier New"/>
          <w:sz w:val="24"/>
          <w:szCs w:val="24"/>
        </w:rPr>
        <w:t>Instituto Nacional de Estudios Jurídicos</w:t>
      </w:r>
      <w:r w:rsidR="00B865D5">
        <w:rPr>
          <w:rFonts w:ascii="Courier New" w:hAnsi="Courier New" w:cs="Courier New"/>
          <w:sz w:val="24"/>
          <w:szCs w:val="24"/>
        </w:rPr>
        <w:t>,</w:t>
      </w:r>
      <w:r w:rsidR="004D2633" w:rsidRPr="00065ADE">
        <w:rPr>
          <w:rFonts w:ascii="Courier New" w:hAnsi="Courier New" w:cs="Courier New"/>
          <w:sz w:val="24"/>
          <w:szCs w:val="24"/>
        </w:rPr>
        <w:t xml:space="preserve"> </w:t>
      </w:r>
      <w:r w:rsidR="00B865D5">
        <w:rPr>
          <w:rFonts w:ascii="Courier New" w:hAnsi="Courier New" w:cs="Courier New"/>
          <w:sz w:val="24"/>
          <w:szCs w:val="24"/>
        </w:rPr>
        <w:t xml:space="preserve">1968, T. </w:t>
      </w:r>
      <w:r w:rsidR="00B865D5" w:rsidRPr="00065ADE">
        <w:rPr>
          <w:rFonts w:ascii="Courier New" w:hAnsi="Courier New" w:cs="Courier New"/>
          <w:sz w:val="24"/>
          <w:szCs w:val="24"/>
        </w:rPr>
        <w:t>XXI</w:t>
      </w:r>
      <w:r w:rsidR="00B865D5">
        <w:rPr>
          <w:rFonts w:ascii="Courier New" w:hAnsi="Courier New" w:cs="Courier New"/>
          <w:sz w:val="24"/>
          <w:szCs w:val="24"/>
        </w:rPr>
        <w:t xml:space="preserve">, </w:t>
      </w:r>
      <w:r w:rsidR="00B865D5" w:rsidRPr="00065ADE">
        <w:rPr>
          <w:rFonts w:ascii="Courier New" w:hAnsi="Courier New" w:cs="Courier New"/>
          <w:sz w:val="24"/>
          <w:szCs w:val="24"/>
        </w:rPr>
        <w:t>Núm.</w:t>
      </w:r>
      <w:r w:rsidR="00B865D5">
        <w:rPr>
          <w:rFonts w:ascii="Courier New" w:hAnsi="Courier New" w:cs="Courier New"/>
          <w:sz w:val="24"/>
          <w:szCs w:val="24"/>
        </w:rPr>
        <w:t xml:space="preserve"> 2, pág. </w:t>
      </w:r>
      <w:r w:rsidR="00C27BA8" w:rsidRPr="00065ADE">
        <w:rPr>
          <w:rFonts w:ascii="Courier New" w:hAnsi="Courier New" w:cs="Courier New"/>
          <w:sz w:val="24"/>
          <w:szCs w:val="24"/>
        </w:rPr>
        <w:t>862</w:t>
      </w:r>
      <w:r w:rsidR="00B865D5">
        <w:rPr>
          <w:rFonts w:ascii="Courier New" w:hAnsi="Courier New" w:cs="Courier New"/>
          <w:sz w:val="24"/>
          <w:szCs w:val="24"/>
        </w:rPr>
        <w:t xml:space="preserve">.  </w:t>
      </w:r>
      <w:r w:rsidR="000941E5" w:rsidRPr="00065ADE">
        <w:rPr>
          <w:rFonts w:ascii="Courier New" w:hAnsi="Courier New" w:cs="Courier New"/>
          <w:sz w:val="24"/>
          <w:szCs w:val="24"/>
        </w:rPr>
        <w:t xml:space="preserve">Conforme a la doctrina </w:t>
      </w:r>
      <w:r w:rsidR="004B774E" w:rsidRPr="00065ADE">
        <w:rPr>
          <w:rFonts w:ascii="Courier New" w:hAnsi="Courier New" w:cs="Courier New"/>
          <w:sz w:val="24"/>
          <w:szCs w:val="24"/>
        </w:rPr>
        <w:t xml:space="preserve">civilista, </w:t>
      </w:r>
      <w:r w:rsidR="000941E5" w:rsidRPr="00065ADE">
        <w:rPr>
          <w:rFonts w:ascii="Courier New" w:hAnsi="Courier New" w:cs="Courier New"/>
          <w:sz w:val="24"/>
          <w:szCs w:val="24"/>
        </w:rPr>
        <w:t xml:space="preserve">la cesión del contrato produce un efecto liberatorio a favor del cedente frente a la parte cedida, salvo pacto en contrario.  </w:t>
      </w:r>
      <w:r w:rsidR="003E57CB" w:rsidRPr="00065ADE">
        <w:rPr>
          <w:rFonts w:ascii="Courier New" w:hAnsi="Courier New" w:cs="Courier New"/>
          <w:sz w:val="24"/>
          <w:szCs w:val="24"/>
        </w:rPr>
        <w:t xml:space="preserve"> </w:t>
      </w:r>
      <w:r w:rsidR="000941E5" w:rsidRPr="00065ADE">
        <w:rPr>
          <w:rFonts w:ascii="Courier New" w:hAnsi="Courier New" w:cs="Courier New"/>
          <w:sz w:val="24"/>
          <w:szCs w:val="24"/>
          <w:u w:val="single"/>
        </w:rPr>
        <w:t xml:space="preserve">Otero Rivera v. USAA Fed. </w:t>
      </w:r>
      <w:proofErr w:type="spellStart"/>
      <w:r w:rsidR="000941E5" w:rsidRPr="00065ADE">
        <w:rPr>
          <w:rFonts w:ascii="Courier New" w:hAnsi="Courier New" w:cs="Courier New"/>
          <w:sz w:val="24"/>
          <w:szCs w:val="24"/>
          <w:u w:val="single"/>
        </w:rPr>
        <w:t>Savs</w:t>
      </w:r>
      <w:proofErr w:type="spellEnd"/>
      <w:r w:rsidR="000941E5" w:rsidRPr="00065ADE">
        <w:rPr>
          <w:rFonts w:ascii="Courier New" w:hAnsi="Courier New" w:cs="Courier New"/>
          <w:sz w:val="24"/>
          <w:szCs w:val="24"/>
          <w:u w:val="single"/>
        </w:rPr>
        <w:t>. Bank</w:t>
      </w:r>
      <w:r w:rsidR="000941E5" w:rsidRPr="00065ADE">
        <w:rPr>
          <w:rFonts w:ascii="Courier New" w:hAnsi="Courier New" w:cs="Courier New"/>
          <w:sz w:val="24"/>
          <w:szCs w:val="24"/>
        </w:rPr>
        <w:t xml:space="preserve">, </w:t>
      </w:r>
      <w:r w:rsidR="000941E5" w:rsidRPr="00065ADE">
        <w:rPr>
          <w:rFonts w:ascii="Courier New" w:hAnsi="Courier New" w:cs="Courier New"/>
          <w:i/>
          <w:iCs/>
          <w:sz w:val="24"/>
          <w:szCs w:val="24"/>
        </w:rPr>
        <w:t>supra</w:t>
      </w:r>
      <w:r w:rsidR="000941E5" w:rsidRPr="00065ADE">
        <w:rPr>
          <w:rFonts w:ascii="Courier New" w:hAnsi="Courier New" w:cs="Courier New"/>
          <w:sz w:val="24"/>
          <w:szCs w:val="24"/>
        </w:rPr>
        <w:t>, pág. 487</w:t>
      </w:r>
      <w:r w:rsidR="005C088A" w:rsidRPr="00065ADE">
        <w:rPr>
          <w:rFonts w:ascii="Courier New" w:hAnsi="Courier New" w:cs="Courier New"/>
          <w:sz w:val="24"/>
          <w:szCs w:val="24"/>
        </w:rPr>
        <w:t xml:space="preserve">; </w:t>
      </w:r>
      <w:r w:rsidR="005C088A" w:rsidRPr="00065ADE">
        <w:rPr>
          <w:rFonts w:ascii="Courier New" w:hAnsi="Courier New" w:cs="Courier New"/>
          <w:sz w:val="24"/>
          <w:szCs w:val="24"/>
          <w:u w:val="single"/>
        </w:rPr>
        <w:t>Berríos v. Tito Zambrana Auto, Inc.</w:t>
      </w:r>
      <w:r w:rsidR="005C088A" w:rsidRPr="00065ADE">
        <w:rPr>
          <w:rFonts w:ascii="Courier New" w:hAnsi="Courier New" w:cs="Courier New"/>
          <w:sz w:val="24"/>
          <w:szCs w:val="24"/>
        </w:rPr>
        <w:t>, 123 DPR 317, 330 (1989)</w:t>
      </w:r>
      <w:r w:rsidR="000941E5" w:rsidRPr="00065ADE">
        <w:rPr>
          <w:rFonts w:ascii="Courier New" w:hAnsi="Courier New" w:cs="Courier New"/>
          <w:sz w:val="24"/>
          <w:szCs w:val="24"/>
        </w:rPr>
        <w:t xml:space="preserve">.  Ello implica, de una parte, que el cedido deja de ostentar derechos y obligaciones frente al cedente </w:t>
      </w:r>
      <w:r w:rsidR="006F494C" w:rsidRPr="00065ADE">
        <w:rPr>
          <w:rFonts w:ascii="Courier New" w:hAnsi="Courier New" w:cs="Courier New"/>
          <w:sz w:val="24"/>
          <w:szCs w:val="24"/>
        </w:rPr>
        <w:t>y,</w:t>
      </w:r>
      <w:r w:rsidR="000941E5" w:rsidRPr="00065ADE">
        <w:rPr>
          <w:rFonts w:ascii="Courier New" w:hAnsi="Courier New" w:cs="Courier New"/>
          <w:sz w:val="24"/>
          <w:szCs w:val="24"/>
        </w:rPr>
        <w:t xml:space="preserve"> de otra parte, </w:t>
      </w:r>
      <w:r w:rsidR="000941E5" w:rsidRPr="00065ADE">
        <w:rPr>
          <w:rFonts w:ascii="Courier New" w:hAnsi="Courier New" w:cs="Courier New"/>
          <w:b/>
          <w:bCs/>
          <w:sz w:val="24"/>
          <w:szCs w:val="24"/>
        </w:rPr>
        <w:t xml:space="preserve">que la relación contractual </w:t>
      </w:r>
      <w:r w:rsidR="00572324" w:rsidRPr="00065ADE">
        <w:rPr>
          <w:rFonts w:ascii="Courier New" w:hAnsi="Courier New" w:cs="Courier New"/>
          <w:b/>
          <w:bCs/>
          <w:sz w:val="24"/>
          <w:szCs w:val="24"/>
        </w:rPr>
        <w:t>contin</w:t>
      </w:r>
      <w:r w:rsidR="00572324">
        <w:rPr>
          <w:rFonts w:ascii="Courier New" w:hAnsi="Courier New" w:cs="Courier New"/>
          <w:b/>
          <w:bCs/>
          <w:sz w:val="24"/>
          <w:szCs w:val="24"/>
        </w:rPr>
        <w:t>úa</w:t>
      </w:r>
      <w:r w:rsidR="000941E5" w:rsidRPr="00065ADE">
        <w:rPr>
          <w:rFonts w:ascii="Courier New" w:hAnsi="Courier New" w:cs="Courier New"/>
          <w:b/>
          <w:bCs/>
          <w:sz w:val="24"/>
          <w:szCs w:val="24"/>
        </w:rPr>
        <w:t xml:space="preserve"> íntegramente entre el cedido y el cesionario, quienes quedan vinculados por los mismos derechos y deberes que conformaba la relación original</w:t>
      </w:r>
      <w:r w:rsidR="000941E5" w:rsidRPr="00065ADE">
        <w:rPr>
          <w:rFonts w:ascii="Courier New" w:hAnsi="Courier New" w:cs="Courier New"/>
          <w:sz w:val="24"/>
          <w:szCs w:val="24"/>
        </w:rPr>
        <w:t xml:space="preserve">.  </w:t>
      </w:r>
      <w:r w:rsidR="005C088A" w:rsidRPr="00065ADE">
        <w:rPr>
          <w:rFonts w:ascii="Courier New" w:hAnsi="Courier New" w:cs="Courier New"/>
          <w:sz w:val="24"/>
          <w:szCs w:val="24"/>
          <w:u w:val="single"/>
        </w:rPr>
        <w:t xml:space="preserve">Otero Rivera v. USAA Fed. </w:t>
      </w:r>
      <w:proofErr w:type="spellStart"/>
      <w:r w:rsidR="005C088A" w:rsidRPr="00065ADE">
        <w:rPr>
          <w:rFonts w:ascii="Courier New" w:hAnsi="Courier New" w:cs="Courier New"/>
          <w:sz w:val="24"/>
          <w:szCs w:val="24"/>
          <w:u w:val="single"/>
        </w:rPr>
        <w:t>Savs</w:t>
      </w:r>
      <w:proofErr w:type="spellEnd"/>
      <w:r w:rsidR="005C088A" w:rsidRPr="00065ADE">
        <w:rPr>
          <w:rFonts w:ascii="Courier New" w:hAnsi="Courier New" w:cs="Courier New"/>
          <w:sz w:val="24"/>
          <w:szCs w:val="24"/>
          <w:u w:val="single"/>
        </w:rPr>
        <w:t>. Bank</w:t>
      </w:r>
      <w:r w:rsidR="005C088A" w:rsidRPr="00065ADE">
        <w:rPr>
          <w:rFonts w:ascii="Courier New" w:hAnsi="Courier New" w:cs="Courier New"/>
          <w:sz w:val="24"/>
          <w:szCs w:val="24"/>
        </w:rPr>
        <w:t xml:space="preserve">, </w:t>
      </w:r>
      <w:r w:rsidR="005C088A" w:rsidRPr="00065ADE">
        <w:rPr>
          <w:rFonts w:ascii="Courier New" w:hAnsi="Courier New" w:cs="Courier New"/>
          <w:i/>
          <w:iCs/>
          <w:sz w:val="24"/>
          <w:szCs w:val="24"/>
        </w:rPr>
        <w:t>supra</w:t>
      </w:r>
      <w:r w:rsidR="000941E5" w:rsidRPr="00065ADE">
        <w:rPr>
          <w:rFonts w:ascii="Courier New" w:hAnsi="Courier New" w:cs="Courier New"/>
          <w:sz w:val="24"/>
          <w:szCs w:val="24"/>
        </w:rPr>
        <w:t xml:space="preserve">; </w:t>
      </w:r>
      <w:r w:rsidR="003E57CB" w:rsidRPr="00065ADE">
        <w:rPr>
          <w:rFonts w:ascii="Courier New" w:hAnsi="Courier New" w:cs="Courier New"/>
          <w:sz w:val="24"/>
          <w:szCs w:val="24"/>
          <w:u w:val="single"/>
        </w:rPr>
        <w:t>Berr</w:t>
      </w:r>
      <w:r w:rsidR="005E0553" w:rsidRPr="00065ADE">
        <w:rPr>
          <w:rFonts w:ascii="Courier New" w:hAnsi="Courier New" w:cs="Courier New"/>
          <w:sz w:val="24"/>
          <w:szCs w:val="24"/>
          <w:u w:val="single"/>
        </w:rPr>
        <w:t>í</w:t>
      </w:r>
      <w:r w:rsidR="003E57CB" w:rsidRPr="00065ADE">
        <w:rPr>
          <w:rFonts w:ascii="Courier New" w:hAnsi="Courier New" w:cs="Courier New"/>
          <w:sz w:val="24"/>
          <w:szCs w:val="24"/>
          <w:u w:val="single"/>
        </w:rPr>
        <w:t>os v. Tito Zambrana Auto, Inc.</w:t>
      </w:r>
      <w:r w:rsidR="003E57CB" w:rsidRPr="00065ADE">
        <w:rPr>
          <w:rFonts w:ascii="Courier New" w:hAnsi="Courier New" w:cs="Courier New"/>
          <w:sz w:val="24"/>
          <w:szCs w:val="24"/>
        </w:rPr>
        <w:t xml:space="preserve">, </w:t>
      </w:r>
      <w:r w:rsidR="005C088A" w:rsidRPr="00065ADE">
        <w:rPr>
          <w:rFonts w:ascii="Courier New" w:hAnsi="Courier New" w:cs="Courier New"/>
          <w:i/>
          <w:iCs/>
          <w:sz w:val="24"/>
          <w:szCs w:val="24"/>
        </w:rPr>
        <w:t>supra</w:t>
      </w:r>
      <w:r w:rsidR="000941E5" w:rsidRPr="00065ADE">
        <w:rPr>
          <w:rFonts w:ascii="Courier New" w:hAnsi="Courier New" w:cs="Courier New"/>
          <w:sz w:val="24"/>
          <w:szCs w:val="24"/>
        </w:rPr>
        <w:t>.</w:t>
      </w:r>
      <w:r w:rsidR="007E2A57" w:rsidRPr="00065ADE">
        <w:rPr>
          <w:rFonts w:ascii="Courier New" w:hAnsi="Courier New" w:cs="Courier New"/>
          <w:sz w:val="24"/>
          <w:szCs w:val="24"/>
        </w:rPr>
        <w:t xml:space="preserve">  Por lo que, como parte contractual, el cesionario se </w:t>
      </w:r>
      <w:r w:rsidR="007E2A57" w:rsidRPr="00065ADE">
        <w:rPr>
          <w:rFonts w:ascii="Courier New" w:hAnsi="Courier New" w:cs="Courier New"/>
          <w:sz w:val="24"/>
          <w:szCs w:val="24"/>
        </w:rPr>
        <w:lastRenderedPageBreak/>
        <w:t xml:space="preserve">convierte en titular tanto de los créditos como de las obligaciones que emanan del contrato cedido.  </w:t>
      </w:r>
      <w:r w:rsidR="007E2A57" w:rsidRPr="00065ADE">
        <w:rPr>
          <w:rFonts w:ascii="Courier New" w:hAnsi="Courier New" w:cs="Courier New"/>
          <w:sz w:val="24"/>
          <w:szCs w:val="24"/>
          <w:u w:val="single"/>
        </w:rPr>
        <w:t>Íd.</w:t>
      </w:r>
    </w:p>
    <w:p w14:paraId="3DF969E8" w14:textId="6DA9C83A" w:rsidR="008972C7" w:rsidRPr="00065ADE" w:rsidRDefault="002A18FF" w:rsidP="00017D96">
      <w:pPr>
        <w:pStyle w:val="ListParagraph"/>
        <w:spacing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Así pues, se evidencia que la tradicional cesión de créditos, al igual que otras figuras afines, no resulta suficiente cuando lo que se busca es la transmisión </w:t>
      </w:r>
      <w:r w:rsidR="002953DA">
        <w:rPr>
          <w:rFonts w:ascii="Courier New" w:hAnsi="Courier New" w:cs="Courier New"/>
          <w:sz w:val="24"/>
          <w:szCs w:val="24"/>
        </w:rPr>
        <w:t xml:space="preserve">     </w:t>
      </w:r>
      <w:r w:rsidRPr="00065ADE">
        <w:rPr>
          <w:rFonts w:ascii="Courier New" w:hAnsi="Courier New" w:cs="Courier New"/>
          <w:sz w:val="24"/>
          <w:szCs w:val="24"/>
        </w:rPr>
        <w:t xml:space="preserve">íntegra de una relación contractual como unidad.  </w:t>
      </w:r>
      <w:r w:rsidR="00FF1F64">
        <w:rPr>
          <w:rFonts w:ascii="Courier New" w:hAnsi="Courier New" w:cs="Courier New"/>
          <w:sz w:val="24"/>
          <w:szCs w:val="24"/>
        </w:rPr>
        <w:t xml:space="preserve">                          </w:t>
      </w:r>
      <w:r w:rsidRPr="00065ADE">
        <w:rPr>
          <w:rFonts w:ascii="Courier New" w:hAnsi="Courier New" w:cs="Courier New"/>
          <w:sz w:val="24"/>
          <w:szCs w:val="24"/>
        </w:rPr>
        <w:t xml:space="preserve">Cristóbal-Montes, </w:t>
      </w:r>
      <w:r w:rsidR="005C088A" w:rsidRPr="00065ADE">
        <w:rPr>
          <w:rFonts w:ascii="Courier New" w:hAnsi="Courier New" w:cs="Courier New"/>
          <w:i/>
          <w:iCs/>
          <w:sz w:val="24"/>
          <w:szCs w:val="24"/>
        </w:rPr>
        <w:t>supra</w:t>
      </w:r>
      <w:r w:rsidRPr="00065ADE">
        <w:rPr>
          <w:rFonts w:ascii="Courier New" w:hAnsi="Courier New" w:cs="Courier New"/>
          <w:sz w:val="24"/>
          <w:szCs w:val="24"/>
        </w:rPr>
        <w:t>, pág. 862.</w:t>
      </w:r>
      <w:r w:rsidRPr="001532FC">
        <w:rPr>
          <w:rFonts w:ascii="Courier New" w:hAnsi="Courier New" w:cs="Courier New"/>
          <w:sz w:val="16"/>
          <w:szCs w:val="16"/>
        </w:rPr>
        <w:t xml:space="preserve"> </w:t>
      </w:r>
      <w:r w:rsidR="001532FC" w:rsidRPr="001532FC">
        <w:rPr>
          <w:rFonts w:ascii="Courier New" w:hAnsi="Courier New" w:cs="Courier New"/>
          <w:sz w:val="16"/>
          <w:szCs w:val="16"/>
        </w:rPr>
        <w:t xml:space="preserve"> </w:t>
      </w:r>
      <w:r w:rsidRPr="00065ADE">
        <w:rPr>
          <w:rFonts w:ascii="Courier New" w:hAnsi="Courier New" w:cs="Courier New"/>
          <w:sz w:val="24"/>
          <w:szCs w:val="24"/>
        </w:rPr>
        <w:t xml:space="preserve">Por ello, </w:t>
      </w:r>
      <w:proofErr w:type="gramStart"/>
      <w:r w:rsidRPr="00065ADE">
        <w:rPr>
          <w:rFonts w:ascii="Courier New" w:hAnsi="Courier New" w:cs="Courier New"/>
          <w:sz w:val="24"/>
          <w:szCs w:val="24"/>
        </w:rPr>
        <w:t xml:space="preserve">esta </w:t>
      </w:r>
      <w:r w:rsidR="001532FC">
        <w:rPr>
          <w:rFonts w:ascii="Courier New" w:hAnsi="Courier New" w:cs="Courier New"/>
          <w:sz w:val="24"/>
          <w:szCs w:val="24"/>
        </w:rPr>
        <w:t xml:space="preserve"> </w:t>
      </w:r>
      <w:r w:rsidRPr="00065ADE">
        <w:rPr>
          <w:rFonts w:ascii="Courier New" w:hAnsi="Courier New" w:cs="Courier New"/>
          <w:sz w:val="24"/>
          <w:szCs w:val="24"/>
        </w:rPr>
        <w:t>institución</w:t>
      </w:r>
      <w:proofErr w:type="gramEnd"/>
      <w:r w:rsidRPr="00065ADE">
        <w:rPr>
          <w:rFonts w:ascii="Courier New" w:hAnsi="Courier New" w:cs="Courier New"/>
          <w:sz w:val="24"/>
          <w:szCs w:val="24"/>
        </w:rPr>
        <w:t xml:space="preserve"> debe distinguirse de aquellas en las que interviene un tercero, pues no constituye un negocio simple sujeto al régimen </w:t>
      </w:r>
      <w:r w:rsidR="00AC4AF5" w:rsidRPr="00065ADE">
        <w:rPr>
          <w:rFonts w:ascii="Courier New" w:hAnsi="Courier New" w:cs="Courier New"/>
          <w:sz w:val="24"/>
          <w:szCs w:val="24"/>
        </w:rPr>
        <w:t>de tra</w:t>
      </w:r>
      <w:r w:rsidR="00FF1F64">
        <w:rPr>
          <w:rFonts w:ascii="Courier New" w:hAnsi="Courier New" w:cs="Courier New"/>
          <w:sz w:val="24"/>
          <w:szCs w:val="24"/>
        </w:rPr>
        <w:t>n</w:t>
      </w:r>
      <w:r w:rsidR="00AC4AF5" w:rsidRPr="00065ADE">
        <w:rPr>
          <w:rFonts w:ascii="Courier New" w:hAnsi="Courier New" w:cs="Courier New"/>
          <w:sz w:val="24"/>
          <w:szCs w:val="24"/>
        </w:rPr>
        <w:t>smisión</w:t>
      </w:r>
      <w:r w:rsidRPr="00065ADE">
        <w:rPr>
          <w:rFonts w:ascii="Courier New" w:hAnsi="Courier New" w:cs="Courier New"/>
          <w:sz w:val="24"/>
          <w:szCs w:val="24"/>
        </w:rPr>
        <w:t xml:space="preserve"> de créditos.  </w:t>
      </w:r>
      <w:r w:rsidRPr="00065ADE">
        <w:rPr>
          <w:rFonts w:ascii="Courier New" w:hAnsi="Courier New" w:cs="Courier New"/>
          <w:sz w:val="24"/>
          <w:szCs w:val="24"/>
          <w:u w:val="single"/>
        </w:rPr>
        <w:t>Íd.</w:t>
      </w:r>
      <w:r w:rsidRPr="00065ADE">
        <w:rPr>
          <w:rFonts w:ascii="Courier New" w:hAnsi="Courier New" w:cs="Courier New"/>
          <w:sz w:val="24"/>
          <w:szCs w:val="24"/>
        </w:rPr>
        <w:t xml:space="preserve">  </w:t>
      </w:r>
      <w:r w:rsidR="00AC4AF5" w:rsidRPr="00065ADE">
        <w:rPr>
          <w:rFonts w:ascii="Courier New" w:hAnsi="Courier New" w:cs="Courier New"/>
          <w:sz w:val="24"/>
          <w:szCs w:val="24"/>
        </w:rPr>
        <w:t>A manera de ilustración</w:t>
      </w:r>
      <w:r w:rsidR="00954D5D" w:rsidRPr="00065ADE">
        <w:rPr>
          <w:rFonts w:ascii="Courier New" w:hAnsi="Courier New" w:cs="Courier New"/>
          <w:sz w:val="24"/>
          <w:szCs w:val="24"/>
        </w:rPr>
        <w:t>,</w:t>
      </w:r>
      <w:r w:rsidR="008972C7" w:rsidRPr="00065ADE">
        <w:rPr>
          <w:rFonts w:ascii="Courier New" w:hAnsi="Courier New" w:cs="Courier New"/>
          <w:sz w:val="24"/>
          <w:szCs w:val="24"/>
        </w:rPr>
        <w:t xml:space="preserve"> </w:t>
      </w:r>
      <w:r w:rsidR="00375954" w:rsidRPr="00065ADE">
        <w:rPr>
          <w:rFonts w:ascii="Courier New" w:hAnsi="Courier New" w:cs="Courier New"/>
          <w:sz w:val="24"/>
          <w:szCs w:val="24"/>
        </w:rPr>
        <w:t xml:space="preserve">el </w:t>
      </w:r>
      <w:r w:rsidR="008972C7" w:rsidRPr="00065ADE">
        <w:rPr>
          <w:rFonts w:ascii="Courier New" w:hAnsi="Courier New" w:cs="Courier New"/>
          <w:sz w:val="24"/>
          <w:szCs w:val="24"/>
        </w:rPr>
        <w:t xml:space="preserve">tratadista </w:t>
      </w:r>
      <w:r w:rsidR="00201705" w:rsidRPr="00065ADE">
        <w:rPr>
          <w:rFonts w:ascii="Courier New" w:hAnsi="Courier New" w:cs="Courier New"/>
          <w:sz w:val="24"/>
          <w:szCs w:val="24"/>
        </w:rPr>
        <w:t xml:space="preserve">Manuel </w:t>
      </w:r>
      <w:r w:rsidR="008972C7" w:rsidRPr="00065ADE">
        <w:rPr>
          <w:rFonts w:ascii="Courier New" w:hAnsi="Courier New" w:cs="Courier New"/>
          <w:sz w:val="24"/>
          <w:szCs w:val="24"/>
        </w:rPr>
        <w:t>García</w:t>
      </w:r>
      <w:r w:rsidR="000956C4">
        <w:rPr>
          <w:rFonts w:ascii="Courier New" w:hAnsi="Courier New" w:cs="Courier New"/>
          <w:sz w:val="24"/>
          <w:szCs w:val="24"/>
        </w:rPr>
        <w:t>-</w:t>
      </w:r>
      <w:r w:rsidR="008972C7" w:rsidRPr="00065ADE">
        <w:rPr>
          <w:rFonts w:ascii="Courier New" w:hAnsi="Courier New" w:cs="Courier New"/>
          <w:sz w:val="24"/>
          <w:szCs w:val="24"/>
        </w:rPr>
        <w:t xml:space="preserve">Amigo reseña algunas notas diferenciadoras de la cesión de </w:t>
      </w:r>
      <w:r w:rsidR="00375954" w:rsidRPr="00065ADE">
        <w:rPr>
          <w:rFonts w:ascii="Courier New" w:hAnsi="Courier New" w:cs="Courier New"/>
          <w:sz w:val="24"/>
          <w:szCs w:val="24"/>
        </w:rPr>
        <w:t>contrato</w:t>
      </w:r>
      <w:r w:rsidR="008972C7" w:rsidRPr="00065ADE">
        <w:rPr>
          <w:rFonts w:ascii="Courier New" w:hAnsi="Courier New" w:cs="Courier New"/>
          <w:sz w:val="24"/>
          <w:szCs w:val="24"/>
        </w:rPr>
        <w:t xml:space="preserve"> como figura </w:t>
      </w:r>
      <w:r w:rsidR="00FF1F64">
        <w:rPr>
          <w:rFonts w:ascii="Courier New" w:hAnsi="Courier New" w:cs="Courier New"/>
          <w:sz w:val="24"/>
          <w:szCs w:val="24"/>
        </w:rPr>
        <w:t>afín</w:t>
      </w:r>
      <w:r w:rsidR="008972C7" w:rsidRPr="00065ADE">
        <w:rPr>
          <w:rFonts w:ascii="Courier New" w:hAnsi="Courier New" w:cs="Courier New"/>
          <w:sz w:val="24"/>
          <w:szCs w:val="24"/>
        </w:rPr>
        <w:t xml:space="preserve"> a la cesión de </w:t>
      </w:r>
      <w:r w:rsidR="00375954" w:rsidRPr="00065ADE">
        <w:rPr>
          <w:rFonts w:ascii="Courier New" w:hAnsi="Courier New" w:cs="Courier New"/>
          <w:sz w:val="24"/>
          <w:szCs w:val="24"/>
        </w:rPr>
        <w:t>créditos</w:t>
      </w:r>
      <w:r w:rsidR="008972C7" w:rsidRPr="00065ADE">
        <w:rPr>
          <w:rFonts w:ascii="Courier New" w:hAnsi="Courier New" w:cs="Courier New"/>
          <w:sz w:val="24"/>
          <w:szCs w:val="24"/>
        </w:rPr>
        <w:t>, a saber:</w:t>
      </w:r>
    </w:p>
    <w:p w14:paraId="2460B88F" w14:textId="7EDDA36D" w:rsidR="008972C7" w:rsidRPr="00065ADE" w:rsidRDefault="008972C7" w:rsidP="005C088A">
      <w:pPr>
        <w:pStyle w:val="ListParagraph"/>
        <w:spacing w:after="0" w:line="240" w:lineRule="auto"/>
        <w:ind w:left="1440" w:right="1080"/>
        <w:jc w:val="both"/>
        <w:rPr>
          <w:rFonts w:ascii="Courier New" w:hAnsi="Courier New" w:cs="Courier New"/>
          <w:sz w:val="24"/>
          <w:szCs w:val="24"/>
        </w:rPr>
      </w:pPr>
      <w:r w:rsidRPr="00065ADE">
        <w:rPr>
          <w:rFonts w:ascii="Courier New" w:hAnsi="Courier New" w:cs="Courier New"/>
          <w:sz w:val="24"/>
          <w:szCs w:val="24"/>
        </w:rPr>
        <w:t>1. Por los elementos constitutivos de cada uno de los negocios: así, mientras el consentimiento es bilateral en la cesión de créditos, es trilateral en la de contratos; mientras el objeto de la cesión de créditos es la titularidad activa de la relación obligatoria simple, en la de contratos lo es la titularidad de la relación contractual completa; y, por tanto, la causa</w:t>
      </w:r>
      <w:r w:rsidRPr="00065ADE">
        <w:rPr>
          <w:rFonts w:ascii="Courier New" w:hAnsi="Courier New" w:cs="Courier New"/>
          <w:sz w:val="24"/>
          <w:szCs w:val="24"/>
        </w:rPr>
        <w:br/>
        <w:t>[] es también diversa.</w:t>
      </w:r>
    </w:p>
    <w:p w14:paraId="2D95002C" w14:textId="77777777" w:rsidR="008972C7" w:rsidRPr="00065ADE" w:rsidRDefault="008972C7" w:rsidP="008972C7">
      <w:pPr>
        <w:pStyle w:val="ListParagraph"/>
        <w:spacing w:after="0" w:line="240" w:lineRule="auto"/>
        <w:ind w:left="1440" w:right="1080" w:firstLine="360"/>
        <w:jc w:val="both"/>
        <w:rPr>
          <w:rFonts w:ascii="Courier New" w:hAnsi="Courier New" w:cs="Courier New"/>
          <w:sz w:val="24"/>
          <w:szCs w:val="24"/>
        </w:rPr>
      </w:pPr>
    </w:p>
    <w:p w14:paraId="483450A1" w14:textId="77777777" w:rsidR="008972C7" w:rsidRPr="00065ADE" w:rsidRDefault="008972C7" w:rsidP="005C088A">
      <w:pPr>
        <w:pStyle w:val="ListParagraph"/>
        <w:spacing w:after="0" w:line="240" w:lineRule="auto"/>
        <w:ind w:left="1440" w:right="1080"/>
        <w:jc w:val="both"/>
        <w:rPr>
          <w:rFonts w:ascii="Courier New" w:hAnsi="Courier New" w:cs="Courier New"/>
          <w:sz w:val="24"/>
          <w:szCs w:val="24"/>
        </w:rPr>
      </w:pPr>
      <w:r w:rsidRPr="00065ADE">
        <w:rPr>
          <w:rFonts w:ascii="Courier New" w:hAnsi="Courier New" w:cs="Courier New"/>
          <w:sz w:val="24"/>
          <w:szCs w:val="24"/>
        </w:rPr>
        <w:t>2. También la función económico-social perseguida por ambas instituciones es diferente: la cesión de créditos, generalmente, persigue una realización del activo patrimonial, mientras que la de contratos puede representar enajenación de activo o pasivo.</w:t>
      </w:r>
    </w:p>
    <w:p w14:paraId="13967CAA" w14:textId="69B0272F" w:rsidR="00622F8A" w:rsidRDefault="008972C7" w:rsidP="00046A3D">
      <w:pPr>
        <w:pStyle w:val="ListParagraph"/>
        <w:spacing w:after="0" w:line="240" w:lineRule="auto"/>
        <w:ind w:left="1440" w:right="1080" w:firstLine="360"/>
        <w:jc w:val="both"/>
        <w:rPr>
          <w:rFonts w:ascii="Courier New" w:hAnsi="Courier New" w:cs="Courier New"/>
          <w:sz w:val="24"/>
          <w:szCs w:val="24"/>
        </w:rPr>
      </w:pPr>
      <w:r w:rsidRPr="00065ADE">
        <w:rPr>
          <w:rFonts w:ascii="Courier New" w:hAnsi="Courier New" w:cs="Courier New"/>
          <w:sz w:val="24"/>
          <w:szCs w:val="24"/>
        </w:rPr>
        <w:br/>
        <w:t>3. Finalmente, el ámbito de aplicación es también distinto, puesto que la cesión de créditos puede aplicarse a todo tipo de relación contractual, aunque nazca de un delito o de acciones u omisiones en que intervenga culpa o negligencia; la de contratos, en cambio, sólo tiene sentido al ser referida a las relaciones contractuales.</w:t>
      </w:r>
      <w:r w:rsidRPr="00065ADE">
        <w:rPr>
          <w:rFonts w:ascii="Courier New" w:hAnsi="Courier New" w:cs="Courier New"/>
          <w:sz w:val="24"/>
          <w:szCs w:val="24"/>
        </w:rPr>
        <w:br/>
        <w:t xml:space="preserve">García-Amigo, </w:t>
      </w:r>
      <w:proofErr w:type="spellStart"/>
      <w:r w:rsidR="00046A3D" w:rsidRPr="00065ADE">
        <w:rPr>
          <w:rFonts w:ascii="Courier New" w:hAnsi="Courier New" w:cs="Courier New"/>
          <w:i/>
          <w:iCs/>
          <w:sz w:val="24"/>
          <w:szCs w:val="24"/>
        </w:rPr>
        <w:t>op</w:t>
      </w:r>
      <w:proofErr w:type="spellEnd"/>
      <w:r w:rsidR="00046A3D" w:rsidRPr="00065ADE">
        <w:rPr>
          <w:rFonts w:ascii="Courier New" w:hAnsi="Courier New" w:cs="Courier New"/>
          <w:i/>
          <w:iCs/>
          <w:sz w:val="24"/>
          <w:szCs w:val="24"/>
        </w:rPr>
        <w:t>. cit.</w:t>
      </w:r>
      <w:r w:rsidRPr="00065ADE">
        <w:rPr>
          <w:rFonts w:ascii="Courier New" w:hAnsi="Courier New" w:cs="Courier New"/>
          <w:sz w:val="24"/>
          <w:szCs w:val="24"/>
        </w:rPr>
        <w:t>, págs. 81-82.</w:t>
      </w:r>
    </w:p>
    <w:p w14:paraId="53EB33B5" w14:textId="77777777" w:rsidR="00B77905" w:rsidRPr="00065ADE" w:rsidRDefault="00B77905" w:rsidP="00046A3D">
      <w:pPr>
        <w:pStyle w:val="ListParagraph"/>
        <w:spacing w:after="0" w:line="240" w:lineRule="auto"/>
        <w:ind w:left="1440" w:right="1080" w:firstLine="360"/>
        <w:jc w:val="both"/>
        <w:rPr>
          <w:rFonts w:ascii="Courier New" w:hAnsi="Courier New" w:cs="Courier New"/>
          <w:sz w:val="24"/>
          <w:szCs w:val="24"/>
        </w:rPr>
      </w:pPr>
    </w:p>
    <w:p w14:paraId="65CF16A4" w14:textId="77777777" w:rsidR="00622F8A" w:rsidRPr="00065ADE" w:rsidRDefault="00622F8A" w:rsidP="00AC4AF5">
      <w:pPr>
        <w:pStyle w:val="ListParagraph"/>
        <w:spacing w:after="0" w:line="240" w:lineRule="auto"/>
        <w:ind w:left="1440" w:right="1080" w:firstLine="360"/>
        <w:jc w:val="both"/>
        <w:rPr>
          <w:rFonts w:ascii="Courier New" w:hAnsi="Courier New" w:cs="Courier New"/>
          <w:sz w:val="24"/>
          <w:szCs w:val="24"/>
        </w:rPr>
      </w:pPr>
    </w:p>
    <w:p w14:paraId="17872E8C" w14:textId="2E83D3EB" w:rsidR="00AC4AF5" w:rsidRPr="00065ADE" w:rsidRDefault="00AC4AF5" w:rsidP="00AC4AF5">
      <w:pPr>
        <w:pStyle w:val="ListParagraph"/>
        <w:numPr>
          <w:ilvl w:val="1"/>
          <w:numId w:val="2"/>
        </w:numPr>
        <w:spacing w:after="0" w:line="240" w:lineRule="auto"/>
        <w:ind w:right="86"/>
        <w:jc w:val="both"/>
        <w:rPr>
          <w:rFonts w:ascii="Courier New" w:hAnsi="Courier New" w:cs="Courier New"/>
          <w:b/>
          <w:bCs/>
          <w:sz w:val="24"/>
          <w:szCs w:val="24"/>
        </w:rPr>
      </w:pPr>
      <w:r w:rsidRPr="00065ADE">
        <w:rPr>
          <w:rFonts w:ascii="Courier New" w:hAnsi="Courier New" w:cs="Courier New"/>
          <w:b/>
          <w:bCs/>
          <w:sz w:val="24"/>
          <w:szCs w:val="24"/>
        </w:rPr>
        <w:lastRenderedPageBreak/>
        <w:t>Requisitos esenciales para la validez de la cesión de contratos</w:t>
      </w:r>
    </w:p>
    <w:p w14:paraId="1561CE84" w14:textId="77777777" w:rsidR="00AC4AF5" w:rsidRPr="00065ADE" w:rsidRDefault="00AC4AF5" w:rsidP="00AC4AF5">
      <w:pPr>
        <w:pStyle w:val="ListParagraph"/>
        <w:spacing w:after="0" w:line="240" w:lineRule="auto"/>
        <w:ind w:left="2160" w:right="86"/>
        <w:jc w:val="both"/>
        <w:rPr>
          <w:rFonts w:ascii="Courier New" w:hAnsi="Courier New" w:cs="Courier New"/>
          <w:b/>
          <w:bCs/>
          <w:sz w:val="24"/>
          <w:szCs w:val="24"/>
        </w:rPr>
      </w:pPr>
    </w:p>
    <w:p w14:paraId="60F761A9" w14:textId="5B02997F" w:rsidR="008972C7" w:rsidRPr="00065ADE" w:rsidRDefault="008972C7" w:rsidP="00017D96">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Nuestro ordenamiento civil contiene normas generales para los contratos atípicos como ocurre con el contrato de cesión.  Particularmente,</w:t>
      </w:r>
      <w:r w:rsidR="00C0654B" w:rsidRPr="00065ADE">
        <w:rPr>
          <w:rFonts w:ascii="Courier New" w:hAnsi="Courier New" w:cs="Courier New"/>
          <w:sz w:val="24"/>
          <w:szCs w:val="24"/>
        </w:rPr>
        <w:t xml:space="preserve"> </w:t>
      </w:r>
      <w:r w:rsidRPr="00065ADE">
        <w:rPr>
          <w:rFonts w:ascii="Courier New" w:hAnsi="Courier New" w:cs="Courier New"/>
          <w:sz w:val="24"/>
          <w:szCs w:val="24"/>
        </w:rPr>
        <w:t>para que se perfeccione un contrato partiendo de la autonomía de la voluntad</w:t>
      </w:r>
      <w:r w:rsidR="00083EEE">
        <w:rPr>
          <w:rFonts w:ascii="Courier New" w:hAnsi="Courier New" w:cs="Courier New"/>
          <w:sz w:val="24"/>
          <w:szCs w:val="24"/>
        </w:rPr>
        <w:t xml:space="preserve"> </w:t>
      </w:r>
      <w:r w:rsidR="00D37BE9" w:rsidRPr="00065ADE">
        <w:rPr>
          <w:rFonts w:ascii="Courier New" w:hAnsi="Courier New" w:cs="Courier New"/>
          <w:sz w:val="24"/>
          <w:szCs w:val="24"/>
        </w:rPr>
        <w:t>deben</w:t>
      </w:r>
      <w:r w:rsidRPr="00065ADE">
        <w:rPr>
          <w:rFonts w:ascii="Courier New" w:hAnsi="Courier New" w:cs="Courier New"/>
          <w:sz w:val="24"/>
          <w:szCs w:val="24"/>
        </w:rPr>
        <w:t xml:space="preserve"> concurrir tres</w:t>
      </w:r>
      <w:r w:rsidR="00C0654B" w:rsidRPr="00065ADE">
        <w:rPr>
          <w:rFonts w:ascii="Courier New" w:hAnsi="Courier New" w:cs="Courier New"/>
          <w:sz w:val="24"/>
          <w:szCs w:val="24"/>
        </w:rPr>
        <w:t xml:space="preserve"> (3)</w:t>
      </w:r>
      <w:r w:rsidRPr="00065ADE">
        <w:rPr>
          <w:rFonts w:ascii="Courier New" w:hAnsi="Courier New" w:cs="Courier New"/>
          <w:sz w:val="24"/>
          <w:szCs w:val="24"/>
        </w:rPr>
        <w:t xml:space="preserve"> elementos indispensables: el consentimiento, el objeto y la causa.  </w:t>
      </w:r>
      <w:r w:rsidR="005F6C49" w:rsidRPr="00065ADE">
        <w:rPr>
          <w:rFonts w:ascii="Courier New" w:hAnsi="Courier New" w:cs="Courier New"/>
          <w:sz w:val="24"/>
          <w:szCs w:val="24"/>
        </w:rPr>
        <w:t>Art. 1237</w:t>
      </w:r>
      <w:r w:rsidR="00C0654B" w:rsidRPr="00065ADE">
        <w:rPr>
          <w:rFonts w:ascii="Courier New" w:hAnsi="Courier New" w:cs="Courier New"/>
          <w:sz w:val="24"/>
          <w:szCs w:val="24"/>
        </w:rPr>
        <w:t xml:space="preserve"> del Código Civil de Puerto </w:t>
      </w:r>
      <w:proofErr w:type="gramStart"/>
      <w:r w:rsidR="00C0654B" w:rsidRPr="00065ADE">
        <w:rPr>
          <w:rFonts w:ascii="Courier New" w:hAnsi="Courier New" w:cs="Courier New"/>
          <w:sz w:val="24"/>
          <w:szCs w:val="24"/>
        </w:rPr>
        <w:t xml:space="preserve">Rico, </w:t>
      </w:r>
      <w:r w:rsidR="004A5B29" w:rsidRPr="00065ADE">
        <w:rPr>
          <w:rFonts w:ascii="Courier New" w:hAnsi="Courier New" w:cs="Courier New"/>
          <w:sz w:val="24"/>
          <w:szCs w:val="24"/>
        </w:rPr>
        <w:t xml:space="preserve">  </w:t>
      </w:r>
      <w:proofErr w:type="gramEnd"/>
      <w:r w:rsidR="004A5B29" w:rsidRPr="00065ADE">
        <w:rPr>
          <w:rFonts w:ascii="Courier New" w:hAnsi="Courier New" w:cs="Courier New"/>
          <w:sz w:val="24"/>
          <w:szCs w:val="24"/>
        </w:rPr>
        <w:t xml:space="preserve">                 </w:t>
      </w:r>
      <w:r w:rsidR="005F6C49" w:rsidRPr="00065ADE">
        <w:rPr>
          <w:rFonts w:ascii="Courier New" w:hAnsi="Courier New" w:cs="Courier New"/>
          <w:sz w:val="24"/>
          <w:szCs w:val="24"/>
        </w:rPr>
        <w:t xml:space="preserve">31 LPRA </w:t>
      </w:r>
      <w:r w:rsidR="00C0654B" w:rsidRPr="00065ADE">
        <w:rPr>
          <w:rFonts w:ascii="Courier New" w:hAnsi="Courier New" w:cs="Courier New"/>
          <w:sz w:val="24"/>
          <w:szCs w:val="24"/>
        </w:rPr>
        <w:t>sec.</w:t>
      </w:r>
      <w:r w:rsidR="005F6C49" w:rsidRPr="00065ADE">
        <w:rPr>
          <w:rFonts w:ascii="Courier New" w:hAnsi="Courier New" w:cs="Courier New"/>
          <w:sz w:val="24"/>
          <w:szCs w:val="24"/>
        </w:rPr>
        <w:t xml:space="preserve"> 9771</w:t>
      </w:r>
      <w:r w:rsidR="00B82E79" w:rsidRPr="00065ADE">
        <w:rPr>
          <w:rFonts w:ascii="Courier New" w:hAnsi="Courier New" w:cs="Courier New"/>
          <w:sz w:val="24"/>
          <w:szCs w:val="24"/>
        </w:rPr>
        <w:t>;</w:t>
      </w:r>
      <w:r w:rsidR="00E646E0" w:rsidRPr="00065ADE">
        <w:rPr>
          <w:rFonts w:ascii="Courier New" w:hAnsi="Courier New" w:cs="Courier New"/>
          <w:sz w:val="24"/>
          <w:szCs w:val="24"/>
        </w:rPr>
        <w:t xml:space="preserve"> </w:t>
      </w:r>
      <w:r w:rsidR="00B57437" w:rsidRPr="00065ADE">
        <w:rPr>
          <w:rFonts w:ascii="Courier New" w:hAnsi="Courier New" w:cs="Courier New"/>
          <w:sz w:val="24"/>
          <w:szCs w:val="24"/>
          <w:u w:val="single"/>
        </w:rPr>
        <w:t>Consejo de Titulares v. C.R.U.V.</w:t>
      </w:r>
      <w:r w:rsidR="00B57437" w:rsidRPr="00065ADE">
        <w:rPr>
          <w:rFonts w:ascii="Courier New" w:hAnsi="Courier New" w:cs="Courier New"/>
          <w:sz w:val="24"/>
          <w:szCs w:val="24"/>
        </w:rPr>
        <w:t xml:space="preserve">, </w:t>
      </w:r>
      <w:r w:rsidR="00201705" w:rsidRPr="00065ADE">
        <w:rPr>
          <w:rFonts w:ascii="Courier New" w:hAnsi="Courier New" w:cs="Courier New"/>
          <w:i/>
          <w:iCs/>
          <w:sz w:val="24"/>
          <w:szCs w:val="24"/>
        </w:rPr>
        <w:t>supra</w:t>
      </w:r>
      <w:r w:rsidR="00B57437" w:rsidRPr="00065ADE">
        <w:rPr>
          <w:rFonts w:ascii="Courier New" w:hAnsi="Courier New" w:cs="Courier New"/>
          <w:sz w:val="24"/>
          <w:szCs w:val="24"/>
        </w:rPr>
        <w:t xml:space="preserve">, </w:t>
      </w:r>
      <w:r w:rsidR="00201705" w:rsidRPr="00065ADE">
        <w:rPr>
          <w:rFonts w:ascii="Courier New" w:hAnsi="Courier New" w:cs="Courier New"/>
          <w:sz w:val="24"/>
          <w:szCs w:val="24"/>
        </w:rPr>
        <w:t xml:space="preserve">pág. </w:t>
      </w:r>
      <w:r w:rsidR="00E646E0" w:rsidRPr="00065ADE">
        <w:rPr>
          <w:rFonts w:ascii="Courier New" w:hAnsi="Courier New" w:cs="Courier New"/>
          <w:sz w:val="24"/>
          <w:szCs w:val="24"/>
        </w:rPr>
        <w:t>724</w:t>
      </w:r>
      <w:r w:rsidR="00201705" w:rsidRPr="00065ADE">
        <w:rPr>
          <w:rFonts w:ascii="Courier New" w:hAnsi="Courier New" w:cs="Courier New"/>
          <w:sz w:val="24"/>
          <w:szCs w:val="24"/>
        </w:rPr>
        <w:t xml:space="preserve">. </w:t>
      </w:r>
      <w:r w:rsidR="00083EEE">
        <w:rPr>
          <w:rFonts w:ascii="Courier New" w:hAnsi="Courier New" w:cs="Courier New"/>
          <w:sz w:val="24"/>
          <w:szCs w:val="24"/>
        </w:rPr>
        <w:t xml:space="preserve"> </w:t>
      </w:r>
      <w:r w:rsidR="007336A3" w:rsidRPr="00065ADE">
        <w:rPr>
          <w:rFonts w:ascii="Courier New" w:hAnsi="Courier New" w:cs="Courier New"/>
          <w:sz w:val="24"/>
          <w:szCs w:val="24"/>
        </w:rPr>
        <w:t>Sin embargo</w:t>
      </w:r>
      <w:r w:rsidRPr="00065ADE">
        <w:rPr>
          <w:rFonts w:ascii="Courier New" w:hAnsi="Courier New" w:cs="Courier New"/>
          <w:sz w:val="24"/>
          <w:szCs w:val="24"/>
        </w:rPr>
        <w:t xml:space="preserve">, para definir </w:t>
      </w:r>
      <w:r w:rsidR="007336A3" w:rsidRPr="00065ADE">
        <w:rPr>
          <w:rFonts w:ascii="Courier New" w:hAnsi="Courier New" w:cs="Courier New"/>
          <w:sz w:val="24"/>
          <w:szCs w:val="24"/>
        </w:rPr>
        <w:t>los</w:t>
      </w:r>
      <w:r w:rsidRPr="00065ADE">
        <w:rPr>
          <w:rFonts w:ascii="Courier New" w:hAnsi="Courier New" w:cs="Courier New"/>
          <w:sz w:val="24"/>
          <w:szCs w:val="24"/>
        </w:rPr>
        <w:t xml:space="preserve"> supuestos necesarios para </w:t>
      </w:r>
      <w:r w:rsidR="007336A3" w:rsidRPr="00065ADE">
        <w:rPr>
          <w:rFonts w:ascii="Courier New" w:hAnsi="Courier New" w:cs="Courier New"/>
          <w:sz w:val="24"/>
          <w:szCs w:val="24"/>
        </w:rPr>
        <w:t>perfeccionar</w:t>
      </w:r>
      <w:r w:rsidR="00AF1E10" w:rsidRPr="00065ADE">
        <w:rPr>
          <w:rFonts w:ascii="Courier New" w:hAnsi="Courier New" w:cs="Courier New"/>
          <w:sz w:val="24"/>
          <w:szCs w:val="24"/>
        </w:rPr>
        <w:t xml:space="preserve"> el contrato de</w:t>
      </w:r>
      <w:r w:rsidRPr="00065ADE">
        <w:rPr>
          <w:rFonts w:ascii="Courier New" w:hAnsi="Courier New" w:cs="Courier New"/>
          <w:sz w:val="24"/>
          <w:szCs w:val="24"/>
        </w:rPr>
        <w:t xml:space="preserve"> </w:t>
      </w:r>
      <w:r w:rsidR="00AF1E10" w:rsidRPr="00065ADE">
        <w:rPr>
          <w:rFonts w:ascii="Courier New" w:hAnsi="Courier New" w:cs="Courier New"/>
          <w:sz w:val="24"/>
          <w:szCs w:val="24"/>
        </w:rPr>
        <w:t>cesión</w:t>
      </w:r>
      <w:r w:rsidRPr="00065ADE">
        <w:rPr>
          <w:rFonts w:ascii="Courier New" w:hAnsi="Courier New" w:cs="Courier New"/>
          <w:sz w:val="24"/>
          <w:szCs w:val="24"/>
        </w:rPr>
        <w:t xml:space="preserve">, es preciso identificar aquellas partes </w:t>
      </w:r>
      <w:r w:rsidR="007336A3" w:rsidRPr="00065ADE">
        <w:rPr>
          <w:rFonts w:ascii="Courier New" w:hAnsi="Courier New" w:cs="Courier New"/>
          <w:sz w:val="24"/>
          <w:szCs w:val="24"/>
        </w:rPr>
        <w:t xml:space="preserve">que intervienen en este </w:t>
      </w:r>
      <w:r w:rsidRPr="00065ADE">
        <w:rPr>
          <w:rFonts w:ascii="Courier New" w:hAnsi="Courier New" w:cs="Courier New"/>
          <w:sz w:val="24"/>
          <w:szCs w:val="24"/>
        </w:rPr>
        <w:t>negocio</w:t>
      </w:r>
      <w:r w:rsidR="007336A3" w:rsidRPr="00065ADE">
        <w:rPr>
          <w:rFonts w:ascii="Courier New" w:hAnsi="Courier New" w:cs="Courier New"/>
          <w:sz w:val="24"/>
          <w:szCs w:val="24"/>
        </w:rPr>
        <w:t>:</w:t>
      </w:r>
      <w:r w:rsidR="00201705" w:rsidRPr="00065ADE">
        <w:rPr>
          <w:rFonts w:ascii="Courier New" w:hAnsi="Courier New" w:cs="Courier New"/>
          <w:sz w:val="24"/>
          <w:szCs w:val="24"/>
        </w:rPr>
        <w:t xml:space="preserve"> (1)</w:t>
      </w:r>
      <w:r w:rsidR="007336A3" w:rsidRPr="00065ADE">
        <w:rPr>
          <w:rFonts w:ascii="Courier New" w:hAnsi="Courier New" w:cs="Courier New"/>
          <w:sz w:val="24"/>
          <w:szCs w:val="24"/>
        </w:rPr>
        <w:t xml:space="preserve"> </w:t>
      </w:r>
      <w:r w:rsidRPr="00065ADE">
        <w:rPr>
          <w:rFonts w:ascii="Courier New" w:hAnsi="Courier New" w:cs="Courier New"/>
          <w:sz w:val="24"/>
          <w:szCs w:val="24"/>
        </w:rPr>
        <w:t>el cedente</w:t>
      </w:r>
      <w:r w:rsidR="00083EEE">
        <w:rPr>
          <w:rFonts w:ascii="Courier New" w:hAnsi="Courier New" w:cs="Courier New"/>
          <w:sz w:val="24"/>
          <w:szCs w:val="24"/>
        </w:rPr>
        <w:t>;</w:t>
      </w:r>
      <w:r w:rsidRPr="00065ADE">
        <w:rPr>
          <w:rFonts w:ascii="Courier New" w:hAnsi="Courier New" w:cs="Courier New"/>
          <w:sz w:val="24"/>
          <w:szCs w:val="24"/>
        </w:rPr>
        <w:t xml:space="preserve"> </w:t>
      </w:r>
      <w:r w:rsidR="00201705" w:rsidRPr="00065ADE">
        <w:rPr>
          <w:rFonts w:ascii="Courier New" w:hAnsi="Courier New" w:cs="Courier New"/>
          <w:sz w:val="24"/>
          <w:szCs w:val="24"/>
        </w:rPr>
        <w:t xml:space="preserve">(2) </w:t>
      </w:r>
      <w:r w:rsidRPr="00065ADE">
        <w:rPr>
          <w:rFonts w:ascii="Courier New" w:hAnsi="Courier New" w:cs="Courier New"/>
          <w:sz w:val="24"/>
          <w:szCs w:val="24"/>
        </w:rPr>
        <w:t>el cesionario</w:t>
      </w:r>
      <w:r w:rsidR="00083EEE">
        <w:rPr>
          <w:rFonts w:ascii="Courier New" w:hAnsi="Courier New" w:cs="Courier New"/>
          <w:sz w:val="24"/>
          <w:szCs w:val="24"/>
        </w:rPr>
        <w:t>,</w:t>
      </w:r>
      <w:r w:rsidRPr="00065ADE">
        <w:rPr>
          <w:rFonts w:ascii="Courier New" w:hAnsi="Courier New" w:cs="Courier New"/>
          <w:sz w:val="24"/>
          <w:szCs w:val="24"/>
        </w:rPr>
        <w:t xml:space="preserve"> y </w:t>
      </w:r>
      <w:r w:rsidR="00201705" w:rsidRPr="00065ADE">
        <w:rPr>
          <w:rFonts w:ascii="Courier New" w:hAnsi="Courier New" w:cs="Courier New"/>
          <w:sz w:val="24"/>
          <w:szCs w:val="24"/>
        </w:rPr>
        <w:t xml:space="preserve">(3) </w:t>
      </w:r>
      <w:r w:rsidRPr="00065ADE">
        <w:rPr>
          <w:rFonts w:ascii="Courier New" w:hAnsi="Courier New" w:cs="Courier New"/>
          <w:sz w:val="24"/>
          <w:szCs w:val="24"/>
        </w:rPr>
        <w:t>el cedido.</w:t>
      </w:r>
    </w:p>
    <w:p w14:paraId="2037E0F0" w14:textId="35ABE933" w:rsidR="006B62E9" w:rsidRPr="00065ADE" w:rsidRDefault="00E646E0" w:rsidP="000B24D1">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Según adelantamos, p</w:t>
      </w:r>
      <w:r w:rsidR="00A611F3" w:rsidRPr="00065ADE">
        <w:rPr>
          <w:rFonts w:ascii="Courier New" w:hAnsi="Courier New" w:cs="Courier New"/>
          <w:sz w:val="24"/>
          <w:szCs w:val="24"/>
        </w:rPr>
        <w:t xml:space="preserve">or definición, la cesión de contratos genera una situación triangular en la que intervienen tres </w:t>
      </w:r>
      <w:r w:rsidR="00201705" w:rsidRPr="00065ADE">
        <w:rPr>
          <w:rFonts w:ascii="Courier New" w:hAnsi="Courier New" w:cs="Courier New"/>
          <w:sz w:val="24"/>
          <w:szCs w:val="24"/>
        </w:rPr>
        <w:t xml:space="preserve">(3) </w:t>
      </w:r>
      <w:r w:rsidR="00A611F3" w:rsidRPr="00065ADE">
        <w:rPr>
          <w:rFonts w:ascii="Courier New" w:hAnsi="Courier New" w:cs="Courier New"/>
          <w:sz w:val="24"/>
          <w:szCs w:val="24"/>
        </w:rPr>
        <w:t xml:space="preserve">partes: el cedente, que abandona la relación </w:t>
      </w:r>
      <w:proofErr w:type="gramStart"/>
      <w:r w:rsidR="00A611F3" w:rsidRPr="00065ADE">
        <w:rPr>
          <w:rFonts w:ascii="Courier New" w:hAnsi="Courier New" w:cs="Courier New"/>
          <w:sz w:val="24"/>
          <w:szCs w:val="24"/>
        </w:rPr>
        <w:t xml:space="preserve">contractual; </w:t>
      </w:r>
      <w:r w:rsidR="007743FE" w:rsidRPr="00065ADE">
        <w:rPr>
          <w:rFonts w:ascii="Courier New" w:hAnsi="Courier New" w:cs="Courier New"/>
          <w:sz w:val="24"/>
          <w:szCs w:val="24"/>
        </w:rPr>
        <w:t xml:space="preserve">  </w:t>
      </w:r>
      <w:proofErr w:type="gramEnd"/>
      <w:r w:rsidR="007743FE" w:rsidRPr="00065ADE">
        <w:rPr>
          <w:rFonts w:ascii="Courier New" w:hAnsi="Courier New" w:cs="Courier New"/>
          <w:sz w:val="24"/>
          <w:szCs w:val="24"/>
        </w:rPr>
        <w:t xml:space="preserve">  </w:t>
      </w:r>
      <w:r w:rsidR="00A611F3" w:rsidRPr="00065ADE">
        <w:rPr>
          <w:rFonts w:ascii="Courier New" w:hAnsi="Courier New" w:cs="Courier New"/>
          <w:sz w:val="24"/>
          <w:szCs w:val="24"/>
        </w:rPr>
        <w:t xml:space="preserve">el cesionario, que ocupa su lugar; y el cedido, </w:t>
      </w:r>
      <w:r w:rsidR="00776810" w:rsidRPr="00065ADE">
        <w:rPr>
          <w:rFonts w:ascii="Courier New" w:hAnsi="Courier New" w:cs="Courier New"/>
          <w:sz w:val="24"/>
          <w:szCs w:val="24"/>
        </w:rPr>
        <w:t>el cual</w:t>
      </w:r>
      <w:r w:rsidR="00A611F3" w:rsidRPr="00065ADE">
        <w:rPr>
          <w:rFonts w:ascii="Courier New" w:hAnsi="Courier New" w:cs="Courier New"/>
          <w:sz w:val="24"/>
          <w:szCs w:val="24"/>
        </w:rPr>
        <w:t xml:space="preserve"> permanece en el contrato</w:t>
      </w:r>
      <w:r w:rsidR="00776810" w:rsidRPr="00065ADE">
        <w:rPr>
          <w:rFonts w:ascii="Courier New" w:hAnsi="Courier New" w:cs="Courier New"/>
          <w:sz w:val="24"/>
          <w:szCs w:val="24"/>
        </w:rPr>
        <w:t>.</w:t>
      </w:r>
      <w:r w:rsidR="00EF180B" w:rsidRPr="00065ADE">
        <w:rPr>
          <w:rFonts w:ascii="Courier New" w:hAnsi="Courier New" w:cs="Courier New"/>
          <w:sz w:val="24"/>
          <w:szCs w:val="24"/>
        </w:rPr>
        <w:t xml:space="preserve">  </w:t>
      </w:r>
      <w:r w:rsidR="00EF180B" w:rsidRPr="00065ADE">
        <w:rPr>
          <w:rFonts w:ascii="Courier New" w:hAnsi="Courier New" w:cs="Courier New"/>
          <w:sz w:val="24"/>
          <w:szCs w:val="24"/>
          <w:u w:val="single"/>
        </w:rPr>
        <w:t>Berríos v. Tito Zambrana Auto, Inc.</w:t>
      </w:r>
      <w:r w:rsidR="00EF180B" w:rsidRPr="00065ADE">
        <w:rPr>
          <w:rFonts w:ascii="Courier New" w:hAnsi="Courier New" w:cs="Courier New"/>
          <w:sz w:val="24"/>
          <w:szCs w:val="24"/>
        </w:rPr>
        <w:t xml:space="preserve">, </w:t>
      </w:r>
      <w:r w:rsidR="00F63738" w:rsidRPr="006A3AF3">
        <w:rPr>
          <w:rFonts w:ascii="Courier New" w:hAnsi="Courier New" w:cs="Courier New"/>
          <w:i/>
          <w:iCs/>
          <w:sz w:val="24"/>
          <w:szCs w:val="24"/>
        </w:rPr>
        <w:t>supra</w:t>
      </w:r>
      <w:r w:rsidR="00F63738" w:rsidRPr="006A3AF3">
        <w:rPr>
          <w:rFonts w:ascii="Courier New" w:hAnsi="Courier New" w:cs="Courier New"/>
          <w:sz w:val="24"/>
          <w:szCs w:val="24"/>
        </w:rPr>
        <w:t xml:space="preserve">, </w:t>
      </w:r>
      <w:r w:rsidR="00400F8F" w:rsidRPr="006A3AF3">
        <w:rPr>
          <w:rFonts w:ascii="Courier New" w:hAnsi="Courier New" w:cs="Courier New"/>
          <w:sz w:val="24"/>
          <w:szCs w:val="24"/>
        </w:rPr>
        <w:t>pág.</w:t>
      </w:r>
      <w:r w:rsidR="00400F8F">
        <w:rPr>
          <w:rFonts w:ascii="Courier New" w:hAnsi="Courier New" w:cs="Courier New"/>
          <w:sz w:val="24"/>
          <w:szCs w:val="24"/>
        </w:rPr>
        <w:t xml:space="preserve"> </w:t>
      </w:r>
      <w:r w:rsidR="00EF180B" w:rsidRPr="00065ADE">
        <w:rPr>
          <w:rFonts w:ascii="Courier New" w:hAnsi="Courier New" w:cs="Courier New"/>
          <w:sz w:val="24"/>
          <w:szCs w:val="24"/>
        </w:rPr>
        <w:t>330</w:t>
      </w:r>
      <w:r w:rsidR="006A3AF3">
        <w:rPr>
          <w:rFonts w:ascii="Courier New" w:hAnsi="Courier New" w:cs="Courier New"/>
          <w:sz w:val="24"/>
          <w:szCs w:val="24"/>
        </w:rPr>
        <w:t xml:space="preserve">.  </w:t>
      </w:r>
      <w:r w:rsidR="00895379" w:rsidRPr="00065ADE">
        <w:rPr>
          <w:rFonts w:ascii="Courier New" w:hAnsi="Courier New" w:cs="Courier New"/>
          <w:sz w:val="24"/>
          <w:szCs w:val="24"/>
        </w:rPr>
        <w:t>Por su parte, e</w:t>
      </w:r>
      <w:r w:rsidR="00B90BAF" w:rsidRPr="00065ADE">
        <w:rPr>
          <w:rFonts w:ascii="Courier New" w:hAnsi="Courier New" w:cs="Courier New"/>
          <w:sz w:val="24"/>
          <w:szCs w:val="24"/>
        </w:rPr>
        <w:t xml:space="preserve">l </w:t>
      </w:r>
      <w:r w:rsidR="00A611F3" w:rsidRPr="00065ADE">
        <w:rPr>
          <w:rFonts w:ascii="Courier New" w:hAnsi="Courier New" w:cs="Courier New"/>
          <w:sz w:val="24"/>
          <w:szCs w:val="24"/>
        </w:rPr>
        <w:t>cedente</w:t>
      </w:r>
      <w:r w:rsidR="00895379" w:rsidRPr="00065ADE">
        <w:rPr>
          <w:rFonts w:ascii="Courier New" w:hAnsi="Courier New" w:cs="Courier New"/>
          <w:sz w:val="24"/>
          <w:szCs w:val="24"/>
        </w:rPr>
        <w:t xml:space="preserve"> </w:t>
      </w:r>
      <w:r w:rsidR="00A611F3" w:rsidRPr="00065ADE">
        <w:rPr>
          <w:rFonts w:ascii="Courier New" w:hAnsi="Courier New" w:cs="Courier New"/>
          <w:sz w:val="24"/>
          <w:szCs w:val="24"/>
        </w:rPr>
        <w:t>busca liberarse de los derechos y obligaciones que le correspondían</w:t>
      </w:r>
      <w:r w:rsidR="00895379" w:rsidRPr="00065ADE">
        <w:rPr>
          <w:rFonts w:ascii="Courier New" w:hAnsi="Courier New" w:cs="Courier New"/>
          <w:sz w:val="24"/>
          <w:szCs w:val="24"/>
        </w:rPr>
        <w:t xml:space="preserve"> de acuerdo con su posición jurídica</w:t>
      </w:r>
      <w:r w:rsidR="00B90BAF" w:rsidRPr="00065ADE">
        <w:rPr>
          <w:rFonts w:ascii="Courier New" w:hAnsi="Courier New" w:cs="Courier New"/>
          <w:sz w:val="24"/>
          <w:szCs w:val="24"/>
        </w:rPr>
        <w:t>.</w:t>
      </w:r>
      <w:r w:rsidR="000B24D1">
        <w:rPr>
          <w:rFonts w:ascii="Courier New" w:hAnsi="Courier New" w:cs="Courier New"/>
          <w:sz w:val="24"/>
          <w:szCs w:val="24"/>
        </w:rPr>
        <w:t xml:space="preserve">  </w:t>
      </w:r>
      <w:r w:rsidR="00895379" w:rsidRPr="00065ADE">
        <w:rPr>
          <w:rFonts w:ascii="Courier New" w:hAnsi="Courier New" w:cs="Courier New"/>
          <w:sz w:val="24"/>
          <w:szCs w:val="24"/>
        </w:rPr>
        <w:t>Cristóbal-</w:t>
      </w:r>
      <w:proofErr w:type="gramStart"/>
      <w:r w:rsidR="00895379" w:rsidRPr="00065ADE">
        <w:rPr>
          <w:rFonts w:ascii="Courier New" w:hAnsi="Courier New" w:cs="Courier New"/>
          <w:sz w:val="24"/>
          <w:szCs w:val="24"/>
        </w:rPr>
        <w:t>Montes,</w:t>
      </w:r>
      <w:r w:rsidR="004A7A65">
        <w:rPr>
          <w:rFonts w:ascii="Courier New" w:hAnsi="Courier New" w:cs="Courier New"/>
          <w:sz w:val="24"/>
          <w:szCs w:val="24"/>
        </w:rPr>
        <w:t xml:space="preserve"> </w:t>
      </w:r>
      <w:r w:rsidR="006A3AF3">
        <w:rPr>
          <w:rFonts w:ascii="Courier New" w:hAnsi="Courier New" w:cs="Courier New"/>
          <w:sz w:val="24"/>
          <w:szCs w:val="24"/>
        </w:rPr>
        <w:t xml:space="preserve">  </w:t>
      </w:r>
      <w:proofErr w:type="gramEnd"/>
      <w:r w:rsidR="006A3AF3">
        <w:rPr>
          <w:rFonts w:ascii="Courier New" w:hAnsi="Courier New" w:cs="Courier New"/>
          <w:sz w:val="24"/>
          <w:szCs w:val="24"/>
        </w:rPr>
        <w:t xml:space="preserve">          </w:t>
      </w:r>
      <w:proofErr w:type="spellStart"/>
      <w:r w:rsidR="00A07893">
        <w:rPr>
          <w:rFonts w:ascii="Courier New" w:hAnsi="Courier New" w:cs="Courier New"/>
          <w:i/>
          <w:iCs/>
          <w:sz w:val="24"/>
          <w:szCs w:val="24"/>
        </w:rPr>
        <w:t>op</w:t>
      </w:r>
      <w:proofErr w:type="spellEnd"/>
      <w:r w:rsidR="00A07893">
        <w:rPr>
          <w:rFonts w:ascii="Courier New" w:hAnsi="Courier New" w:cs="Courier New"/>
          <w:i/>
          <w:iCs/>
          <w:sz w:val="24"/>
          <w:szCs w:val="24"/>
        </w:rPr>
        <w:t>. cit.</w:t>
      </w:r>
      <w:r w:rsidR="00F033E3" w:rsidRPr="00065ADE">
        <w:rPr>
          <w:rFonts w:ascii="Courier New" w:hAnsi="Courier New" w:cs="Courier New"/>
          <w:sz w:val="24"/>
          <w:szCs w:val="24"/>
        </w:rPr>
        <w:t>,</w:t>
      </w:r>
      <w:r w:rsidR="00F033E3">
        <w:rPr>
          <w:rFonts w:ascii="Courier New" w:hAnsi="Courier New" w:cs="Courier New"/>
          <w:sz w:val="24"/>
          <w:szCs w:val="24"/>
        </w:rPr>
        <w:t xml:space="preserve"> </w:t>
      </w:r>
      <w:r w:rsidR="00895379" w:rsidRPr="00065ADE">
        <w:rPr>
          <w:rFonts w:ascii="Courier New" w:hAnsi="Courier New" w:cs="Courier New"/>
          <w:sz w:val="24"/>
          <w:szCs w:val="24"/>
        </w:rPr>
        <w:t xml:space="preserve">pág. 872.  </w:t>
      </w:r>
      <w:r w:rsidR="00B90BAF" w:rsidRPr="00065ADE">
        <w:rPr>
          <w:rFonts w:ascii="Courier New" w:hAnsi="Courier New" w:cs="Courier New"/>
          <w:sz w:val="24"/>
          <w:szCs w:val="24"/>
        </w:rPr>
        <w:t>E</w:t>
      </w:r>
      <w:r w:rsidR="00A611F3" w:rsidRPr="00065ADE">
        <w:rPr>
          <w:rFonts w:ascii="Courier New" w:hAnsi="Courier New" w:cs="Courier New"/>
          <w:sz w:val="24"/>
          <w:szCs w:val="24"/>
        </w:rPr>
        <w:t>l cesionario</w:t>
      </w:r>
      <w:r w:rsidR="00B90BAF" w:rsidRPr="00065ADE">
        <w:rPr>
          <w:rFonts w:ascii="Courier New" w:hAnsi="Courier New" w:cs="Courier New"/>
          <w:sz w:val="24"/>
          <w:szCs w:val="24"/>
        </w:rPr>
        <w:t xml:space="preserve">, </w:t>
      </w:r>
      <w:r w:rsidR="00895379" w:rsidRPr="00065ADE">
        <w:rPr>
          <w:rFonts w:ascii="Courier New" w:hAnsi="Courier New" w:cs="Courier New"/>
          <w:sz w:val="24"/>
          <w:szCs w:val="24"/>
        </w:rPr>
        <w:t>por el contrario</w:t>
      </w:r>
      <w:r w:rsidR="00B90BAF" w:rsidRPr="00065ADE">
        <w:rPr>
          <w:rFonts w:ascii="Courier New" w:hAnsi="Courier New" w:cs="Courier New"/>
          <w:sz w:val="24"/>
          <w:szCs w:val="24"/>
        </w:rPr>
        <w:t xml:space="preserve">, </w:t>
      </w:r>
      <w:r w:rsidR="00A611F3" w:rsidRPr="00065ADE">
        <w:rPr>
          <w:rFonts w:ascii="Courier New" w:hAnsi="Courier New" w:cs="Courier New"/>
          <w:sz w:val="24"/>
          <w:szCs w:val="24"/>
        </w:rPr>
        <w:t xml:space="preserve">pretende ser reconocido como parte en </w:t>
      </w:r>
      <w:r w:rsidR="00895379" w:rsidRPr="00065ADE">
        <w:rPr>
          <w:rFonts w:ascii="Courier New" w:hAnsi="Courier New" w:cs="Courier New"/>
          <w:sz w:val="24"/>
          <w:szCs w:val="24"/>
        </w:rPr>
        <w:t>el</w:t>
      </w:r>
      <w:r w:rsidR="00A611F3" w:rsidRPr="00065ADE">
        <w:rPr>
          <w:rFonts w:ascii="Courier New" w:hAnsi="Courier New" w:cs="Courier New"/>
          <w:sz w:val="24"/>
          <w:szCs w:val="24"/>
        </w:rPr>
        <w:t xml:space="preserve"> contrato ya existente y asumir sus efectos obligatorios</w:t>
      </w:r>
      <w:r w:rsidR="00895379" w:rsidRPr="00065ADE">
        <w:rPr>
          <w:rFonts w:ascii="Courier New" w:hAnsi="Courier New" w:cs="Courier New"/>
          <w:sz w:val="24"/>
          <w:szCs w:val="24"/>
        </w:rPr>
        <w:t>.</w:t>
      </w:r>
      <w:r w:rsidR="00DF218C" w:rsidRPr="00065ADE">
        <w:rPr>
          <w:rFonts w:ascii="Courier New" w:hAnsi="Courier New" w:cs="Courier New"/>
          <w:sz w:val="24"/>
          <w:szCs w:val="24"/>
        </w:rPr>
        <w:t xml:space="preserve">  </w:t>
      </w:r>
      <w:r w:rsidR="00DF218C" w:rsidRPr="00065ADE">
        <w:rPr>
          <w:rFonts w:ascii="Courier New" w:hAnsi="Courier New" w:cs="Courier New"/>
          <w:sz w:val="24"/>
          <w:szCs w:val="24"/>
          <w:u w:val="single"/>
        </w:rPr>
        <w:t>Íd</w:t>
      </w:r>
      <w:r w:rsidR="00DF218C" w:rsidRPr="00FA0197">
        <w:rPr>
          <w:rFonts w:ascii="Courier New" w:hAnsi="Courier New" w:cs="Courier New"/>
          <w:sz w:val="24"/>
          <w:szCs w:val="24"/>
          <w:u w:val="single"/>
        </w:rPr>
        <w:t>.</w:t>
      </w:r>
      <w:r w:rsidR="00A611F3" w:rsidRPr="00065ADE">
        <w:rPr>
          <w:rFonts w:ascii="Courier New" w:hAnsi="Courier New" w:cs="Courier New"/>
          <w:sz w:val="24"/>
          <w:szCs w:val="24"/>
        </w:rPr>
        <w:t xml:space="preserve"> </w:t>
      </w:r>
      <w:r w:rsidR="00DF218C" w:rsidRPr="00065ADE">
        <w:rPr>
          <w:rFonts w:ascii="Courier New" w:hAnsi="Courier New" w:cs="Courier New"/>
          <w:sz w:val="24"/>
          <w:szCs w:val="24"/>
        </w:rPr>
        <w:t xml:space="preserve"> </w:t>
      </w:r>
      <w:r w:rsidR="00201705" w:rsidRPr="00065ADE">
        <w:rPr>
          <w:rFonts w:ascii="Courier New" w:hAnsi="Courier New" w:cs="Courier New"/>
          <w:sz w:val="24"/>
          <w:szCs w:val="24"/>
        </w:rPr>
        <w:t>E</w:t>
      </w:r>
      <w:r w:rsidR="00A611F3" w:rsidRPr="00065ADE">
        <w:rPr>
          <w:rFonts w:ascii="Courier New" w:hAnsi="Courier New" w:cs="Courier New"/>
          <w:sz w:val="24"/>
          <w:szCs w:val="24"/>
        </w:rPr>
        <w:t>l cedido</w:t>
      </w:r>
      <w:r w:rsidR="00201705" w:rsidRPr="00065ADE">
        <w:rPr>
          <w:rFonts w:ascii="Courier New" w:hAnsi="Courier New" w:cs="Courier New"/>
          <w:sz w:val="24"/>
          <w:szCs w:val="24"/>
        </w:rPr>
        <w:t>, por su parte,</w:t>
      </w:r>
      <w:r w:rsidR="00A611F3" w:rsidRPr="00065ADE">
        <w:rPr>
          <w:rFonts w:ascii="Courier New" w:hAnsi="Courier New" w:cs="Courier New"/>
          <w:sz w:val="24"/>
          <w:szCs w:val="24"/>
        </w:rPr>
        <w:t xml:space="preserve"> procura que la alteración subjetiva no le perjudique patrimonialmente, razón por la cual su consentimiento resulta indispensable para la eficacia de la cesión</w:t>
      </w:r>
      <w:r w:rsidR="003250F0" w:rsidRPr="00065ADE">
        <w:rPr>
          <w:rFonts w:ascii="Courier New" w:hAnsi="Courier New" w:cs="Courier New"/>
          <w:sz w:val="24"/>
          <w:szCs w:val="24"/>
        </w:rPr>
        <w:t xml:space="preserve">.  </w:t>
      </w:r>
      <w:r w:rsidR="006B62E9" w:rsidRPr="00065ADE">
        <w:rPr>
          <w:rFonts w:ascii="Courier New" w:hAnsi="Courier New" w:cs="Courier New"/>
          <w:sz w:val="24"/>
          <w:szCs w:val="24"/>
          <w:u w:val="single"/>
        </w:rPr>
        <w:t>Íd.</w:t>
      </w:r>
      <w:r w:rsidR="00DA4A13" w:rsidRPr="00065ADE">
        <w:rPr>
          <w:rFonts w:ascii="Courier New" w:hAnsi="Courier New" w:cs="Courier New"/>
          <w:sz w:val="24"/>
          <w:szCs w:val="24"/>
        </w:rPr>
        <w:t>,</w:t>
      </w:r>
      <w:r w:rsidR="00F033E3" w:rsidRPr="00F033E3">
        <w:rPr>
          <w:rFonts w:ascii="Courier New" w:hAnsi="Courier New" w:cs="Courier New"/>
          <w:sz w:val="24"/>
          <w:szCs w:val="24"/>
        </w:rPr>
        <w:t xml:space="preserve"> </w:t>
      </w:r>
      <w:r w:rsidR="00F033E3" w:rsidRPr="00065ADE">
        <w:rPr>
          <w:rFonts w:ascii="Courier New" w:hAnsi="Courier New" w:cs="Courier New"/>
          <w:sz w:val="24"/>
          <w:szCs w:val="24"/>
        </w:rPr>
        <w:t xml:space="preserve">pág. </w:t>
      </w:r>
      <w:r w:rsidR="00DA4A13" w:rsidRPr="00065ADE">
        <w:rPr>
          <w:rFonts w:ascii="Courier New" w:hAnsi="Courier New" w:cs="Courier New"/>
          <w:sz w:val="24"/>
          <w:szCs w:val="24"/>
        </w:rPr>
        <w:t>872</w:t>
      </w:r>
      <w:r w:rsidR="006B62E9" w:rsidRPr="00065ADE">
        <w:rPr>
          <w:rFonts w:ascii="Courier New" w:hAnsi="Courier New" w:cs="Courier New"/>
          <w:sz w:val="24"/>
          <w:szCs w:val="24"/>
        </w:rPr>
        <w:t xml:space="preserve">.   </w:t>
      </w:r>
    </w:p>
    <w:p w14:paraId="0BAB9D02" w14:textId="6575CD79" w:rsidR="008972C7" w:rsidRPr="00065ADE" w:rsidRDefault="005145BE" w:rsidP="00332C5C">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lastRenderedPageBreak/>
        <w:t>En consecuencia, la cesión de contratos solo se perfecciona mediante el acuerdo unánime de las tres</w:t>
      </w:r>
      <w:r w:rsidR="00494088" w:rsidRPr="00065ADE">
        <w:rPr>
          <w:rFonts w:ascii="Courier New" w:hAnsi="Courier New" w:cs="Courier New"/>
          <w:sz w:val="24"/>
          <w:szCs w:val="24"/>
        </w:rPr>
        <w:t xml:space="preserve"> (3)</w:t>
      </w:r>
      <w:r w:rsidRPr="00065ADE">
        <w:rPr>
          <w:rFonts w:ascii="Courier New" w:hAnsi="Courier New" w:cs="Courier New"/>
          <w:sz w:val="24"/>
          <w:szCs w:val="24"/>
        </w:rPr>
        <w:t xml:space="preserve"> partes: cedente, cesionario y cedido.  D</w:t>
      </w:r>
      <w:r w:rsidR="004A5B29" w:rsidRPr="00065ADE">
        <w:rPr>
          <w:rFonts w:ascii="Courier New" w:hAnsi="Courier New" w:cs="Courier New"/>
          <w:sz w:val="24"/>
          <w:szCs w:val="24"/>
        </w:rPr>
        <w:t>í</w:t>
      </w:r>
      <w:r w:rsidRPr="00065ADE">
        <w:rPr>
          <w:rFonts w:ascii="Courier New" w:hAnsi="Courier New" w:cs="Courier New"/>
          <w:sz w:val="24"/>
          <w:szCs w:val="24"/>
        </w:rPr>
        <w:t>ez-</w:t>
      </w:r>
      <w:proofErr w:type="gramStart"/>
      <w:r w:rsidRPr="00065ADE">
        <w:rPr>
          <w:rFonts w:ascii="Courier New" w:hAnsi="Courier New" w:cs="Courier New"/>
          <w:sz w:val="24"/>
          <w:szCs w:val="24"/>
        </w:rPr>
        <w:t>Pica</w:t>
      </w:r>
      <w:r w:rsidR="004A5B29" w:rsidRPr="00065ADE">
        <w:rPr>
          <w:rFonts w:ascii="Courier New" w:hAnsi="Courier New" w:cs="Courier New"/>
          <w:sz w:val="24"/>
          <w:szCs w:val="24"/>
        </w:rPr>
        <w:t>z</w:t>
      </w:r>
      <w:r w:rsidRPr="00065ADE">
        <w:rPr>
          <w:rFonts w:ascii="Courier New" w:hAnsi="Courier New" w:cs="Courier New"/>
          <w:sz w:val="24"/>
          <w:szCs w:val="24"/>
        </w:rPr>
        <w:t>o,</w:t>
      </w:r>
      <w:r w:rsidR="004A5B29" w:rsidRPr="00065ADE">
        <w:rPr>
          <w:rFonts w:ascii="Courier New" w:hAnsi="Courier New" w:cs="Courier New"/>
          <w:sz w:val="24"/>
          <w:szCs w:val="24"/>
        </w:rPr>
        <w:t xml:space="preserve">   </w:t>
      </w:r>
      <w:proofErr w:type="gramEnd"/>
      <w:r w:rsidR="004A5B29" w:rsidRPr="00065ADE">
        <w:rPr>
          <w:rFonts w:ascii="Courier New" w:hAnsi="Courier New" w:cs="Courier New"/>
          <w:sz w:val="24"/>
          <w:szCs w:val="24"/>
        </w:rPr>
        <w:t xml:space="preserve">            </w:t>
      </w:r>
      <w:proofErr w:type="spellStart"/>
      <w:r w:rsidR="004A5B29" w:rsidRPr="00065ADE">
        <w:rPr>
          <w:rFonts w:ascii="Courier New" w:hAnsi="Courier New" w:cs="Courier New"/>
          <w:i/>
          <w:iCs/>
          <w:sz w:val="24"/>
          <w:szCs w:val="24"/>
        </w:rPr>
        <w:t>op</w:t>
      </w:r>
      <w:proofErr w:type="spellEnd"/>
      <w:r w:rsidR="004A5B29" w:rsidRPr="00065ADE">
        <w:rPr>
          <w:rFonts w:ascii="Courier New" w:hAnsi="Courier New" w:cs="Courier New"/>
          <w:i/>
          <w:iCs/>
          <w:sz w:val="24"/>
          <w:szCs w:val="24"/>
        </w:rPr>
        <w:t>. cit.</w:t>
      </w:r>
      <w:r w:rsidR="004A5B29" w:rsidRPr="00065ADE">
        <w:rPr>
          <w:rFonts w:ascii="Courier New" w:hAnsi="Courier New" w:cs="Courier New"/>
          <w:sz w:val="24"/>
          <w:szCs w:val="24"/>
        </w:rPr>
        <w:t xml:space="preserve">, </w:t>
      </w:r>
      <w:r w:rsidRPr="00065ADE">
        <w:rPr>
          <w:rFonts w:ascii="Courier New" w:hAnsi="Courier New" w:cs="Courier New"/>
          <w:sz w:val="24"/>
          <w:szCs w:val="24"/>
        </w:rPr>
        <w:t>pág</w:t>
      </w:r>
      <w:r w:rsidR="00F033E3">
        <w:rPr>
          <w:rFonts w:ascii="Courier New" w:hAnsi="Courier New" w:cs="Courier New"/>
          <w:sz w:val="24"/>
          <w:szCs w:val="24"/>
        </w:rPr>
        <w:t>s</w:t>
      </w:r>
      <w:r w:rsidRPr="00065ADE">
        <w:rPr>
          <w:rFonts w:ascii="Courier New" w:hAnsi="Courier New" w:cs="Courier New"/>
          <w:sz w:val="24"/>
          <w:szCs w:val="24"/>
        </w:rPr>
        <w:t>. 1046-1047.  E</w:t>
      </w:r>
      <w:r w:rsidR="00AC4AF5" w:rsidRPr="00065ADE">
        <w:rPr>
          <w:rFonts w:ascii="Courier New" w:hAnsi="Courier New" w:cs="Courier New"/>
          <w:sz w:val="24"/>
          <w:szCs w:val="24"/>
        </w:rPr>
        <w:t>llo</w:t>
      </w:r>
      <w:r w:rsidR="002D15D6">
        <w:rPr>
          <w:rFonts w:ascii="Courier New" w:hAnsi="Courier New" w:cs="Courier New"/>
          <w:sz w:val="24"/>
          <w:szCs w:val="24"/>
        </w:rPr>
        <w:t xml:space="preserve"> se debe a que</w:t>
      </w:r>
      <w:r w:rsidR="00AC4AF5" w:rsidRPr="00065ADE">
        <w:rPr>
          <w:rFonts w:ascii="Courier New" w:hAnsi="Courier New" w:cs="Courier New"/>
          <w:sz w:val="24"/>
          <w:szCs w:val="24"/>
        </w:rPr>
        <w:t xml:space="preserve"> e</w:t>
      </w:r>
      <w:r w:rsidRPr="00065ADE">
        <w:rPr>
          <w:rFonts w:ascii="Courier New" w:hAnsi="Courier New" w:cs="Courier New"/>
          <w:sz w:val="24"/>
          <w:szCs w:val="24"/>
        </w:rPr>
        <w:t>l consentimiento del cedido no constituye un simple requisito de eficacia, sino un elemento esencial del contrato mismo</w:t>
      </w:r>
      <w:r w:rsidR="00BD4B11">
        <w:rPr>
          <w:rFonts w:ascii="Courier New" w:hAnsi="Courier New" w:cs="Courier New"/>
          <w:sz w:val="24"/>
          <w:szCs w:val="24"/>
        </w:rPr>
        <w:t xml:space="preserve"> ya que sin</w:t>
      </w:r>
      <w:r w:rsidRPr="00065ADE">
        <w:rPr>
          <w:rFonts w:ascii="Courier New" w:hAnsi="Courier New" w:cs="Courier New"/>
          <w:sz w:val="24"/>
          <w:szCs w:val="24"/>
        </w:rPr>
        <w:t xml:space="preserve"> é</w:t>
      </w:r>
      <w:r w:rsidR="00BD4B11">
        <w:rPr>
          <w:rFonts w:ascii="Courier New" w:hAnsi="Courier New" w:cs="Courier New"/>
          <w:sz w:val="24"/>
          <w:szCs w:val="24"/>
        </w:rPr>
        <w:t>ste</w:t>
      </w:r>
      <w:r w:rsidRPr="00065ADE">
        <w:rPr>
          <w:rFonts w:ascii="Courier New" w:hAnsi="Courier New" w:cs="Courier New"/>
          <w:sz w:val="24"/>
          <w:szCs w:val="24"/>
        </w:rPr>
        <w:t xml:space="preserve"> la cesión es nula</w:t>
      </w:r>
      <w:r w:rsidR="004B34A2" w:rsidRPr="00065ADE">
        <w:rPr>
          <w:rFonts w:ascii="Courier New" w:hAnsi="Courier New" w:cs="Courier New"/>
          <w:sz w:val="24"/>
          <w:szCs w:val="24"/>
        </w:rPr>
        <w:t xml:space="preserve">.  </w:t>
      </w:r>
      <w:r w:rsidR="004B34A2" w:rsidRPr="00065ADE">
        <w:rPr>
          <w:rFonts w:ascii="Courier New" w:hAnsi="Courier New" w:cs="Courier New"/>
          <w:sz w:val="24"/>
          <w:szCs w:val="24"/>
          <w:u w:val="single"/>
        </w:rPr>
        <w:t>Íd</w:t>
      </w:r>
      <w:r w:rsidR="004B34A2" w:rsidRPr="00DA6155">
        <w:rPr>
          <w:rFonts w:ascii="Courier New" w:hAnsi="Courier New" w:cs="Courier New"/>
          <w:sz w:val="24"/>
          <w:szCs w:val="24"/>
          <w:u w:val="single"/>
        </w:rPr>
        <w:t>.</w:t>
      </w:r>
      <w:r w:rsidR="004B34A2" w:rsidRPr="00065ADE">
        <w:rPr>
          <w:rFonts w:ascii="Courier New" w:hAnsi="Courier New" w:cs="Courier New"/>
          <w:sz w:val="24"/>
          <w:szCs w:val="24"/>
        </w:rPr>
        <w:t xml:space="preserve">, pág. 1046; Cristóbal-Montes, </w:t>
      </w:r>
      <w:proofErr w:type="spellStart"/>
      <w:r w:rsidR="00A07893">
        <w:rPr>
          <w:rFonts w:ascii="Courier New" w:hAnsi="Courier New" w:cs="Courier New"/>
          <w:i/>
          <w:iCs/>
          <w:sz w:val="24"/>
          <w:szCs w:val="24"/>
        </w:rPr>
        <w:t>op</w:t>
      </w:r>
      <w:proofErr w:type="spellEnd"/>
      <w:r w:rsidR="00A07893">
        <w:rPr>
          <w:rFonts w:ascii="Courier New" w:hAnsi="Courier New" w:cs="Courier New"/>
          <w:i/>
          <w:iCs/>
          <w:sz w:val="24"/>
          <w:szCs w:val="24"/>
        </w:rPr>
        <w:t>. cit.</w:t>
      </w:r>
      <w:r w:rsidR="004A5B29" w:rsidRPr="00065ADE">
        <w:rPr>
          <w:rFonts w:ascii="Courier New" w:hAnsi="Courier New" w:cs="Courier New"/>
          <w:sz w:val="24"/>
          <w:szCs w:val="24"/>
        </w:rPr>
        <w:t xml:space="preserve">, </w:t>
      </w:r>
      <w:r w:rsidR="004B34A2" w:rsidRPr="00065ADE">
        <w:rPr>
          <w:rFonts w:ascii="Courier New" w:hAnsi="Courier New" w:cs="Courier New"/>
          <w:sz w:val="24"/>
          <w:szCs w:val="24"/>
        </w:rPr>
        <w:t xml:space="preserve">pág. 873.  </w:t>
      </w:r>
      <w:r w:rsidRPr="00065ADE">
        <w:rPr>
          <w:rFonts w:ascii="Courier New" w:hAnsi="Courier New" w:cs="Courier New"/>
          <w:sz w:val="24"/>
          <w:szCs w:val="24"/>
        </w:rPr>
        <w:t>Ahora bien,</w:t>
      </w:r>
      <w:r w:rsidR="004B34A2" w:rsidRPr="00065ADE">
        <w:rPr>
          <w:rFonts w:ascii="Courier New" w:hAnsi="Courier New" w:cs="Courier New"/>
          <w:sz w:val="24"/>
          <w:szCs w:val="24"/>
        </w:rPr>
        <w:t xml:space="preserve"> de acuerdo con</w:t>
      </w:r>
      <w:r w:rsidR="000B24D1">
        <w:rPr>
          <w:rFonts w:ascii="Courier New" w:hAnsi="Courier New" w:cs="Courier New"/>
          <w:sz w:val="24"/>
          <w:szCs w:val="24"/>
        </w:rPr>
        <w:t xml:space="preserve"> </w:t>
      </w:r>
      <w:r w:rsidR="001C35C4">
        <w:rPr>
          <w:rFonts w:ascii="Courier New" w:hAnsi="Courier New" w:cs="Courier New"/>
          <w:sz w:val="24"/>
          <w:szCs w:val="24"/>
        </w:rPr>
        <w:t xml:space="preserve">     </w:t>
      </w:r>
      <w:r w:rsidR="000B24D1">
        <w:rPr>
          <w:rFonts w:ascii="Courier New" w:hAnsi="Courier New" w:cs="Courier New"/>
          <w:sz w:val="24"/>
          <w:szCs w:val="24"/>
        </w:rPr>
        <w:t>Luis</w:t>
      </w:r>
      <w:r w:rsidR="004B34A2" w:rsidRPr="00065ADE">
        <w:rPr>
          <w:rFonts w:ascii="Courier New" w:hAnsi="Courier New" w:cs="Courier New"/>
          <w:sz w:val="24"/>
          <w:szCs w:val="24"/>
        </w:rPr>
        <w:t xml:space="preserve"> D</w:t>
      </w:r>
      <w:r w:rsidR="000B24D1">
        <w:rPr>
          <w:rFonts w:ascii="Courier New" w:hAnsi="Courier New" w:cs="Courier New"/>
          <w:sz w:val="24"/>
          <w:szCs w:val="24"/>
        </w:rPr>
        <w:t>í</w:t>
      </w:r>
      <w:r w:rsidR="004B34A2" w:rsidRPr="00065ADE">
        <w:rPr>
          <w:rFonts w:ascii="Courier New" w:hAnsi="Courier New" w:cs="Courier New"/>
          <w:sz w:val="24"/>
          <w:szCs w:val="24"/>
        </w:rPr>
        <w:t>ez-Pica</w:t>
      </w:r>
      <w:r w:rsidR="00DE260A">
        <w:rPr>
          <w:rFonts w:ascii="Courier New" w:hAnsi="Courier New" w:cs="Courier New"/>
          <w:sz w:val="24"/>
          <w:szCs w:val="24"/>
        </w:rPr>
        <w:t>z</w:t>
      </w:r>
      <w:r w:rsidR="004B34A2" w:rsidRPr="00065ADE">
        <w:rPr>
          <w:rFonts w:ascii="Courier New" w:hAnsi="Courier New" w:cs="Courier New"/>
          <w:sz w:val="24"/>
          <w:szCs w:val="24"/>
        </w:rPr>
        <w:t>o</w:t>
      </w:r>
      <w:r w:rsidRPr="00065ADE">
        <w:rPr>
          <w:rFonts w:ascii="Courier New" w:hAnsi="Courier New" w:cs="Courier New"/>
          <w:sz w:val="24"/>
          <w:szCs w:val="24"/>
        </w:rPr>
        <w:t xml:space="preserve"> el orden en que se produzcan dichos consentimientos es indiferente</w:t>
      </w:r>
      <w:r w:rsidR="00545204" w:rsidRPr="00065ADE">
        <w:rPr>
          <w:rFonts w:ascii="Courier New" w:hAnsi="Courier New" w:cs="Courier New"/>
          <w:sz w:val="24"/>
          <w:szCs w:val="24"/>
        </w:rPr>
        <w:t>.</w:t>
      </w:r>
      <w:r w:rsidR="002D15D6">
        <w:rPr>
          <w:rFonts w:ascii="Courier New" w:hAnsi="Courier New" w:cs="Courier New"/>
          <w:sz w:val="24"/>
          <w:szCs w:val="24"/>
        </w:rPr>
        <w:t xml:space="preserve">  </w:t>
      </w:r>
      <w:r w:rsidR="00545204" w:rsidRPr="00065ADE">
        <w:rPr>
          <w:rFonts w:ascii="Courier New" w:hAnsi="Courier New" w:cs="Courier New"/>
          <w:sz w:val="24"/>
          <w:szCs w:val="24"/>
        </w:rPr>
        <w:t>D</w:t>
      </w:r>
      <w:r w:rsidR="000B24D1">
        <w:rPr>
          <w:rFonts w:ascii="Courier New" w:hAnsi="Courier New" w:cs="Courier New"/>
          <w:sz w:val="24"/>
          <w:szCs w:val="24"/>
        </w:rPr>
        <w:t>í</w:t>
      </w:r>
      <w:r w:rsidR="00545204" w:rsidRPr="00065ADE">
        <w:rPr>
          <w:rFonts w:ascii="Courier New" w:hAnsi="Courier New" w:cs="Courier New"/>
          <w:sz w:val="24"/>
          <w:szCs w:val="24"/>
        </w:rPr>
        <w:t>ez-Pica</w:t>
      </w:r>
      <w:r w:rsidR="00DA6155">
        <w:rPr>
          <w:rFonts w:ascii="Courier New" w:hAnsi="Courier New" w:cs="Courier New"/>
          <w:sz w:val="24"/>
          <w:szCs w:val="24"/>
        </w:rPr>
        <w:t>z</w:t>
      </w:r>
      <w:r w:rsidR="00545204" w:rsidRPr="00065ADE">
        <w:rPr>
          <w:rFonts w:ascii="Courier New" w:hAnsi="Courier New" w:cs="Courier New"/>
          <w:sz w:val="24"/>
          <w:szCs w:val="24"/>
        </w:rPr>
        <w:t>o,</w:t>
      </w:r>
      <w:r w:rsidR="006518EA">
        <w:rPr>
          <w:rFonts w:ascii="Courier New" w:hAnsi="Courier New" w:cs="Courier New"/>
          <w:sz w:val="24"/>
          <w:szCs w:val="24"/>
        </w:rPr>
        <w:t xml:space="preserve"> </w:t>
      </w:r>
      <w:proofErr w:type="spellStart"/>
      <w:r w:rsidR="006518EA" w:rsidRPr="006518EA">
        <w:rPr>
          <w:rFonts w:ascii="Courier New" w:hAnsi="Courier New" w:cs="Courier New"/>
          <w:i/>
          <w:iCs/>
          <w:sz w:val="24"/>
          <w:szCs w:val="24"/>
        </w:rPr>
        <w:t>op</w:t>
      </w:r>
      <w:proofErr w:type="spellEnd"/>
      <w:r w:rsidR="006518EA" w:rsidRPr="006518EA">
        <w:rPr>
          <w:rFonts w:ascii="Courier New" w:hAnsi="Courier New" w:cs="Courier New"/>
          <w:i/>
          <w:iCs/>
          <w:sz w:val="24"/>
          <w:szCs w:val="24"/>
        </w:rPr>
        <w:t>. cit.</w:t>
      </w:r>
      <w:r w:rsidR="006518EA">
        <w:rPr>
          <w:rFonts w:ascii="Courier New" w:hAnsi="Courier New" w:cs="Courier New"/>
          <w:sz w:val="24"/>
          <w:szCs w:val="24"/>
        </w:rPr>
        <w:t>,</w:t>
      </w:r>
      <w:r w:rsidR="00545204" w:rsidRPr="00065ADE">
        <w:rPr>
          <w:rFonts w:ascii="Courier New" w:hAnsi="Courier New" w:cs="Courier New"/>
          <w:sz w:val="24"/>
          <w:szCs w:val="24"/>
        </w:rPr>
        <w:t xml:space="preserve"> </w:t>
      </w:r>
      <w:r w:rsidR="002D15D6">
        <w:rPr>
          <w:rFonts w:ascii="Courier New" w:hAnsi="Courier New" w:cs="Courier New"/>
          <w:sz w:val="24"/>
          <w:szCs w:val="24"/>
        </w:rPr>
        <w:t xml:space="preserve">                </w:t>
      </w:r>
      <w:r w:rsidR="00545204" w:rsidRPr="00065ADE">
        <w:rPr>
          <w:rFonts w:ascii="Courier New" w:hAnsi="Courier New" w:cs="Courier New"/>
          <w:sz w:val="24"/>
          <w:szCs w:val="24"/>
        </w:rPr>
        <w:t xml:space="preserve">pág. 1047.  </w:t>
      </w:r>
      <w:r w:rsidR="00645C3D" w:rsidRPr="00065ADE">
        <w:rPr>
          <w:rFonts w:ascii="Courier New" w:hAnsi="Courier New" w:cs="Courier New"/>
          <w:sz w:val="24"/>
          <w:szCs w:val="24"/>
        </w:rPr>
        <w:t xml:space="preserve">El </w:t>
      </w:r>
      <w:r w:rsidR="00CF5E93" w:rsidRPr="00065ADE">
        <w:rPr>
          <w:rFonts w:ascii="Courier New" w:hAnsi="Courier New" w:cs="Courier New"/>
          <w:sz w:val="24"/>
          <w:szCs w:val="24"/>
        </w:rPr>
        <w:t xml:space="preserve">consentimiento </w:t>
      </w:r>
      <w:r w:rsidR="00645C3D" w:rsidRPr="00065ADE">
        <w:rPr>
          <w:rFonts w:ascii="Courier New" w:hAnsi="Courier New" w:cs="Courier New"/>
          <w:sz w:val="24"/>
          <w:szCs w:val="24"/>
        </w:rPr>
        <w:t>del</w:t>
      </w:r>
      <w:r w:rsidRPr="00065ADE">
        <w:rPr>
          <w:rFonts w:ascii="Courier New" w:hAnsi="Courier New" w:cs="Courier New"/>
          <w:sz w:val="24"/>
          <w:szCs w:val="24"/>
        </w:rPr>
        <w:t xml:space="preserve"> contratante cedido puede anticiparse, coincidir con los otros dos o darse con posterioridad, sin que ello altere su contenido ni su función.</w:t>
      </w:r>
      <w:r w:rsidR="00645C3D" w:rsidRPr="00065ADE">
        <w:rPr>
          <w:rFonts w:ascii="Courier New" w:hAnsi="Courier New" w:cs="Courier New"/>
          <w:sz w:val="24"/>
          <w:szCs w:val="24"/>
        </w:rPr>
        <w:t xml:space="preserve">  </w:t>
      </w:r>
      <w:r w:rsidR="00645C3D" w:rsidRPr="00065ADE">
        <w:rPr>
          <w:rFonts w:ascii="Courier New" w:hAnsi="Courier New" w:cs="Courier New"/>
          <w:sz w:val="24"/>
          <w:szCs w:val="24"/>
          <w:u w:val="single"/>
        </w:rPr>
        <w:t>Íd</w:t>
      </w:r>
      <w:r w:rsidR="00645C3D" w:rsidRPr="00CA2A36">
        <w:rPr>
          <w:rFonts w:ascii="Courier New" w:hAnsi="Courier New" w:cs="Courier New"/>
          <w:sz w:val="24"/>
          <w:szCs w:val="24"/>
          <w:u w:val="single"/>
        </w:rPr>
        <w:t>.</w:t>
      </w:r>
      <w:r w:rsidRPr="00065ADE">
        <w:rPr>
          <w:rFonts w:ascii="Courier New" w:hAnsi="Courier New" w:cs="Courier New"/>
          <w:sz w:val="24"/>
          <w:szCs w:val="24"/>
        </w:rPr>
        <w:t xml:space="preserve"> </w:t>
      </w:r>
      <w:r w:rsidR="00645C3D" w:rsidRPr="00065ADE">
        <w:rPr>
          <w:rFonts w:ascii="Courier New" w:hAnsi="Courier New" w:cs="Courier New"/>
          <w:sz w:val="24"/>
          <w:szCs w:val="24"/>
        </w:rPr>
        <w:t xml:space="preserve"> </w:t>
      </w:r>
      <w:r w:rsidRPr="00065ADE">
        <w:rPr>
          <w:rFonts w:ascii="Courier New" w:hAnsi="Courier New" w:cs="Courier New"/>
          <w:sz w:val="24"/>
          <w:szCs w:val="24"/>
        </w:rPr>
        <w:t>Cada modalidad, simplemente, da lugar a distintas formas de celebrar la cesión del contrato</w:t>
      </w:r>
      <w:r w:rsidR="00645C3D" w:rsidRPr="00065ADE">
        <w:rPr>
          <w:rFonts w:ascii="Courier New" w:hAnsi="Courier New" w:cs="Courier New"/>
          <w:sz w:val="24"/>
          <w:szCs w:val="24"/>
        </w:rPr>
        <w:t>.</w:t>
      </w:r>
      <w:r w:rsidR="00074F30" w:rsidRPr="00065ADE">
        <w:rPr>
          <w:rFonts w:ascii="Courier New" w:hAnsi="Courier New" w:cs="Courier New"/>
          <w:sz w:val="24"/>
          <w:szCs w:val="24"/>
        </w:rPr>
        <w:t xml:space="preserve"> </w:t>
      </w:r>
      <w:r w:rsidR="00645C3D" w:rsidRPr="00065ADE">
        <w:rPr>
          <w:rFonts w:ascii="Courier New" w:hAnsi="Courier New" w:cs="Courier New"/>
          <w:sz w:val="24"/>
          <w:szCs w:val="24"/>
        </w:rPr>
        <w:t xml:space="preserve"> </w:t>
      </w:r>
      <w:r w:rsidR="008972C7" w:rsidRPr="00065ADE">
        <w:rPr>
          <w:rFonts w:ascii="Courier New" w:hAnsi="Courier New" w:cs="Courier New"/>
          <w:sz w:val="24"/>
          <w:szCs w:val="24"/>
          <w:u w:val="single"/>
        </w:rPr>
        <w:t>Íd</w:t>
      </w:r>
      <w:r w:rsidR="008972C7" w:rsidRPr="00CA2A36">
        <w:rPr>
          <w:rFonts w:ascii="Courier New" w:hAnsi="Courier New" w:cs="Courier New"/>
          <w:sz w:val="24"/>
          <w:szCs w:val="24"/>
          <w:u w:val="single"/>
        </w:rPr>
        <w:t>.</w:t>
      </w:r>
      <w:r w:rsidR="00AC4AF5" w:rsidRPr="00065ADE">
        <w:rPr>
          <w:rFonts w:ascii="Courier New" w:hAnsi="Courier New" w:cs="Courier New"/>
          <w:sz w:val="24"/>
          <w:szCs w:val="24"/>
        </w:rPr>
        <w:t xml:space="preserve">  No </w:t>
      </w:r>
      <w:proofErr w:type="gramStart"/>
      <w:r w:rsidR="00AC4AF5" w:rsidRPr="00065ADE">
        <w:rPr>
          <w:rFonts w:ascii="Courier New" w:hAnsi="Courier New" w:cs="Courier New"/>
          <w:sz w:val="24"/>
          <w:szCs w:val="24"/>
        </w:rPr>
        <w:t xml:space="preserve">obstante, </w:t>
      </w:r>
      <w:r w:rsidR="001C35C4">
        <w:rPr>
          <w:rFonts w:ascii="Courier New" w:hAnsi="Courier New" w:cs="Courier New"/>
          <w:sz w:val="24"/>
          <w:szCs w:val="24"/>
        </w:rPr>
        <w:t xml:space="preserve">  </w:t>
      </w:r>
      <w:proofErr w:type="gramEnd"/>
      <w:r w:rsidR="001C35C4">
        <w:rPr>
          <w:rFonts w:ascii="Courier New" w:hAnsi="Courier New" w:cs="Courier New"/>
          <w:sz w:val="24"/>
          <w:szCs w:val="24"/>
        </w:rPr>
        <w:t xml:space="preserve">    </w:t>
      </w:r>
      <w:r w:rsidR="00AC4AF5" w:rsidRPr="00065ADE">
        <w:rPr>
          <w:rFonts w:ascii="Courier New" w:hAnsi="Courier New" w:cs="Courier New"/>
          <w:sz w:val="24"/>
          <w:szCs w:val="24"/>
        </w:rPr>
        <w:t xml:space="preserve">será de rigor que el cedido </w:t>
      </w:r>
      <w:r w:rsidR="00DE173B" w:rsidRPr="00065ADE">
        <w:rPr>
          <w:rFonts w:ascii="Courier New" w:hAnsi="Courier New" w:cs="Courier New"/>
          <w:sz w:val="24"/>
          <w:szCs w:val="24"/>
        </w:rPr>
        <w:t>actúe</w:t>
      </w:r>
      <w:r w:rsidR="00AC4AF5" w:rsidRPr="00065ADE">
        <w:rPr>
          <w:rFonts w:ascii="Courier New" w:hAnsi="Courier New" w:cs="Courier New"/>
          <w:sz w:val="24"/>
          <w:szCs w:val="24"/>
        </w:rPr>
        <w:t xml:space="preserve"> con prontitud </w:t>
      </w:r>
      <w:r w:rsidR="00DE173B" w:rsidRPr="00065ADE">
        <w:rPr>
          <w:rFonts w:ascii="Courier New" w:hAnsi="Courier New" w:cs="Courier New"/>
          <w:sz w:val="24"/>
          <w:szCs w:val="24"/>
        </w:rPr>
        <w:t>y exponga su</w:t>
      </w:r>
      <w:r w:rsidR="00AC4AF5" w:rsidRPr="00065ADE">
        <w:rPr>
          <w:rFonts w:ascii="Courier New" w:hAnsi="Courier New" w:cs="Courier New"/>
          <w:sz w:val="24"/>
          <w:szCs w:val="24"/>
        </w:rPr>
        <w:t xml:space="preserve"> posición sobre lo sucedido, pues “[c]</w:t>
      </w:r>
      <w:proofErr w:type="spellStart"/>
      <w:r w:rsidR="00AC4AF5" w:rsidRPr="00065ADE">
        <w:rPr>
          <w:rFonts w:ascii="Courier New" w:hAnsi="Courier New" w:cs="Courier New"/>
          <w:sz w:val="24"/>
          <w:szCs w:val="24"/>
        </w:rPr>
        <w:t>allar</w:t>
      </w:r>
      <w:proofErr w:type="spellEnd"/>
      <w:r w:rsidR="00AC4AF5" w:rsidRPr="00065ADE">
        <w:rPr>
          <w:rFonts w:ascii="Courier New" w:hAnsi="Courier New" w:cs="Courier New"/>
          <w:sz w:val="24"/>
          <w:szCs w:val="24"/>
        </w:rPr>
        <w:t xml:space="preserve"> equivale a consentir cuando el que calla puede y, en el modo corriente de proceder, debe hablar”.  </w:t>
      </w:r>
      <w:r w:rsidR="00AC4AF5" w:rsidRPr="00065ADE">
        <w:rPr>
          <w:rFonts w:ascii="Courier New" w:hAnsi="Courier New" w:cs="Courier New"/>
          <w:sz w:val="24"/>
          <w:szCs w:val="24"/>
          <w:u w:val="single"/>
        </w:rPr>
        <w:t xml:space="preserve">Blasini v. </w:t>
      </w:r>
      <w:proofErr w:type="spellStart"/>
      <w:r w:rsidR="00AC4AF5" w:rsidRPr="00065ADE">
        <w:rPr>
          <w:rFonts w:ascii="Courier New" w:hAnsi="Courier New" w:cs="Courier New"/>
          <w:sz w:val="24"/>
          <w:szCs w:val="24"/>
          <w:u w:val="single"/>
        </w:rPr>
        <w:t>Beech-Nut</w:t>
      </w:r>
      <w:proofErr w:type="spellEnd"/>
      <w:r w:rsidR="00AC4AF5" w:rsidRPr="00065ADE">
        <w:rPr>
          <w:rFonts w:ascii="Courier New" w:hAnsi="Courier New" w:cs="Courier New"/>
          <w:sz w:val="24"/>
          <w:szCs w:val="24"/>
          <w:u w:val="single"/>
        </w:rPr>
        <w:t xml:space="preserve"> </w:t>
      </w:r>
      <w:proofErr w:type="spellStart"/>
      <w:r w:rsidR="00AC4AF5" w:rsidRPr="00065ADE">
        <w:rPr>
          <w:rFonts w:ascii="Courier New" w:hAnsi="Courier New" w:cs="Courier New"/>
          <w:sz w:val="24"/>
          <w:szCs w:val="24"/>
          <w:u w:val="single"/>
        </w:rPr>
        <w:t>Life</w:t>
      </w:r>
      <w:proofErr w:type="spellEnd"/>
      <w:r w:rsidR="00AC4AF5" w:rsidRPr="00065ADE">
        <w:rPr>
          <w:rFonts w:ascii="Courier New" w:hAnsi="Courier New" w:cs="Courier New"/>
          <w:sz w:val="24"/>
          <w:szCs w:val="24"/>
          <w:u w:val="single"/>
        </w:rPr>
        <w:t xml:space="preserve"> </w:t>
      </w:r>
      <w:proofErr w:type="spellStart"/>
      <w:r w:rsidR="00AC4AF5" w:rsidRPr="00065ADE">
        <w:rPr>
          <w:rFonts w:ascii="Courier New" w:hAnsi="Courier New" w:cs="Courier New"/>
          <w:sz w:val="24"/>
          <w:szCs w:val="24"/>
          <w:u w:val="single"/>
        </w:rPr>
        <w:t>Savers</w:t>
      </w:r>
      <w:proofErr w:type="spellEnd"/>
      <w:r w:rsidR="00AC4AF5" w:rsidRPr="00065ADE">
        <w:rPr>
          <w:rFonts w:ascii="Courier New" w:hAnsi="Courier New" w:cs="Courier New"/>
          <w:sz w:val="24"/>
          <w:szCs w:val="24"/>
        </w:rPr>
        <w:t xml:space="preserve">, </w:t>
      </w:r>
      <w:r w:rsidR="00AC4AF5" w:rsidRPr="00065ADE">
        <w:rPr>
          <w:rFonts w:ascii="Courier New" w:hAnsi="Courier New" w:cs="Courier New"/>
          <w:i/>
          <w:iCs/>
          <w:sz w:val="24"/>
          <w:szCs w:val="24"/>
        </w:rPr>
        <w:t>supra</w:t>
      </w:r>
      <w:r w:rsidR="00AC4AF5" w:rsidRPr="00065ADE">
        <w:rPr>
          <w:rFonts w:ascii="Courier New" w:hAnsi="Courier New" w:cs="Courier New"/>
          <w:sz w:val="24"/>
          <w:szCs w:val="24"/>
        </w:rPr>
        <w:t xml:space="preserve">, </w:t>
      </w:r>
      <w:r w:rsidR="004A5B29" w:rsidRPr="00065ADE">
        <w:rPr>
          <w:rFonts w:ascii="Courier New" w:hAnsi="Courier New" w:cs="Courier New"/>
          <w:sz w:val="24"/>
          <w:szCs w:val="24"/>
        </w:rPr>
        <w:t xml:space="preserve">págs. 579-580, </w:t>
      </w:r>
      <w:r w:rsidR="00AC4AF5" w:rsidRPr="00065ADE">
        <w:rPr>
          <w:rFonts w:ascii="Courier New" w:hAnsi="Courier New" w:cs="Courier New"/>
          <w:sz w:val="24"/>
          <w:szCs w:val="24"/>
        </w:rPr>
        <w:t xml:space="preserve">voto </w:t>
      </w:r>
      <w:r w:rsidR="00DE173B" w:rsidRPr="00065ADE">
        <w:rPr>
          <w:rFonts w:ascii="Courier New" w:hAnsi="Courier New" w:cs="Courier New"/>
          <w:sz w:val="24"/>
          <w:szCs w:val="24"/>
        </w:rPr>
        <w:t>concurrente</w:t>
      </w:r>
      <w:r w:rsidR="00AC4AF5" w:rsidRPr="00065ADE">
        <w:rPr>
          <w:rFonts w:ascii="Courier New" w:hAnsi="Courier New" w:cs="Courier New"/>
          <w:sz w:val="24"/>
          <w:szCs w:val="24"/>
        </w:rPr>
        <w:t xml:space="preserve"> del Juez </w:t>
      </w:r>
      <w:proofErr w:type="gramStart"/>
      <w:r w:rsidR="00E878C1">
        <w:rPr>
          <w:rFonts w:ascii="Courier New" w:hAnsi="Courier New" w:cs="Courier New"/>
          <w:sz w:val="24"/>
          <w:szCs w:val="24"/>
        </w:rPr>
        <w:t>Presidente</w:t>
      </w:r>
      <w:proofErr w:type="gramEnd"/>
      <w:r w:rsidR="00AC4AF5" w:rsidRPr="00065ADE">
        <w:rPr>
          <w:rFonts w:ascii="Courier New" w:hAnsi="Courier New" w:cs="Courier New"/>
          <w:sz w:val="24"/>
          <w:szCs w:val="24"/>
        </w:rPr>
        <w:t xml:space="preserve"> Señor </w:t>
      </w:r>
      <w:r w:rsidR="00DE173B" w:rsidRPr="00065ADE">
        <w:rPr>
          <w:rFonts w:ascii="Courier New" w:hAnsi="Courier New" w:cs="Courier New"/>
          <w:sz w:val="24"/>
          <w:szCs w:val="24"/>
        </w:rPr>
        <w:t>Trías Monge</w:t>
      </w:r>
      <w:r w:rsidR="00AC4AF5" w:rsidRPr="00065ADE">
        <w:rPr>
          <w:rFonts w:ascii="Courier New" w:hAnsi="Courier New" w:cs="Courier New"/>
          <w:sz w:val="24"/>
          <w:szCs w:val="24"/>
        </w:rPr>
        <w:t>.</w:t>
      </w:r>
    </w:p>
    <w:p w14:paraId="471548FD" w14:textId="28EF0973" w:rsidR="00A702C2" w:rsidRPr="00065ADE" w:rsidRDefault="00632443" w:rsidP="003E7ED1">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Cónsono</w:t>
      </w:r>
      <w:r w:rsidR="00DE173B" w:rsidRPr="00065ADE">
        <w:rPr>
          <w:rFonts w:ascii="Courier New" w:hAnsi="Courier New" w:cs="Courier New"/>
          <w:sz w:val="24"/>
          <w:szCs w:val="24"/>
        </w:rPr>
        <w:t xml:space="preserve"> con lo anterior, </w:t>
      </w:r>
      <w:r w:rsidRPr="00065ADE">
        <w:rPr>
          <w:rFonts w:ascii="Courier New" w:hAnsi="Courier New" w:cs="Courier New"/>
          <w:sz w:val="24"/>
          <w:szCs w:val="24"/>
        </w:rPr>
        <w:t>resulta meritorio</w:t>
      </w:r>
      <w:r w:rsidR="00B926B1" w:rsidRPr="00065ADE">
        <w:rPr>
          <w:rFonts w:ascii="Courier New" w:hAnsi="Courier New" w:cs="Courier New"/>
          <w:sz w:val="24"/>
          <w:szCs w:val="24"/>
        </w:rPr>
        <w:t xml:space="preserve"> señalar </w:t>
      </w:r>
      <w:r w:rsidR="00212F1B">
        <w:rPr>
          <w:rFonts w:ascii="Courier New" w:hAnsi="Courier New" w:cs="Courier New"/>
          <w:sz w:val="24"/>
          <w:szCs w:val="24"/>
        </w:rPr>
        <w:t xml:space="preserve">      </w:t>
      </w:r>
      <w:r w:rsidR="00B926B1" w:rsidRPr="00065ADE">
        <w:rPr>
          <w:rFonts w:ascii="Courier New" w:hAnsi="Courier New" w:cs="Courier New"/>
          <w:sz w:val="24"/>
          <w:szCs w:val="24"/>
        </w:rPr>
        <w:t>que</w:t>
      </w:r>
      <w:r w:rsidR="006768F1" w:rsidRPr="00065ADE">
        <w:rPr>
          <w:rFonts w:ascii="Courier New" w:hAnsi="Courier New" w:cs="Courier New"/>
          <w:sz w:val="24"/>
          <w:szCs w:val="24"/>
        </w:rPr>
        <w:t xml:space="preserve"> </w:t>
      </w:r>
      <w:r w:rsidR="00212F1B">
        <w:rPr>
          <w:rFonts w:ascii="Courier New" w:hAnsi="Courier New" w:cs="Courier New"/>
          <w:sz w:val="24"/>
          <w:szCs w:val="24"/>
        </w:rPr>
        <w:t xml:space="preserve">  </w:t>
      </w:r>
      <w:r w:rsidR="006768F1" w:rsidRPr="00065ADE">
        <w:rPr>
          <w:rFonts w:ascii="Courier New" w:hAnsi="Courier New" w:cs="Courier New"/>
          <w:sz w:val="24"/>
          <w:szCs w:val="24"/>
        </w:rPr>
        <w:t>e</w:t>
      </w:r>
      <w:r w:rsidR="00BB7658" w:rsidRPr="00065ADE">
        <w:rPr>
          <w:rFonts w:ascii="Courier New" w:hAnsi="Courier New" w:cs="Courier New"/>
          <w:sz w:val="24"/>
          <w:szCs w:val="24"/>
        </w:rPr>
        <w:t xml:space="preserve">l contratante cedido puede manifestar su consentimiento </w:t>
      </w:r>
      <w:r w:rsidR="00212F1B">
        <w:rPr>
          <w:rFonts w:ascii="Courier New" w:hAnsi="Courier New" w:cs="Courier New"/>
          <w:sz w:val="24"/>
          <w:szCs w:val="24"/>
        </w:rPr>
        <w:t xml:space="preserve">        </w:t>
      </w:r>
      <w:r w:rsidR="00BB7658" w:rsidRPr="00065ADE">
        <w:rPr>
          <w:rFonts w:ascii="Courier New" w:hAnsi="Courier New" w:cs="Courier New"/>
          <w:sz w:val="24"/>
          <w:szCs w:val="24"/>
        </w:rPr>
        <w:t xml:space="preserve">al negocio jurídico de </w:t>
      </w:r>
      <w:r w:rsidR="009E66EB" w:rsidRPr="00065ADE">
        <w:rPr>
          <w:rFonts w:ascii="Courier New" w:hAnsi="Courier New" w:cs="Courier New"/>
          <w:sz w:val="24"/>
          <w:szCs w:val="24"/>
        </w:rPr>
        <w:t>forma</w:t>
      </w:r>
      <w:r w:rsidR="00BB7658" w:rsidRPr="00065ADE">
        <w:rPr>
          <w:rFonts w:ascii="Courier New" w:hAnsi="Courier New" w:cs="Courier New"/>
          <w:sz w:val="24"/>
          <w:szCs w:val="24"/>
        </w:rPr>
        <w:t xml:space="preserve"> expresa o </w:t>
      </w:r>
      <w:r w:rsidR="009146DA" w:rsidRPr="00065ADE">
        <w:rPr>
          <w:rFonts w:ascii="Courier New" w:hAnsi="Courier New" w:cs="Courier New"/>
          <w:sz w:val="24"/>
          <w:szCs w:val="24"/>
        </w:rPr>
        <w:t xml:space="preserve">tácita.  </w:t>
      </w:r>
      <w:r w:rsidR="00212F1B">
        <w:rPr>
          <w:rFonts w:ascii="Courier New" w:hAnsi="Courier New" w:cs="Courier New"/>
          <w:sz w:val="24"/>
          <w:szCs w:val="24"/>
        </w:rPr>
        <w:t xml:space="preserve">             </w:t>
      </w:r>
      <w:r w:rsidR="009146DA" w:rsidRPr="00065ADE">
        <w:rPr>
          <w:rFonts w:ascii="Courier New" w:hAnsi="Courier New" w:cs="Courier New"/>
          <w:sz w:val="24"/>
          <w:szCs w:val="24"/>
        </w:rPr>
        <w:t>D</w:t>
      </w:r>
      <w:r w:rsidR="00A702C2" w:rsidRPr="00065ADE">
        <w:rPr>
          <w:rFonts w:ascii="Courier New" w:hAnsi="Courier New" w:cs="Courier New"/>
          <w:sz w:val="24"/>
          <w:szCs w:val="24"/>
        </w:rPr>
        <w:t>í</w:t>
      </w:r>
      <w:r w:rsidR="009146DA" w:rsidRPr="00065ADE">
        <w:rPr>
          <w:rFonts w:ascii="Courier New" w:hAnsi="Courier New" w:cs="Courier New"/>
          <w:sz w:val="24"/>
          <w:szCs w:val="24"/>
        </w:rPr>
        <w:t>ez-Pica</w:t>
      </w:r>
      <w:r w:rsidR="00A702C2" w:rsidRPr="00065ADE">
        <w:rPr>
          <w:rFonts w:ascii="Courier New" w:hAnsi="Courier New" w:cs="Courier New"/>
          <w:sz w:val="24"/>
          <w:szCs w:val="24"/>
        </w:rPr>
        <w:t>z</w:t>
      </w:r>
      <w:r w:rsidR="009146DA" w:rsidRPr="00065ADE">
        <w:rPr>
          <w:rFonts w:ascii="Courier New" w:hAnsi="Courier New" w:cs="Courier New"/>
          <w:sz w:val="24"/>
          <w:szCs w:val="24"/>
        </w:rPr>
        <w:t>o,</w:t>
      </w:r>
      <w:r w:rsidR="00212F1B">
        <w:rPr>
          <w:rFonts w:ascii="Courier New" w:hAnsi="Courier New" w:cs="Courier New"/>
          <w:sz w:val="24"/>
          <w:szCs w:val="24"/>
        </w:rPr>
        <w:t xml:space="preserve"> </w:t>
      </w:r>
      <w:proofErr w:type="spellStart"/>
      <w:r w:rsidR="00A702C2" w:rsidRPr="00065ADE">
        <w:rPr>
          <w:rFonts w:ascii="Courier New" w:hAnsi="Courier New" w:cs="Courier New"/>
          <w:i/>
          <w:iCs/>
          <w:sz w:val="24"/>
          <w:szCs w:val="24"/>
        </w:rPr>
        <w:t>op</w:t>
      </w:r>
      <w:proofErr w:type="spellEnd"/>
      <w:r w:rsidR="00A702C2" w:rsidRPr="00065ADE">
        <w:rPr>
          <w:rFonts w:ascii="Courier New" w:hAnsi="Courier New" w:cs="Courier New"/>
          <w:i/>
          <w:iCs/>
          <w:sz w:val="24"/>
          <w:szCs w:val="24"/>
        </w:rPr>
        <w:t>. cit.</w:t>
      </w:r>
      <w:r w:rsidR="00A702C2" w:rsidRPr="00065ADE">
        <w:rPr>
          <w:rFonts w:ascii="Courier New" w:hAnsi="Courier New" w:cs="Courier New"/>
          <w:sz w:val="24"/>
          <w:szCs w:val="24"/>
        </w:rPr>
        <w:t xml:space="preserve">, </w:t>
      </w:r>
      <w:r w:rsidR="009146DA" w:rsidRPr="00065ADE">
        <w:rPr>
          <w:rFonts w:ascii="Courier New" w:hAnsi="Courier New" w:cs="Courier New"/>
          <w:sz w:val="24"/>
          <w:szCs w:val="24"/>
        </w:rPr>
        <w:t>pág. 1047; García</w:t>
      </w:r>
      <w:r w:rsidR="00A702C2" w:rsidRPr="00065ADE">
        <w:rPr>
          <w:rFonts w:ascii="Courier New" w:hAnsi="Courier New" w:cs="Courier New"/>
          <w:sz w:val="24"/>
          <w:szCs w:val="24"/>
        </w:rPr>
        <w:t>-A</w:t>
      </w:r>
      <w:r w:rsidR="009146DA" w:rsidRPr="00065ADE">
        <w:rPr>
          <w:rFonts w:ascii="Courier New" w:hAnsi="Courier New" w:cs="Courier New"/>
          <w:sz w:val="24"/>
          <w:szCs w:val="24"/>
        </w:rPr>
        <w:t xml:space="preserve">migo, </w:t>
      </w:r>
      <w:proofErr w:type="spellStart"/>
      <w:r w:rsidR="00A702C2" w:rsidRPr="00065ADE">
        <w:rPr>
          <w:rFonts w:ascii="Courier New" w:hAnsi="Courier New" w:cs="Courier New"/>
          <w:i/>
          <w:iCs/>
          <w:sz w:val="24"/>
          <w:szCs w:val="24"/>
        </w:rPr>
        <w:t>op</w:t>
      </w:r>
      <w:proofErr w:type="spellEnd"/>
      <w:r w:rsidR="00A702C2" w:rsidRPr="00065ADE">
        <w:rPr>
          <w:rFonts w:ascii="Courier New" w:hAnsi="Courier New" w:cs="Courier New"/>
          <w:i/>
          <w:iCs/>
          <w:sz w:val="24"/>
          <w:szCs w:val="24"/>
        </w:rPr>
        <w:t>. cit.</w:t>
      </w:r>
      <w:r w:rsidR="00A702C2" w:rsidRPr="00065ADE">
        <w:rPr>
          <w:rFonts w:ascii="Courier New" w:hAnsi="Courier New" w:cs="Courier New"/>
          <w:sz w:val="24"/>
          <w:szCs w:val="24"/>
        </w:rPr>
        <w:t xml:space="preserve">, </w:t>
      </w:r>
      <w:r w:rsidR="004A5B29" w:rsidRPr="00065ADE">
        <w:rPr>
          <w:rFonts w:ascii="Courier New" w:hAnsi="Courier New" w:cs="Courier New"/>
          <w:sz w:val="24"/>
          <w:szCs w:val="24"/>
        </w:rPr>
        <w:t xml:space="preserve">                     </w:t>
      </w:r>
      <w:r w:rsidR="009146DA" w:rsidRPr="00065ADE">
        <w:rPr>
          <w:rFonts w:ascii="Courier New" w:hAnsi="Courier New" w:cs="Courier New"/>
          <w:sz w:val="24"/>
          <w:szCs w:val="24"/>
        </w:rPr>
        <w:t>pág</w:t>
      </w:r>
      <w:r w:rsidR="00046A3D" w:rsidRPr="00065ADE">
        <w:rPr>
          <w:rFonts w:ascii="Courier New" w:hAnsi="Courier New" w:cs="Courier New"/>
          <w:sz w:val="24"/>
          <w:szCs w:val="24"/>
        </w:rPr>
        <w:t>s</w:t>
      </w:r>
      <w:r w:rsidR="009146DA" w:rsidRPr="00065ADE">
        <w:rPr>
          <w:rFonts w:ascii="Courier New" w:hAnsi="Courier New" w:cs="Courier New"/>
          <w:sz w:val="24"/>
          <w:szCs w:val="24"/>
        </w:rPr>
        <w:t xml:space="preserve">. 335-340. </w:t>
      </w:r>
      <w:r w:rsidR="00CF3147" w:rsidRPr="00065ADE">
        <w:rPr>
          <w:rFonts w:ascii="Courier New" w:hAnsi="Courier New" w:cs="Courier New"/>
          <w:sz w:val="24"/>
          <w:szCs w:val="24"/>
        </w:rPr>
        <w:t>Véase</w:t>
      </w:r>
      <w:r w:rsidR="00E1632B" w:rsidRPr="00065ADE">
        <w:rPr>
          <w:rFonts w:ascii="Courier New" w:hAnsi="Courier New" w:cs="Courier New"/>
          <w:sz w:val="24"/>
          <w:szCs w:val="24"/>
        </w:rPr>
        <w:t xml:space="preserve">, además, </w:t>
      </w:r>
      <w:hyperlink r:id="rId14" w:history="1">
        <w:r w:rsidR="00E1632B" w:rsidRPr="00065ADE">
          <w:rPr>
            <w:rStyle w:val="Hyperlink"/>
            <w:rFonts w:ascii="Courier New" w:hAnsi="Courier New" w:cs="Courier New"/>
            <w:color w:val="000000" w:themeColor="text1"/>
            <w:sz w:val="24"/>
            <w:szCs w:val="24"/>
          </w:rPr>
          <w:t xml:space="preserve">R. F. </w:t>
        </w:r>
        <w:proofErr w:type="spellStart"/>
        <w:r w:rsidR="00E1632B" w:rsidRPr="00065ADE">
          <w:rPr>
            <w:rStyle w:val="Hyperlink"/>
            <w:rFonts w:ascii="Courier New" w:hAnsi="Courier New" w:cs="Courier New"/>
            <w:color w:val="000000" w:themeColor="text1"/>
            <w:sz w:val="24"/>
            <w:szCs w:val="24"/>
          </w:rPr>
          <w:t>Realty</w:t>
        </w:r>
        <w:proofErr w:type="spellEnd"/>
        <w:r w:rsidR="00E1632B" w:rsidRPr="00065ADE">
          <w:rPr>
            <w:rStyle w:val="Hyperlink"/>
            <w:rFonts w:ascii="Courier New" w:hAnsi="Courier New" w:cs="Courier New"/>
            <w:color w:val="000000" w:themeColor="text1"/>
            <w:sz w:val="24"/>
            <w:szCs w:val="24"/>
          </w:rPr>
          <w:t xml:space="preserve"> Corp. v.</w:t>
        </w:r>
        <w:r w:rsidR="007743FE" w:rsidRPr="00065ADE">
          <w:rPr>
            <w:rStyle w:val="Hyperlink"/>
            <w:rFonts w:ascii="Courier New" w:hAnsi="Courier New" w:cs="Courier New"/>
            <w:color w:val="000000" w:themeColor="text1"/>
            <w:sz w:val="24"/>
            <w:szCs w:val="24"/>
          </w:rPr>
          <w:t xml:space="preserve"> </w:t>
        </w:r>
        <w:r w:rsidR="00E1632B" w:rsidRPr="00065ADE">
          <w:rPr>
            <w:rStyle w:val="Hyperlink"/>
            <w:rFonts w:ascii="Courier New" w:hAnsi="Courier New" w:cs="Courier New"/>
            <w:color w:val="000000" w:themeColor="text1"/>
            <w:sz w:val="24"/>
            <w:szCs w:val="24"/>
          </w:rPr>
          <w:t xml:space="preserve">J. Gus </w:t>
        </w:r>
        <w:proofErr w:type="spellStart"/>
        <w:r w:rsidR="00E1632B" w:rsidRPr="00065ADE">
          <w:rPr>
            <w:rStyle w:val="Hyperlink"/>
            <w:rFonts w:ascii="Courier New" w:hAnsi="Courier New" w:cs="Courier New"/>
            <w:color w:val="000000" w:themeColor="text1"/>
            <w:sz w:val="24"/>
            <w:szCs w:val="24"/>
          </w:rPr>
          <w:lastRenderedPageBreak/>
          <w:t>Lallande</w:t>
        </w:r>
        <w:proofErr w:type="spellEnd"/>
        <w:r w:rsidR="00E1632B" w:rsidRPr="00065ADE">
          <w:rPr>
            <w:rStyle w:val="Hyperlink"/>
            <w:rFonts w:ascii="Courier New" w:hAnsi="Courier New" w:cs="Courier New"/>
            <w:color w:val="000000" w:themeColor="text1"/>
            <w:sz w:val="24"/>
            <w:szCs w:val="24"/>
            <w:u w:val="none"/>
          </w:rPr>
          <w:t>, 87 DPR 351</w:t>
        </w:r>
        <w:r w:rsidR="004A5B29" w:rsidRPr="00065ADE">
          <w:rPr>
            <w:rStyle w:val="Hyperlink"/>
            <w:rFonts w:ascii="Courier New" w:hAnsi="Courier New" w:cs="Courier New"/>
            <w:color w:val="000000" w:themeColor="text1"/>
            <w:sz w:val="24"/>
            <w:szCs w:val="24"/>
            <w:u w:val="none"/>
          </w:rPr>
          <w:t>, 359 (</w:t>
        </w:r>
        <w:r w:rsidR="00E1632B" w:rsidRPr="00065ADE">
          <w:rPr>
            <w:rStyle w:val="Hyperlink"/>
            <w:rFonts w:ascii="Courier New" w:hAnsi="Courier New" w:cs="Courier New"/>
            <w:color w:val="000000" w:themeColor="text1"/>
            <w:sz w:val="24"/>
            <w:szCs w:val="24"/>
            <w:u w:val="none"/>
          </w:rPr>
          <w:t>1963)</w:t>
        </w:r>
      </w:hyperlink>
      <w:r w:rsidR="00E1632B" w:rsidRPr="00065ADE">
        <w:rPr>
          <w:rFonts w:ascii="Courier New" w:hAnsi="Courier New" w:cs="Courier New"/>
          <w:sz w:val="24"/>
          <w:szCs w:val="24"/>
        </w:rPr>
        <w:t>.</w:t>
      </w:r>
      <w:r w:rsidR="00E1632B" w:rsidRPr="00065ADE">
        <w:rPr>
          <w:rStyle w:val="FootnoteReference"/>
          <w:rFonts w:ascii="Bookman Old Style" w:hAnsi="Bookman Old Style" w:cs="Courier New"/>
          <w:b/>
          <w:bCs/>
          <w:sz w:val="24"/>
          <w:szCs w:val="24"/>
        </w:rPr>
        <w:footnoteReference w:id="16"/>
      </w:r>
      <w:r w:rsidR="009E66EB" w:rsidRPr="00065ADE">
        <w:rPr>
          <w:rFonts w:ascii="Courier New" w:hAnsi="Courier New" w:cs="Courier New"/>
          <w:sz w:val="24"/>
          <w:szCs w:val="24"/>
        </w:rPr>
        <w:t xml:space="preserve">  </w:t>
      </w:r>
      <w:r w:rsidR="00CA2A36">
        <w:rPr>
          <w:rFonts w:ascii="Courier New" w:hAnsi="Courier New" w:cs="Courier New"/>
          <w:sz w:val="24"/>
          <w:szCs w:val="24"/>
        </w:rPr>
        <w:t>En torno al</w:t>
      </w:r>
      <w:r w:rsidR="003E7ED1" w:rsidRPr="00065ADE">
        <w:rPr>
          <w:rFonts w:ascii="Courier New" w:hAnsi="Courier New" w:cs="Courier New"/>
          <w:sz w:val="24"/>
          <w:szCs w:val="24"/>
        </w:rPr>
        <w:t xml:space="preserve"> consentimiento tácito, éste </w:t>
      </w:r>
      <w:r w:rsidR="00BB7658" w:rsidRPr="00065ADE">
        <w:rPr>
          <w:rFonts w:ascii="Courier New" w:hAnsi="Courier New" w:cs="Courier New"/>
          <w:sz w:val="24"/>
          <w:szCs w:val="24"/>
        </w:rPr>
        <w:t xml:space="preserve">ocurre cuando el sujeto no declara directamente su voluntad mediante signos adecuados, sino que realiza una conducta que, al presuponer necesariamente dicha voluntad, </w:t>
      </w:r>
      <w:r w:rsidR="001C35C4">
        <w:rPr>
          <w:rFonts w:ascii="Courier New" w:hAnsi="Courier New" w:cs="Courier New"/>
          <w:sz w:val="24"/>
          <w:szCs w:val="24"/>
        </w:rPr>
        <w:t xml:space="preserve">  </w:t>
      </w:r>
      <w:r w:rsidR="00BB7658" w:rsidRPr="00065ADE">
        <w:rPr>
          <w:rFonts w:ascii="Courier New" w:hAnsi="Courier New" w:cs="Courier New"/>
          <w:sz w:val="24"/>
          <w:szCs w:val="24"/>
        </w:rPr>
        <w:t xml:space="preserve">es valorada por el ordenamiento jurídico como </w:t>
      </w:r>
      <w:r w:rsidR="00706703" w:rsidRPr="00065ADE">
        <w:rPr>
          <w:rFonts w:ascii="Courier New" w:hAnsi="Courier New" w:cs="Courier New"/>
          <w:sz w:val="24"/>
          <w:szCs w:val="24"/>
        </w:rPr>
        <w:t>declaración.</w:t>
      </w:r>
      <w:r w:rsidR="003E7ED1" w:rsidRPr="00065ADE">
        <w:rPr>
          <w:rFonts w:ascii="Courier New" w:hAnsi="Courier New" w:cs="Courier New"/>
          <w:sz w:val="24"/>
          <w:szCs w:val="24"/>
        </w:rPr>
        <w:t xml:space="preserve">  </w:t>
      </w:r>
      <w:r w:rsidR="00A702C2" w:rsidRPr="00065ADE">
        <w:rPr>
          <w:rFonts w:ascii="Courier New" w:hAnsi="Courier New" w:cs="Courier New"/>
          <w:sz w:val="24"/>
          <w:szCs w:val="24"/>
          <w:u w:val="single"/>
        </w:rPr>
        <w:t xml:space="preserve">P.D.C.M. </w:t>
      </w:r>
      <w:proofErr w:type="spellStart"/>
      <w:r w:rsidR="00A702C2" w:rsidRPr="00065ADE">
        <w:rPr>
          <w:rFonts w:ascii="Courier New" w:hAnsi="Courier New" w:cs="Courier New"/>
          <w:sz w:val="24"/>
          <w:szCs w:val="24"/>
          <w:u w:val="single"/>
        </w:rPr>
        <w:t>Assoc</w:t>
      </w:r>
      <w:proofErr w:type="spellEnd"/>
      <w:r w:rsidR="00A702C2" w:rsidRPr="00065ADE">
        <w:rPr>
          <w:rFonts w:ascii="Courier New" w:hAnsi="Courier New" w:cs="Courier New"/>
          <w:sz w:val="24"/>
          <w:szCs w:val="24"/>
          <w:u w:val="single"/>
        </w:rPr>
        <w:t xml:space="preserve">. v. Najul </w:t>
      </w:r>
      <w:proofErr w:type="spellStart"/>
      <w:r w:rsidR="00A702C2" w:rsidRPr="00065ADE">
        <w:rPr>
          <w:rFonts w:ascii="Courier New" w:hAnsi="Courier New" w:cs="Courier New"/>
          <w:sz w:val="24"/>
          <w:szCs w:val="24"/>
          <w:u w:val="single"/>
        </w:rPr>
        <w:t>Bez</w:t>
      </w:r>
      <w:proofErr w:type="spellEnd"/>
      <w:r w:rsidR="00A702C2" w:rsidRPr="00065ADE">
        <w:rPr>
          <w:rFonts w:ascii="Courier New" w:hAnsi="Courier New" w:cs="Courier New"/>
          <w:sz w:val="24"/>
          <w:szCs w:val="24"/>
        </w:rPr>
        <w:t>, 174 DPR 716, 733</w:t>
      </w:r>
      <w:r w:rsidR="003E7ED1" w:rsidRPr="00065ADE">
        <w:rPr>
          <w:rFonts w:ascii="Courier New" w:hAnsi="Courier New" w:cs="Courier New"/>
          <w:sz w:val="24"/>
          <w:szCs w:val="24"/>
        </w:rPr>
        <w:t xml:space="preserve"> (</w:t>
      </w:r>
      <w:r w:rsidR="00A702C2" w:rsidRPr="00065ADE">
        <w:rPr>
          <w:rFonts w:ascii="Courier New" w:hAnsi="Courier New" w:cs="Courier New"/>
          <w:sz w:val="24"/>
          <w:szCs w:val="24"/>
        </w:rPr>
        <w:t>2008)</w:t>
      </w:r>
      <w:r w:rsidR="003E7ED1" w:rsidRPr="00065ADE">
        <w:rPr>
          <w:rFonts w:ascii="Courier New" w:hAnsi="Courier New" w:cs="Courier New"/>
          <w:sz w:val="24"/>
          <w:szCs w:val="24"/>
        </w:rPr>
        <w:t>.</w:t>
      </w:r>
    </w:p>
    <w:p w14:paraId="3F6E65F8" w14:textId="68A4CD7D" w:rsidR="00BE5A73" w:rsidRPr="00065ADE" w:rsidRDefault="00A9706A" w:rsidP="00332C5C">
      <w:pPr>
        <w:spacing w:after="0" w:line="480" w:lineRule="auto"/>
        <w:ind w:left="1080" w:right="-360" w:firstLine="540"/>
        <w:contextualSpacing/>
        <w:jc w:val="both"/>
        <w:rPr>
          <w:rFonts w:ascii="Courier New" w:hAnsi="Courier New" w:cs="Courier New"/>
          <w:color w:val="000000" w:themeColor="text1"/>
          <w:sz w:val="24"/>
          <w:szCs w:val="24"/>
        </w:rPr>
      </w:pPr>
      <w:r w:rsidRPr="00065ADE">
        <w:rPr>
          <w:rFonts w:ascii="Courier New" w:hAnsi="Courier New" w:cs="Courier New"/>
          <w:b/>
          <w:bCs/>
          <w:sz w:val="24"/>
          <w:szCs w:val="24"/>
        </w:rPr>
        <w:t>“El consentimiento tácito no es un concepto ajeno a nuestro ordenamiento</w:t>
      </w:r>
      <w:r w:rsidRPr="00065ADE">
        <w:rPr>
          <w:rFonts w:ascii="Courier New" w:hAnsi="Courier New" w:cs="Courier New"/>
          <w:sz w:val="24"/>
          <w:szCs w:val="24"/>
        </w:rPr>
        <w:t xml:space="preserve">”. </w:t>
      </w:r>
      <w:r w:rsidR="00B753C8" w:rsidRPr="00065ADE">
        <w:rPr>
          <w:rFonts w:ascii="Courier New" w:hAnsi="Courier New" w:cs="Courier New"/>
          <w:sz w:val="24"/>
          <w:szCs w:val="24"/>
        </w:rPr>
        <w:t xml:space="preserve"> </w:t>
      </w:r>
      <w:r w:rsidR="00B753C8" w:rsidRPr="00065ADE">
        <w:rPr>
          <w:rFonts w:ascii="Courier New" w:hAnsi="Courier New" w:cs="Courier New"/>
          <w:color w:val="000000" w:themeColor="text1"/>
          <w:sz w:val="24"/>
          <w:szCs w:val="24"/>
        </w:rPr>
        <w:t>(Énfasis en el original).</w:t>
      </w:r>
      <w:r w:rsidR="00B753C8" w:rsidRPr="00065ADE">
        <w:rPr>
          <w:rFonts w:ascii="Courier New" w:hAnsi="Courier New" w:cs="Courier New"/>
          <w:b/>
          <w:bCs/>
          <w:color w:val="000000" w:themeColor="text1"/>
          <w:sz w:val="24"/>
          <w:szCs w:val="24"/>
        </w:rPr>
        <w:t xml:space="preserve">  </w:t>
      </w:r>
      <w:r w:rsidR="00285DF5">
        <w:rPr>
          <w:rFonts w:ascii="Courier New" w:hAnsi="Courier New" w:cs="Courier New"/>
          <w:b/>
          <w:bCs/>
          <w:color w:val="000000" w:themeColor="text1"/>
          <w:sz w:val="24"/>
          <w:szCs w:val="24"/>
        </w:rPr>
        <w:t>0.</w:t>
      </w:r>
      <w:r w:rsidRPr="00065ADE">
        <w:rPr>
          <w:rFonts w:ascii="Courier New" w:hAnsi="Courier New" w:cs="Courier New"/>
          <w:sz w:val="24"/>
          <w:szCs w:val="24"/>
          <w:u w:val="single"/>
        </w:rPr>
        <w:t xml:space="preserve">Aponte Valentín </w:t>
      </w:r>
      <w:r w:rsidRPr="00065ADE">
        <w:rPr>
          <w:rFonts w:ascii="Courier New" w:hAnsi="Courier New" w:cs="Courier New"/>
          <w:i/>
          <w:iCs/>
          <w:sz w:val="24"/>
          <w:szCs w:val="24"/>
          <w:u w:val="single"/>
        </w:rPr>
        <w:t>et al.</w:t>
      </w:r>
      <w:r w:rsidRPr="00065ADE">
        <w:rPr>
          <w:rFonts w:ascii="Courier New" w:hAnsi="Courier New" w:cs="Courier New"/>
          <w:sz w:val="24"/>
          <w:szCs w:val="24"/>
          <w:u w:val="single"/>
        </w:rPr>
        <w:t xml:space="preserve"> </w:t>
      </w:r>
      <w:r w:rsidR="00B753C8" w:rsidRPr="00065ADE">
        <w:rPr>
          <w:rFonts w:ascii="Courier New" w:hAnsi="Courier New" w:cs="Courier New"/>
          <w:sz w:val="24"/>
          <w:szCs w:val="24"/>
          <w:u w:val="single"/>
        </w:rPr>
        <w:t>v</w:t>
      </w:r>
      <w:r w:rsidRPr="00065ADE">
        <w:rPr>
          <w:rFonts w:ascii="Courier New" w:hAnsi="Courier New" w:cs="Courier New"/>
          <w:sz w:val="24"/>
          <w:szCs w:val="24"/>
          <w:u w:val="single"/>
        </w:rPr>
        <w:t xml:space="preserve">. Pfizer </w:t>
      </w:r>
      <w:proofErr w:type="spellStart"/>
      <w:r w:rsidRPr="00065ADE">
        <w:rPr>
          <w:rFonts w:ascii="Courier New" w:hAnsi="Courier New" w:cs="Courier New"/>
          <w:sz w:val="24"/>
          <w:szCs w:val="24"/>
          <w:u w:val="single"/>
        </w:rPr>
        <w:t>Pharm</w:t>
      </w:r>
      <w:proofErr w:type="spellEnd"/>
      <w:r w:rsidRPr="00065ADE">
        <w:rPr>
          <w:rFonts w:ascii="Courier New" w:hAnsi="Courier New" w:cs="Courier New"/>
          <w:sz w:val="24"/>
          <w:szCs w:val="24"/>
          <w:u w:val="single"/>
        </w:rPr>
        <w:t>.</w:t>
      </w:r>
      <w:r w:rsidRPr="00065ADE">
        <w:rPr>
          <w:rFonts w:ascii="Courier New" w:hAnsi="Courier New" w:cs="Courier New"/>
          <w:sz w:val="24"/>
          <w:szCs w:val="24"/>
        </w:rPr>
        <w:t xml:space="preserve">, </w:t>
      </w:r>
      <w:r w:rsidR="00426796" w:rsidRPr="00065ADE">
        <w:rPr>
          <w:rFonts w:ascii="Courier New" w:hAnsi="Courier New" w:cs="Courier New"/>
          <w:i/>
          <w:iCs/>
          <w:sz w:val="24"/>
          <w:szCs w:val="24"/>
        </w:rPr>
        <w:t>supra</w:t>
      </w:r>
      <w:r w:rsidRPr="00065ADE">
        <w:rPr>
          <w:rFonts w:ascii="Courier New" w:hAnsi="Courier New" w:cs="Courier New"/>
          <w:sz w:val="24"/>
          <w:szCs w:val="24"/>
        </w:rPr>
        <w:t xml:space="preserve">, </w:t>
      </w:r>
      <w:r w:rsidR="00426796" w:rsidRPr="00065ADE">
        <w:rPr>
          <w:rFonts w:ascii="Courier New" w:hAnsi="Courier New" w:cs="Courier New"/>
          <w:sz w:val="24"/>
          <w:szCs w:val="24"/>
        </w:rPr>
        <w:t xml:space="preserve">pág. </w:t>
      </w:r>
      <w:r w:rsidRPr="00065ADE">
        <w:rPr>
          <w:rFonts w:ascii="Courier New" w:hAnsi="Courier New" w:cs="Courier New"/>
          <w:sz w:val="24"/>
          <w:szCs w:val="24"/>
        </w:rPr>
        <w:t xml:space="preserve">286 </w:t>
      </w:r>
      <w:r w:rsidR="00E603E8" w:rsidRPr="00065ADE">
        <w:rPr>
          <w:rFonts w:ascii="Courier New" w:hAnsi="Courier New" w:cs="Courier New"/>
          <w:sz w:val="24"/>
          <w:szCs w:val="24"/>
        </w:rPr>
        <w:t xml:space="preserve">(citando a </w:t>
      </w:r>
      <w:proofErr w:type="spellStart"/>
      <w:r w:rsidR="00E603E8" w:rsidRPr="00065ADE">
        <w:rPr>
          <w:rFonts w:ascii="Courier New" w:hAnsi="Courier New" w:cs="Courier New"/>
          <w:sz w:val="24"/>
          <w:szCs w:val="24"/>
          <w:u w:val="single"/>
        </w:rPr>
        <w:t>Teachers</w:t>
      </w:r>
      <w:proofErr w:type="spellEnd"/>
      <w:r w:rsidR="00E603E8" w:rsidRPr="00065ADE">
        <w:rPr>
          <w:rFonts w:ascii="Courier New" w:hAnsi="Courier New" w:cs="Courier New"/>
          <w:sz w:val="24"/>
          <w:szCs w:val="24"/>
          <w:u w:val="single"/>
        </w:rPr>
        <w:t xml:space="preserve"> </w:t>
      </w:r>
      <w:proofErr w:type="spellStart"/>
      <w:r w:rsidR="00E603E8" w:rsidRPr="00065ADE">
        <w:rPr>
          <w:rFonts w:ascii="Courier New" w:hAnsi="Courier New" w:cs="Courier New"/>
          <w:sz w:val="24"/>
          <w:szCs w:val="24"/>
          <w:u w:val="single"/>
        </w:rPr>
        <w:t>Annuity</w:t>
      </w:r>
      <w:proofErr w:type="spellEnd"/>
      <w:r w:rsidR="00E603E8" w:rsidRPr="00065ADE">
        <w:rPr>
          <w:rFonts w:ascii="Courier New" w:hAnsi="Courier New" w:cs="Courier New"/>
          <w:sz w:val="24"/>
          <w:szCs w:val="24"/>
          <w:u w:val="single"/>
        </w:rPr>
        <w:t xml:space="preserve"> v. Soc. de Gananciales</w:t>
      </w:r>
      <w:r w:rsidR="00E603E8" w:rsidRPr="00065ADE">
        <w:rPr>
          <w:rFonts w:ascii="Courier New" w:hAnsi="Courier New" w:cs="Courier New"/>
          <w:sz w:val="24"/>
          <w:szCs w:val="24"/>
        </w:rPr>
        <w:t>, 115 DPR 277, 289 (1984)).</w:t>
      </w:r>
      <w:r w:rsidR="00B753C8" w:rsidRPr="00065ADE">
        <w:rPr>
          <w:rFonts w:ascii="Courier New" w:hAnsi="Courier New" w:cs="Courier New"/>
          <w:sz w:val="24"/>
          <w:szCs w:val="24"/>
        </w:rPr>
        <w:t xml:space="preserve">  </w:t>
      </w:r>
      <w:r w:rsidRPr="00065ADE">
        <w:rPr>
          <w:rFonts w:ascii="Courier New" w:hAnsi="Courier New" w:cs="Courier New"/>
          <w:sz w:val="24"/>
          <w:szCs w:val="24"/>
        </w:rPr>
        <w:t>A tono con lo anterior</w:t>
      </w:r>
      <w:r w:rsidR="00BB7658" w:rsidRPr="00065ADE">
        <w:rPr>
          <w:rFonts w:ascii="Courier New" w:hAnsi="Courier New" w:cs="Courier New"/>
          <w:sz w:val="24"/>
          <w:szCs w:val="24"/>
        </w:rPr>
        <w:t xml:space="preserve">, </w:t>
      </w:r>
      <w:r w:rsidRPr="00065ADE">
        <w:rPr>
          <w:rFonts w:ascii="Courier New" w:hAnsi="Courier New" w:cs="Courier New"/>
          <w:sz w:val="24"/>
          <w:szCs w:val="24"/>
        </w:rPr>
        <w:t>este Tribunal ha reconocido que</w:t>
      </w:r>
      <w:r w:rsidR="00A873F5" w:rsidRPr="00065ADE">
        <w:rPr>
          <w:rFonts w:ascii="Courier New" w:hAnsi="Courier New" w:cs="Courier New"/>
          <w:sz w:val="24"/>
          <w:szCs w:val="24"/>
        </w:rPr>
        <w:t xml:space="preserve"> “</w:t>
      </w:r>
      <w:r w:rsidR="00A873F5" w:rsidRPr="00065ADE">
        <w:rPr>
          <w:rFonts w:ascii="Courier New" w:hAnsi="Courier New" w:cs="Courier New"/>
          <w:b/>
          <w:bCs/>
          <w:sz w:val="24"/>
          <w:szCs w:val="24"/>
        </w:rPr>
        <w:t>el elemento determinante del consentimiento tácito es la conducta de la persona y no las palabras que utilice para expresarlo</w:t>
      </w:r>
      <w:r w:rsidR="00A873F5" w:rsidRPr="00065ADE">
        <w:rPr>
          <w:rFonts w:ascii="Courier New" w:hAnsi="Courier New" w:cs="Courier New"/>
          <w:sz w:val="24"/>
          <w:szCs w:val="24"/>
        </w:rPr>
        <w:t xml:space="preserve">”.  </w:t>
      </w:r>
      <w:r w:rsidR="006936F3" w:rsidRPr="00065ADE">
        <w:rPr>
          <w:rFonts w:ascii="Courier New" w:hAnsi="Courier New" w:cs="Courier New"/>
          <w:color w:val="000000" w:themeColor="text1"/>
          <w:sz w:val="24"/>
          <w:szCs w:val="24"/>
        </w:rPr>
        <w:t xml:space="preserve">(Énfasis </w:t>
      </w:r>
      <w:r w:rsidR="00B753C8" w:rsidRPr="00065ADE">
        <w:rPr>
          <w:rFonts w:ascii="Courier New" w:hAnsi="Courier New" w:cs="Courier New"/>
          <w:color w:val="000000" w:themeColor="text1"/>
          <w:sz w:val="24"/>
          <w:szCs w:val="24"/>
        </w:rPr>
        <w:t>en el original</w:t>
      </w:r>
      <w:r w:rsidR="006936F3" w:rsidRPr="00065ADE">
        <w:rPr>
          <w:rFonts w:ascii="Courier New" w:hAnsi="Courier New" w:cs="Courier New"/>
          <w:color w:val="000000" w:themeColor="text1"/>
          <w:sz w:val="24"/>
          <w:szCs w:val="24"/>
        </w:rPr>
        <w:t>).</w:t>
      </w:r>
      <w:r w:rsidR="006936F3" w:rsidRPr="00065ADE">
        <w:rPr>
          <w:rFonts w:ascii="Courier New" w:hAnsi="Courier New" w:cs="Courier New"/>
          <w:b/>
          <w:bCs/>
          <w:color w:val="000000" w:themeColor="text1"/>
          <w:sz w:val="24"/>
          <w:szCs w:val="24"/>
        </w:rPr>
        <w:t xml:space="preserve">  </w:t>
      </w:r>
      <w:r w:rsidR="00B753C8" w:rsidRPr="00065ADE">
        <w:rPr>
          <w:rFonts w:ascii="Courier New" w:hAnsi="Courier New" w:cs="Courier New"/>
          <w:sz w:val="24"/>
          <w:szCs w:val="24"/>
          <w:u w:val="single"/>
        </w:rPr>
        <w:t xml:space="preserve">Aponte Valentín </w:t>
      </w:r>
      <w:r w:rsidR="008F1236">
        <w:rPr>
          <w:rFonts w:ascii="Courier New" w:hAnsi="Courier New" w:cs="Courier New"/>
          <w:sz w:val="24"/>
          <w:szCs w:val="24"/>
          <w:u w:val="single"/>
        </w:rPr>
        <w:t xml:space="preserve">            </w:t>
      </w:r>
      <w:r w:rsidR="00B753C8" w:rsidRPr="00065ADE">
        <w:rPr>
          <w:rFonts w:ascii="Courier New" w:hAnsi="Courier New" w:cs="Courier New"/>
          <w:i/>
          <w:iCs/>
          <w:sz w:val="24"/>
          <w:szCs w:val="24"/>
          <w:u w:val="single"/>
        </w:rPr>
        <w:t>et al.</w:t>
      </w:r>
      <w:r w:rsidR="00B753C8" w:rsidRPr="00065ADE">
        <w:rPr>
          <w:rFonts w:ascii="Courier New" w:hAnsi="Courier New" w:cs="Courier New"/>
          <w:sz w:val="24"/>
          <w:szCs w:val="24"/>
          <w:u w:val="single"/>
        </w:rPr>
        <w:t xml:space="preserve"> v. Pfizer </w:t>
      </w:r>
      <w:proofErr w:type="spellStart"/>
      <w:r w:rsidR="00B753C8" w:rsidRPr="00065ADE">
        <w:rPr>
          <w:rFonts w:ascii="Courier New" w:hAnsi="Courier New" w:cs="Courier New"/>
          <w:sz w:val="24"/>
          <w:szCs w:val="24"/>
          <w:u w:val="single"/>
        </w:rPr>
        <w:t>Pharm</w:t>
      </w:r>
      <w:proofErr w:type="spellEnd"/>
      <w:r w:rsidR="00B753C8" w:rsidRPr="00065ADE">
        <w:rPr>
          <w:rFonts w:ascii="Courier New" w:hAnsi="Courier New" w:cs="Courier New"/>
          <w:sz w:val="24"/>
          <w:szCs w:val="24"/>
          <w:u w:val="single"/>
        </w:rPr>
        <w:t>.</w:t>
      </w:r>
      <w:r w:rsidR="00B753C8" w:rsidRPr="00065ADE">
        <w:rPr>
          <w:rFonts w:ascii="Courier New" w:hAnsi="Courier New" w:cs="Courier New"/>
          <w:sz w:val="24"/>
          <w:szCs w:val="24"/>
        </w:rPr>
        <w:t xml:space="preserve">, </w:t>
      </w:r>
      <w:r w:rsidR="00B753C8" w:rsidRPr="00065ADE">
        <w:rPr>
          <w:rFonts w:ascii="Courier New" w:hAnsi="Courier New" w:cs="Courier New"/>
          <w:i/>
          <w:iCs/>
          <w:sz w:val="24"/>
          <w:szCs w:val="24"/>
        </w:rPr>
        <w:t>supra</w:t>
      </w:r>
      <w:r w:rsidR="00B753C8" w:rsidRPr="00065ADE">
        <w:rPr>
          <w:rFonts w:ascii="Courier New" w:hAnsi="Courier New" w:cs="Courier New"/>
          <w:sz w:val="24"/>
          <w:szCs w:val="24"/>
        </w:rPr>
        <w:t xml:space="preserve">, pág. 286 (citando a </w:t>
      </w:r>
      <w:proofErr w:type="spellStart"/>
      <w:r w:rsidR="00B753C8" w:rsidRPr="00065ADE">
        <w:rPr>
          <w:rFonts w:ascii="Courier New" w:hAnsi="Courier New" w:cs="Courier New"/>
          <w:sz w:val="24"/>
          <w:szCs w:val="24"/>
          <w:u w:val="single"/>
        </w:rPr>
        <w:t>Teachers</w:t>
      </w:r>
      <w:proofErr w:type="spellEnd"/>
      <w:r w:rsidR="00B753C8" w:rsidRPr="00065ADE">
        <w:rPr>
          <w:rFonts w:ascii="Courier New" w:hAnsi="Courier New" w:cs="Courier New"/>
          <w:sz w:val="24"/>
          <w:szCs w:val="24"/>
          <w:u w:val="single"/>
        </w:rPr>
        <w:t xml:space="preserve"> </w:t>
      </w:r>
      <w:proofErr w:type="spellStart"/>
      <w:r w:rsidR="00B753C8" w:rsidRPr="00065ADE">
        <w:rPr>
          <w:rFonts w:ascii="Courier New" w:hAnsi="Courier New" w:cs="Courier New"/>
          <w:sz w:val="24"/>
          <w:szCs w:val="24"/>
          <w:u w:val="single"/>
        </w:rPr>
        <w:t>Annuity</w:t>
      </w:r>
      <w:proofErr w:type="spellEnd"/>
      <w:r w:rsidR="00B753C8" w:rsidRPr="00065ADE">
        <w:rPr>
          <w:rFonts w:ascii="Courier New" w:hAnsi="Courier New" w:cs="Courier New"/>
          <w:sz w:val="24"/>
          <w:szCs w:val="24"/>
          <w:u w:val="single"/>
        </w:rPr>
        <w:t xml:space="preserve"> v. Soc. de Gananciales</w:t>
      </w:r>
      <w:r w:rsidR="00B753C8" w:rsidRPr="00065ADE">
        <w:rPr>
          <w:rFonts w:ascii="Courier New" w:hAnsi="Courier New" w:cs="Courier New"/>
          <w:sz w:val="24"/>
          <w:szCs w:val="24"/>
        </w:rPr>
        <w:t xml:space="preserve">, </w:t>
      </w:r>
      <w:r w:rsidR="00B753C8" w:rsidRPr="00065ADE">
        <w:rPr>
          <w:rFonts w:ascii="Courier New" w:hAnsi="Courier New" w:cs="Courier New"/>
          <w:i/>
          <w:iCs/>
          <w:sz w:val="24"/>
          <w:szCs w:val="24"/>
        </w:rPr>
        <w:t>supra</w:t>
      </w:r>
      <w:r w:rsidR="00B753C8" w:rsidRPr="00065ADE">
        <w:rPr>
          <w:rFonts w:ascii="Courier New" w:hAnsi="Courier New" w:cs="Courier New"/>
          <w:sz w:val="24"/>
          <w:szCs w:val="24"/>
        </w:rPr>
        <w:t>, pág. 290)</w:t>
      </w:r>
      <w:r w:rsidR="00A873F5" w:rsidRPr="00065ADE">
        <w:rPr>
          <w:rFonts w:ascii="Courier New" w:hAnsi="Courier New" w:cs="Courier New"/>
          <w:sz w:val="24"/>
          <w:szCs w:val="24"/>
        </w:rPr>
        <w:t xml:space="preserve">.  </w:t>
      </w:r>
      <w:r w:rsidR="00BE5A73" w:rsidRPr="00065ADE">
        <w:rPr>
          <w:rFonts w:ascii="Courier New" w:hAnsi="Courier New" w:cs="Courier New"/>
          <w:color w:val="000000" w:themeColor="text1"/>
          <w:sz w:val="24"/>
          <w:szCs w:val="24"/>
        </w:rPr>
        <w:t>Por tanto, “</w:t>
      </w:r>
      <w:r w:rsidR="00BE5A73" w:rsidRPr="00065ADE">
        <w:rPr>
          <w:rFonts w:ascii="Courier New" w:hAnsi="Courier New" w:cs="Courier New"/>
          <w:b/>
          <w:bCs/>
          <w:color w:val="000000" w:themeColor="text1"/>
          <w:sz w:val="24"/>
          <w:szCs w:val="24"/>
        </w:rPr>
        <w:t>[l]os hechos deben revelar inequívocamente la voluntad de consentir</w:t>
      </w:r>
      <w:r w:rsidR="00BE5A73" w:rsidRPr="00065ADE">
        <w:rPr>
          <w:rFonts w:ascii="Courier New" w:hAnsi="Courier New" w:cs="Courier New"/>
          <w:color w:val="000000" w:themeColor="text1"/>
          <w:sz w:val="24"/>
          <w:szCs w:val="24"/>
        </w:rPr>
        <w:t xml:space="preserve">”. (Énfasis en el original).  </w:t>
      </w:r>
      <w:r w:rsidR="00BE5A73" w:rsidRPr="00065ADE">
        <w:rPr>
          <w:rFonts w:ascii="Courier New" w:hAnsi="Courier New" w:cs="Courier New"/>
          <w:sz w:val="24"/>
          <w:szCs w:val="24"/>
          <w:u w:val="single"/>
        </w:rPr>
        <w:t xml:space="preserve">Aponte Valentín </w:t>
      </w:r>
      <w:r w:rsidR="00BE5A73" w:rsidRPr="00065ADE">
        <w:rPr>
          <w:rFonts w:ascii="Courier New" w:hAnsi="Courier New" w:cs="Courier New"/>
          <w:i/>
          <w:iCs/>
          <w:sz w:val="24"/>
          <w:szCs w:val="24"/>
          <w:u w:val="single"/>
        </w:rPr>
        <w:t>et al.</w:t>
      </w:r>
      <w:r w:rsidR="00BE5A73" w:rsidRPr="00065ADE">
        <w:rPr>
          <w:rFonts w:ascii="Courier New" w:hAnsi="Courier New" w:cs="Courier New"/>
          <w:sz w:val="24"/>
          <w:szCs w:val="24"/>
          <w:u w:val="single"/>
        </w:rPr>
        <w:t xml:space="preserve"> v. Pfizer </w:t>
      </w:r>
      <w:proofErr w:type="spellStart"/>
      <w:r w:rsidR="00BE5A73" w:rsidRPr="00065ADE">
        <w:rPr>
          <w:rFonts w:ascii="Courier New" w:hAnsi="Courier New" w:cs="Courier New"/>
          <w:sz w:val="24"/>
          <w:szCs w:val="24"/>
          <w:u w:val="single"/>
        </w:rPr>
        <w:t>Pharm</w:t>
      </w:r>
      <w:proofErr w:type="spellEnd"/>
      <w:r w:rsidR="00BE5A73" w:rsidRPr="00065ADE">
        <w:rPr>
          <w:rFonts w:ascii="Courier New" w:hAnsi="Courier New" w:cs="Courier New"/>
          <w:sz w:val="24"/>
          <w:szCs w:val="24"/>
          <w:u w:val="single"/>
        </w:rPr>
        <w:t>.</w:t>
      </w:r>
      <w:r w:rsidR="00BE5A73" w:rsidRPr="00065ADE">
        <w:rPr>
          <w:rFonts w:ascii="Courier New" w:hAnsi="Courier New" w:cs="Courier New"/>
          <w:sz w:val="24"/>
          <w:szCs w:val="24"/>
        </w:rPr>
        <w:t xml:space="preserve">, </w:t>
      </w:r>
      <w:r w:rsidR="00BE5A73" w:rsidRPr="00065ADE">
        <w:rPr>
          <w:rFonts w:ascii="Courier New" w:hAnsi="Courier New" w:cs="Courier New"/>
          <w:i/>
          <w:iCs/>
          <w:sz w:val="24"/>
          <w:szCs w:val="24"/>
        </w:rPr>
        <w:t>supra</w:t>
      </w:r>
      <w:r w:rsidR="00BE5A73" w:rsidRPr="00065ADE">
        <w:rPr>
          <w:rFonts w:ascii="Courier New" w:hAnsi="Courier New" w:cs="Courier New"/>
          <w:sz w:val="24"/>
          <w:szCs w:val="24"/>
        </w:rPr>
        <w:t>, pág. 286.</w:t>
      </w:r>
    </w:p>
    <w:p w14:paraId="7950D9F2" w14:textId="288C259E" w:rsidR="00D25D37" w:rsidRPr="00065ADE" w:rsidRDefault="00E641A5" w:rsidP="00912977">
      <w:pPr>
        <w:spacing w:after="0" w:line="480" w:lineRule="auto"/>
        <w:ind w:left="1080" w:right="-360" w:firstLine="540"/>
        <w:contextualSpacing/>
        <w:jc w:val="both"/>
        <w:rPr>
          <w:rFonts w:ascii="Courier New" w:hAnsi="Courier New" w:cs="Courier New"/>
          <w:color w:val="000000" w:themeColor="text1"/>
          <w:sz w:val="24"/>
          <w:szCs w:val="24"/>
        </w:rPr>
      </w:pPr>
      <w:r w:rsidRPr="00065ADE">
        <w:rPr>
          <w:rFonts w:ascii="Courier New" w:hAnsi="Courier New" w:cs="Courier New"/>
          <w:color w:val="000000" w:themeColor="text1"/>
          <w:sz w:val="24"/>
          <w:szCs w:val="24"/>
        </w:rPr>
        <w:t xml:space="preserve">A modo </w:t>
      </w:r>
      <w:r w:rsidR="008D1701" w:rsidRPr="00065ADE">
        <w:rPr>
          <w:rFonts w:ascii="Courier New" w:hAnsi="Courier New" w:cs="Courier New"/>
          <w:color w:val="000000" w:themeColor="text1"/>
          <w:sz w:val="24"/>
          <w:szCs w:val="24"/>
        </w:rPr>
        <w:t>ilustrativo</w:t>
      </w:r>
      <w:r w:rsidRPr="00065ADE">
        <w:rPr>
          <w:rFonts w:ascii="Courier New" w:hAnsi="Courier New" w:cs="Courier New"/>
          <w:color w:val="000000" w:themeColor="text1"/>
          <w:sz w:val="24"/>
          <w:szCs w:val="24"/>
        </w:rPr>
        <w:t>,</w:t>
      </w:r>
      <w:r w:rsidR="00CF6447" w:rsidRPr="00065ADE">
        <w:rPr>
          <w:rFonts w:ascii="Courier New" w:hAnsi="Courier New" w:cs="Courier New"/>
          <w:color w:val="000000" w:themeColor="text1"/>
          <w:sz w:val="24"/>
          <w:szCs w:val="24"/>
        </w:rPr>
        <w:t xml:space="preserve"> en el contexto de la cesión de un contrato,</w:t>
      </w:r>
      <w:r w:rsidR="00BB7658" w:rsidRPr="00065ADE">
        <w:rPr>
          <w:rFonts w:ascii="Courier New" w:hAnsi="Courier New" w:cs="Courier New"/>
          <w:sz w:val="24"/>
          <w:szCs w:val="24"/>
        </w:rPr>
        <w:t xml:space="preserve"> puede entenderse que existe consentimiento tácito </w:t>
      </w:r>
      <w:r w:rsidR="00BB7658" w:rsidRPr="00065ADE">
        <w:rPr>
          <w:rFonts w:ascii="Courier New" w:hAnsi="Courier New" w:cs="Courier New"/>
          <w:sz w:val="24"/>
          <w:szCs w:val="24"/>
        </w:rPr>
        <w:lastRenderedPageBreak/>
        <w:t>por el mero silencio del contratante cedido al momento de contratar,</w:t>
      </w:r>
      <w:r w:rsidR="005A1697" w:rsidRPr="00065ADE">
        <w:rPr>
          <w:rFonts w:ascii="Courier New" w:hAnsi="Courier New" w:cs="Courier New"/>
          <w:sz w:val="24"/>
          <w:szCs w:val="24"/>
        </w:rPr>
        <w:t xml:space="preserve"> “</w:t>
      </w:r>
      <w:r w:rsidR="008972C7" w:rsidRPr="00065ADE">
        <w:rPr>
          <w:rFonts w:ascii="Courier New" w:hAnsi="Courier New" w:cs="Courier New"/>
          <w:sz w:val="24"/>
          <w:szCs w:val="24"/>
        </w:rPr>
        <w:t xml:space="preserve">si en el </w:t>
      </w:r>
      <w:r w:rsidR="00816B0E" w:rsidRPr="00065ADE">
        <w:rPr>
          <w:rFonts w:ascii="Courier New" w:hAnsi="Courier New" w:cs="Courier New"/>
          <w:sz w:val="24"/>
          <w:szCs w:val="24"/>
        </w:rPr>
        <w:t>[ámbito]</w:t>
      </w:r>
      <w:r w:rsidR="008972C7" w:rsidRPr="00065ADE">
        <w:rPr>
          <w:rFonts w:ascii="Courier New" w:hAnsi="Courier New" w:cs="Courier New"/>
          <w:sz w:val="24"/>
          <w:szCs w:val="24"/>
        </w:rPr>
        <w:t xml:space="preserve"> de actividad o de negocios en que ambas partes se desenvuelven, los usos generales determinan una sobrevenida autorización para llevar a </w:t>
      </w:r>
      <w:proofErr w:type="gramStart"/>
      <w:r w:rsidR="008972C7" w:rsidRPr="00065ADE">
        <w:rPr>
          <w:rFonts w:ascii="Courier New" w:hAnsi="Courier New" w:cs="Courier New"/>
          <w:sz w:val="24"/>
          <w:szCs w:val="24"/>
        </w:rPr>
        <w:t xml:space="preserve">cabo </w:t>
      </w:r>
      <w:r w:rsidR="002953DA">
        <w:rPr>
          <w:rFonts w:ascii="Courier New" w:hAnsi="Courier New" w:cs="Courier New"/>
          <w:sz w:val="24"/>
          <w:szCs w:val="24"/>
        </w:rPr>
        <w:t xml:space="preserve"> </w:t>
      </w:r>
      <w:r w:rsidR="008972C7" w:rsidRPr="00065ADE">
        <w:rPr>
          <w:rFonts w:ascii="Courier New" w:hAnsi="Courier New" w:cs="Courier New"/>
          <w:sz w:val="24"/>
          <w:szCs w:val="24"/>
        </w:rPr>
        <w:t>la</w:t>
      </w:r>
      <w:proofErr w:type="gramEnd"/>
      <w:r w:rsidR="008972C7" w:rsidRPr="00065ADE">
        <w:rPr>
          <w:rFonts w:ascii="Courier New" w:hAnsi="Courier New" w:cs="Courier New"/>
          <w:sz w:val="24"/>
          <w:szCs w:val="24"/>
        </w:rPr>
        <w:t xml:space="preserve"> cesión de contratos”</w:t>
      </w:r>
      <w:r w:rsidR="003E0155" w:rsidRPr="00065ADE">
        <w:rPr>
          <w:rFonts w:ascii="Courier New" w:hAnsi="Courier New" w:cs="Courier New"/>
          <w:sz w:val="24"/>
          <w:szCs w:val="24"/>
        </w:rPr>
        <w:t xml:space="preserve">. </w:t>
      </w:r>
      <w:r w:rsidR="008972C7" w:rsidRPr="00065ADE">
        <w:rPr>
          <w:rFonts w:ascii="Courier New" w:hAnsi="Courier New" w:cs="Courier New"/>
          <w:sz w:val="24"/>
          <w:szCs w:val="24"/>
        </w:rPr>
        <w:t>D</w:t>
      </w:r>
      <w:r w:rsidR="003E0155" w:rsidRPr="00065ADE">
        <w:rPr>
          <w:rFonts w:ascii="Courier New" w:hAnsi="Courier New" w:cs="Courier New"/>
          <w:sz w:val="24"/>
          <w:szCs w:val="24"/>
        </w:rPr>
        <w:t>í</w:t>
      </w:r>
      <w:r w:rsidR="008972C7" w:rsidRPr="00065ADE">
        <w:rPr>
          <w:rFonts w:ascii="Courier New" w:hAnsi="Courier New" w:cs="Courier New"/>
          <w:sz w:val="24"/>
          <w:szCs w:val="24"/>
        </w:rPr>
        <w:t>ez-Pica</w:t>
      </w:r>
      <w:r w:rsidR="003E0155" w:rsidRPr="00065ADE">
        <w:rPr>
          <w:rFonts w:ascii="Courier New" w:hAnsi="Courier New" w:cs="Courier New"/>
          <w:sz w:val="24"/>
          <w:szCs w:val="24"/>
        </w:rPr>
        <w:t>z</w:t>
      </w:r>
      <w:r w:rsidR="008972C7" w:rsidRPr="00065ADE">
        <w:rPr>
          <w:rFonts w:ascii="Courier New" w:hAnsi="Courier New" w:cs="Courier New"/>
          <w:sz w:val="24"/>
          <w:szCs w:val="24"/>
        </w:rPr>
        <w:t xml:space="preserve">o, </w:t>
      </w:r>
      <w:proofErr w:type="spellStart"/>
      <w:r w:rsidR="003E0155" w:rsidRPr="00065ADE">
        <w:rPr>
          <w:rFonts w:ascii="Courier New" w:hAnsi="Courier New" w:cs="Courier New"/>
          <w:i/>
          <w:iCs/>
          <w:sz w:val="24"/>
          <w:szCs w:val="24"/>
        </w:rPr>
        <w:t>op</w:t>
      </w:r>
      <w:proofErr w:type="spellEnd"/>
      <w:r w:rsidR="003E0155" w:rsidRPr="00065ADE">
        <w:rPr>
          <w:rFonts w:ascii="Courier New" w:hAnsi="Courier New" w:cs="Courier New"/>
          <w:i/>
          <w:iCs/>
          <w:sz w:val="24"/>
          <w:szCs w:val="24"/>
        </w:rPr>
        <w:t>. cit.</w:t>
      </w:r>
      <w:r w:rsidR="003E0155" w:rsidRPr="00065ADE">
        <w:rPr>
          <w:rFonts w:ascii="Courier New" w:hAnsi="Courier New" w:cs="Courier New"/>
          <w:sz w:val="24"/>
          <w:szCs w:val="24"/>
        </w:rPr>
        <w:t xml:space="preserve">,                        </w:t>
      </w:r>
      <w:r w:rsidR="008972C7" w:rsidRPr="00065ADE">
        <w:rPr>
          <w:rFonts w:ascii="Courier New" w:hAnsi="Courier New" w:cs="Courier New"/>
          <w:sz w:val="24"/>
          <w:szCs w:val="24"/>
        </w:rPr>
        <w:t>págs. 1047-1048.</w:t>
      </w:r>
      <w:r w:rsidR="00AB64A5" w:rsidRPr="00065ADE">
        <w:rPr>
          <w:rFonts w:ascii="Courier New" w:hAnsi="Courier New" w:cs="Courier New"/>
          <w:color w:val="000000" w:themeColor="text1"/>
          <w:sz w:val="24"/>
          <w:szCs w:val="24"/>
        </w:rPr>
        <w:t xml:space="preserve"> Pues, en la doctrina civilista puertorriqueña, </w:t>
      </w:r>
      <w:r w:rsidR="00AB64A5" w:rsidRPr="00065ADE">
        <w:rPr>
          <w:rFonts w:ascii="Courier New" w:hAnsi="Courier New" w:cs="Courier New"/>
          <w:b/>
          <w:bCs/>
          <w:color w:val="000000" w:themeColor="text1"/>
          <w:sz w:val="24"/>
          <w:szCs w:val="24"/>
        </w:rPr>
        <w:t xml:space="preserve">“[n]o habiendo demostrado la inexistencia de causa, la mediación de fraude o dolo o razón de orden público alguna para impugnar lo hecho”, </w:t>
      </w:r>
      <w:r w:rsidR="00814E09" w:rsidRPr="00065ADE">
        <w:rPr>
          <w:rFonts w:ascii="Courier New" w:hAnsi="Courier New" w:cs="Courier New"/>
          <w:b/>
          <w:bCs/>
          <w:color w:val="000000" w:themeColor="text1"/>
          <w:sz w:val="24"/>
          <w:szCs w:val="24"/>
        </w:rPr>
        <w:t xml:space="preserve">los actos de una parte </w:t>
      </w:r>
      <w:r w:rsidR="00994BC9" w:rsidRPr="00065ADE">
        <w:rPr>
          <w:rFonts w:ascii="Courier New" w:hAnsi="Courier New" w:cs="Courier New"/>
          <w:b/>
          <w:bCs/>
          <w:color w:val="000000" w:themeColor="text1"/>
          <w:sz w:val="24"/>
          <w:szCs w:val="24"/>
        </w:rPr>
        <w:t xml:space="preserve">equivalen a una renuncia de ese derecho y a un consentimiento de la cesión, pues </w:t>
      </w:r>
      <w:r w:rsidR="00AB64A5" w:rsidRPr="00065ADE">
        <w:rPr>
          <w:rFonts w:ascii="Courier New" w:hAnsi="Courier New" w:cs="Courier New"/>
          <w:b/>
          <w:bCs/>
          <w:color w:val="000000" w:themeColor="text1"/>
          <w:sz w:val="24"/>
          <w:szCs w:val="24"/>
        </w:rPr>
        <w:t>“nadie puede ir contra sus propios actos”.</w:t>
      </w:r>
      <w:r w:rsidR="00D25D37" w:rsidRPr="00065ADE">
        <w:rPr>
          <w:rStyle w:val="FootnoteReference"/>
          <w:rFonts w:ascii="Bookman Old Style" w:hAnsi="Bookman Old Style" w:cs="Courier New"/>
          <w:b/>
          <w:bCs/>
          <w:color w:val="000000" w:themeColor="text1"/>
          <w:sz w:val="24"/>
          <w:szCs w:val="24"/>
        </w:rPr>
        <w:footnoteReference w:id="17"/>
      </w:r>
      <w:r w:rsidR="00AB64A5" w:rsidRPr="00065ADE">
        <w:rPr>
          <w:rFonts w:ascii="Courier New" w:hAnsi="Courier New" w:cs="Courier New"/>
          <w:color w:val="000000" w:themeColor="text1"/>
          <w:sz w:val="24"/>
          <w:szCs w:val="24"/>
        </w:rPr>
        <w:t xml:space="preserve">  </w:t>
      </w:r>
      <w:r w:rsidR="00D25D37" w:rsidRPr="00065ADE">
        <w:rPr>
          <w:rFonts w:ascii="Courier New" w:hAnsi="Courier New" w:cs="Courier New"/>
          <w:color w:val="000000" w:themeColor="text1"/>
          <w:sz w:val="24"/>
          <w:szCs w:val="24"/>
        </w:rPr>
        <w:t xml:space="preserve">(Énfasis nuestro).  </w:t>
      </w:r>
      <w:r w:rsidR="00AB64A5" w:rsidRPr="00065ADE">
        <w:rPr>
          <w:rFonts w:ascii="Courier New" w:hAnsi="Courier New" w:cs="Courier New"/>
          <w:color w:val="000000" w:themeColor="text1"/>
          <w:sz w:val="24"/>
          <w:szCs w:val="24"/>
          <w:u w:val="single"/>
        </w:rPr>
        <w:t xml:space="preserve">Lausell </w:t>
      </w:r>
      <w:proofErr w:type="spellStart"/>
      <w:r w:rsidR="00AB64A5" w:rsidRPr="00065ADE">
        <w:rPr>
          <w:rFonts w:ascii="Courier New" w:hAnsi="Courier New" w:cs="Courier New"/>
          <w:color w:val="000000" w:themeColor="text1"/>
          <w:sz w:val="24"/>
          <w:szCs w:val="24"/>
          <w:u w:val="single"/>
        </w:rPr>
        <w:t>Marxuach</w:t>
      </w:r>
      <w:proofErr w:type="spellEnd"/>
      <w:r w:rsidR="00AB64A5" w:rsidRPr="00065ADE">
        <w:rPr>
          <w:rFonts w:ascii="Courier New" w:hAnsi="Courier New" w:cs="Courier New"/>
          <w:color w:val="000000" w:themeColor="text1"/>
          <w:sz w:val="24"/>
          <w:szCs w:val="24"/>
          <w:u w:val="single"/>
        </w:rPr>
        <w:t xml:space="preserve"> v. D</w:t>
      </w:r>
      <w:r w:rsidR="00994BC9" w:rsidRPr="00065ADE">
        <w:rPr>
          <w:rFonts w:ascii="Courier New" w:hAnsi="Courier New" w:cs="Courier New"/>
          <w:color w:val="000000" w:themeColor="text1"/>
          <w:sz w:val="24"/>
          <w:szCs w:val="24"/>
          <w:u w:val="single"/>
        </w:rPr>
        <w:t>í</w:t>
      </w:r>
      <w:r w:rsidR="00AB64A5" w:rsidRPr="00065ADE">
        <w:rPr>
          <w:rFonts w:ascii="Courier New" w:hAnsi="Courier New" w:cs="Courier New"/>
          <w:color w:val="000000" w:themeColor="text1"/>
          <w:sz w:val="24"/>
          <w:szCs w:val="24"/>
          <w:u w:val="single"/>
        </w:rPr>
        <w:t xml:space="preserve">az de </w:t>
      </w:r>
      <w:proofErr w:type="gramStart"/>
      <w:r w:rsidR="00AB64A5" w:rsidRPr="00065ADE">
        <w:rPr>
          <w:rFonts w:ascii="Courier New" w:hAnsi="Courier New" w:cs="Courier New"/>
          <w:color w:val="000000" w:themeColor="text1"/>
          <w:sz w:val="24"/>
          <w:szCs w:val="24"/>
          <w:u w:val="single"/>
        </w:rPr>
        <w:t>Y</w:t>
      </w:r>
      <w:r w:rsidR="003E0155" w:rsidRPr="00065ADE">
        <w:rPr>
          <w:rFonts w:ascii="Courier New" w:hAnsi="Courier New" w:cs="Courier New"/>
          <w:color w:val="000000" w:themeColor="text1"/>
          <w:sz w:val="24"/>
          <w:szCs w:val="24"/>
          <w:u w:val="single"/>
        </w:rPr>
        <w:t>áñ</w:t>
      </w:r>
      <w:r w:rsidR="00AB64A5" w:rsidRPr="00065ADE">
        <w:rPr>
          <w:rFonts w:ascii="Courier New" w:hAnsi="Courier New" w:cs="Courier New"/>
          <w:color w:val="000000" w:themeColor="text1"/>
          <w:sz w:val="24"/>
          <w:szCs w:val="24"/>
          <w:u w:val="single"/>
        </w:rPr>
        <w:t>ez</w:t>
      </w:r>
      <w:r w:rsidR="00AB64A5" w:rsidRPr="00065ADE">
        <w:rPr>
          <w:rFonts w:ascii="Courier New" w:hAnsi="Courier New" w:cs="Courier New"/>
          <w:color w:val="000000" w:themeColor="text1"/>
          <w:sz w:val="24"/>
          <w:szCs w:val="24"/>
        </w:rPr>
        <w:t xml:space="preserve">, </w:t>
      </w:r>
      <w:r w:rsidR="003E0155" w:rsidRPr="00065ADE">
        <w:rPr>
          <w:rFonts w:ascii="Courier New" w:hAnsi="Courier New" w:cs="Courier New"/>
          <w:color w:val="000000" w:themeColor="text1"/>
          <w:sz w:val="24"/>
          <w:szCs w:val="24"/>
        </w:rPr>
        <w:t xml:space="preserve">  </w:t>
      </w:r>
      <w:proofErr w:type="gramEnd"/>
      <w:r w:rsidR="003E0155" w:rsidRPr="00065ADE">
        <w:rPr>
          <w:rFonts w:ascii="Courier New" w:hAnsi="Courier New" w:cs="Courier New"/>
          <w:color w:val="000000" w:themeColor="text1"/>
          <w:sz w:val="24"/>
          <w:szCs w:val="24"/>
        </w:rPr>
        <w:t xml:space="preserve">               </w:t>
      </w:r>
      <w:r w:rsidR="00AB64A5" w:rsidRPr="00065ADE">
        <w:rPr>
          <w:rFonts w:ascii="Courier New" w:hAnsi="Courier New" w:cs="Courier New"/>
          <w:color w:val="000000" w:themeColor="text1"/>
          <w:sz w:val="24"/>
          <w:szCs w:val="24"/>
        </w:rPr>
        <w:t>103 DPR 533, 537–538 (1975).</w:t>
      </w:r>
      <w:r w:rsidR="00D25D37" w:rsidRPr="00065ADE">
        <w:rPr>
          <w:rFonts w:ascii="Courier New" w:hAnsi="Courier New" w:cs="Courier New"/>
          <w:color w:val="000000" w:themeColor="text1"/>
          <w:sz w:val="24"/>
          <w:szCs w:val="24"/>
        </w:rPr>
        <w:t xml:space="preserve">  En consecuencia, “</w:t>
      </w:r>
      <w:r w:rsidR="00D25D37" w:rsidRPr="00065ADE">
        <w:rPr>
          <w:rFonts w:ascii="Courier New" w:hAnsi="Courier New" w:cs="Courier New"/>
          <w:b/>
          <w:bCs/>
          <w:color w:val="000000" w:themeColor="text1"/>
          <w:sz w:val="24"/>
          <w:szCs w:val="24"/>
        </w:rPr>
        <w:t>la conducta contradictoria no tiene lugar en el campo del Derecho, y debe ser impedida</w:t>
      </w:r>
      <w:r w:rsidR="00D25D37" w:rsidRPr="00065ADE">
        <w:rPr>
          <w:rFonts w:ascii="Courier New" w:hAnsi="Courier New" w:cs="Courier New"/>
          <w:color w:val="000000" w:themeColor="text1"/>
          <w:sz w:val="24"/>
          <w:szCs w:val="24"/>
        </w:rPr>
        <w:t xml:space="preserve">”. (Énfasis nuestro).  </w:t>
      </w:r>
      <w:r w:rsidR="00D25D37" w:rsidRPr="00065ADE">
        <w:rPr>
          <w:rFonts w:ascii="Courier New" w:hAnsi="Courier New" w:cs="Courier New"/>
          <w:sz w:val="24"/>
          <w:szCs w:val="24"/>
          <w:u w:val="single"/>
        </w:rPr>
        <w:t xml:space="preserve">Aponte Valentín </w:t>
      </w:r>
      <w:r w:rsidR="00D25D37" w:rsidRPr="00065ADE">
        <w:rPr>
          <w:rFonts w:ascii="Courier New" w:hAnsi="Courier New" w:cs="Courier New"/>
          <w:i/>
          <w:iCs/>
          <w:sz w:val="24"/>
          <w:szCs w:val="24"/>
          <w:u w:val="single"/>
        </w:rPr>
        <w:t>et al.</w:t>
      </w:r>
      <w:r w:rsidR="00D25D37" w:rsidRPr="00065ADE">
        <w:rPr>
          <w:rFonts w:ascii="Courier New" w:hAnsi="Courier New" w:cs="Courier New"/>
          <w:sz w:val="24"/>
          <w:szCs w:val="24"/>
          <w:u w:val="single"/>
        </w:rPr>
        <w:t xml:space="preserve"> v. Pfizer </w:t>
      </w:r>
      <w:proofErr w:type="spellStart"/>
      <w:r w:rsidR="00D25D37" w:rsidRPr="00065ADE">
        <w:rPr>
          <w:rFonts w:ascii="Courier New" w:hAnsi="Courier New" w:cs="Courier New"/>
          <w:sz w:val="24"/>
          <w:szCs w:val="24"/>
          <w:u w:val="single"/>
        </w:rPr>
        <w:t>Pharm</w:t>
      </w:r>
      <w:proofErr w:type="spellEnd"/>
      <w:r w:rsidR="00D25D37" w:rsidRPr="00065ADE">
        <w:rPr>
          <w:rFonts w:ascii="Courier New" w:hAnsi="Courier New" w:cs="Courier New"/>
          <w:sz w:val="24"/>
          <w:szCs w:val="24"/>
          <w:u w:val="single"/>
        </w:rPr>
        <w:t>.</w:t>
      </w:r>
      <w:r w:rsidR="00D25D37" w:rsidRPr="00065ADE">
        <w:rPr>
          <w:rFonts w:ascii="Courier New" w:hAnsi="Courier New" w:cs="Courier New"/>
          <w:sz w:val="24"/>
          <w:szCs w:val="24"/>
        </w:rPr>
        <w:t xml:space="preserve">, </w:t>
      </w:r>
      <w:r w:rsidR="00D25D37" w:rsidRPr="00065ADE">
        <w:rPr>
          <w:rFonts w:ascii="Courier New" w:hAnsi="Courier New" w:cs="Courier New"/>
          <w:i/>
          <w:iCs/>
          <w:sz w:val="24"/>
          <w:szCs w:val="24"/>
        </w:rPr>
        <w:t>supra</w:t>
      </w:r>
      <w:r w:rsidR="00D25D37" w:rsidRPr="00065ADE">
        <w:rPr>
          <w:rFonts w:ascii="Courier New" w:hAnsi="Courier New" w:cs="Courier New"/>
          <w:sz w:val="24"/>
          <w:szCs w:val="24"/>
        </w:rPr>
        <w:t>, pág. 2</w:t>
      </w:r>
      <w:r w:rsidR="00D25D37" w:rsidRPr="00065ADE">
        <w:rPr>
          <w:rFonts w:ascii="Courier New" w:hAnsi="Courier New" w:cs="Courier New"/>
          <w:color w:val="000000" w:themeColor="text1"/>
          <w:sz w:val="24"/>
          <w:szCs w:val="24"/>
        </w:rPr>
        <w:t>87</w:t>
      </w:r>
      <w:r w:rsidR="003E0155" w:rsidRPr="00065ADE">
        <w:rPr>
          <w:rFonts w:ascii="Courier New" w:hAnsi="Courier New" w:cs="Courier New"/>
          <w:color w:val="000000" w:themeColor="text1"/>
          <w:sz w:val="24"/>
          <w:szCs w:val="24"/>
        </w:rPr>
        <w:t xml:space="preserve"> (citando a</w:t>
      </w:r>
      <w:r w:rsidR="003E0155" w:rsidRPr="00065ADE">
        <w:rPr>
          <w:rFonts w:ascii="Courier New" w:hAnsi="Courier New" w:cs="Courier New"/>
          <w:sz w:val="24"/>
          <w:szCs w:val="24"/>
          <w:u w:val="single"/>
        </w:rPr>
        <w:t xml:space="preserve"> Alonso Piñero v. UNDARE, Inc</w:t>
      </w:r>
      <w:r w:rsidR="003E0155" w:rsidRPr="00065ADE">
        <w:rPr>
          <w:rFonts w:ascii="Courier New" w:hAnsi="Courier New" w:cs="Courier New"/>
          <w:i/>
          <w:iCs/>
          <w:sz w:val="24"/>
          <w:szCs w:val="24"/>
          <w:u w:val="single"/>
        </w:rPr>
        <w:t>.</w:t>
      </w:r>
      <w:r w:rsidR="003E0155" w:rsidRPr="00065ADE">
        <w:rPr>
          <w:rFonts w:ascii="Courier New" w:hAnsi="Courier New" w:cs="Courier New"/>
          <w:sz w:val="24"/>
          <w:szCs w:val="24"/>
        </w:rPr>
        <w:t xml:space="preserve">, 199 DPR 32, 55 (2017)).  </w:t>
      </w:r>
      <w:r w:rsidR="00D25D37" w:rsidRPr="00065ADE">
        <w:rPr>
          <w:rFonts w:ascii="Courier New" w:hAnsi="Courier New" w:cs="Courier New"/>
          <w:color w:val="000000" w:themeColor="text1"/>
          <w:sz w:val="24"/>
          <w:szCs w:val="24"/>
        </w:rPr>
        <w:t xml:space="preserve"> </w:t>
      </w:r>
    </w:p>
    <w:p w14:paraId="25788D1A" w14:textId="0FD7E92E" w:rsidR="008F1236" w:rsidRPr="00065ADE" w:rsidRDefault="008972C7" w:rsidP="0075586A">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 xml:space="preserve">Por último, </w:t>
      </w:r>
      <w:r w:rsidR="001F6059" w:rsidRPr="00065ADE">
        <w:rPr>
          <w:rFonts w:ascii="Courier New" w:hAnsi="Courier New" w:cs="Courier New"/>
          <w:sz w:val="24"/>
          <w:szCs w:val="24"/>
        </w:rPr>
        <w:t xml:space="preserve">en cuanto a las formalidades del contrato de cesión </w:t>
      </w:r>
      <w:r w:rsidRPr="00065ADE">
        <w:rPr>
          <w:rFonts w:ascii="Courier New" w:hAnsi="Courier New" w:cs="Courier New"/>
          <w:sz w:val="24"/>
          <w:szCs w:val="24"/>
        </w:rPr>
        <w:t xml:space="preserve">cabe señalar que no existe ningún deber o carga específica en cuanto a la forma que ha </w:t>
      </w:r>
      <w:r w:rsidR="00CC773F" w:rsidRPr="00065ADE">
        <w:rPr>
          <w:rFonts w:ascii="Courier New" w:hAnsi="Courier New" w:cs="Courier New"/>
          <w:sz w:val="24"/>
          <w:szCs w:val="24"/>
        </w:rPr>
        <w:t xml:space="preserve">de </w:t>
      </w:r>
      <w:r w:rsidRPr="00065ADE">
        <w:rPr>
          <w:rFonts w:ascii="Courier New" w:hAnsi="Courier New" w:cs="Courier New"/>
          <w:sz w:val="24"/>
          <w:szCs w:val="24"/>
        </w:rPr>
        <w:t xml:space="preserve">observarse para </w:t>
      </w:r>
      <w:r w:rsidR="00CC773F" w:rsidRPr="00065ADE">
        <w:rPr>
          <w:rFonts w:ascii="Courier New" w:hAnsi="Courier New" w:cs="Courier New"/>
          <w:sz w:val="24"/>
          <w:szCs w:val="24"/>
        </w:rPr>
        <w:t>llevarse a cabo</w:t>
      </w:r>
      <w:r w:rsidRPr="00065ADE">
        <w:rPr>
          <w:rFonts w:ascii="Courier New" w:hAnsi="Courier New" w:cs="Courier New"/>
          <w:sz w:val="24"/>
          <w:szCs w:val="24"/>
        </w:rPr>
        <w:t xml:space="preserve"> la cesión del contrato.</w:t>
      </w:r>
      <w:r w:rsidR="008F1236">
        <w:rPr>
          <w:rFonts w:ascii="Courier New" w:hAnsi="Courier New" w:cs="Courier New"/>
          <w:sz w:val="24"/>
          <w:szCs w:val="24"/>
        </w:rPr>
        <w:t xml:space="preserve"> </w:t>
      </w:r>
      <w:r w:rsidRPr="00065ADE">
        <w:rPr>
          <w:rFonts w:ascii="Courier New" w:hAnsi="Courier New" w:cs="Courier New"/>
          <w:sz w:val="24"/>
          <w:szCs w:val="24"/>
        </w:rPr>
        <w:t xml:space="preserve"> D</w:t>
      </w:r>
      <w:r w:rsidR="003E0155" w:rsidRPr="00065ADE">
        <w:rPr>
          <w:rFonts w:ascii="Courier New" w:hAnsi="Courier New" w:cs="Courier New"/>
          <w:sz w:val="24"/>
          <w:szCs w:val="24"/>
        </w:rPr>
        <w:t>í</w:t>
      </w:r>
      <w:r w:rsidRPr="00065ADE">
        <w:rPr>
          <w:rFonts w:ascii="Courier New" w:hAnsi="Courier New" w:cs="Courier New"/>
          <w:sz w:val="24"/>
          <w:szCs w:val="24"/>
        </w:rPr>
        <w:t>ez</w:t>
      </w:r>
      <w:r w:rsidR="003E0155" w:rsidRPr="00065ADE">
        <w:rPr>
          <w:rFonts w:ascii="Courier New" w:hAnsi="Courier New" w:cs="Courier New"/>
          <w:sz w:val="24"/>
          <w:szCs w:val="24"/>
        </w:rPr>
        <w:t>-</w:t>
      </w:r>
      <w:proofErr w:type="gramStart"/>
      <w:r w:rsidRPr="00065ADE">
        <w:rPr>
          <w:rFonts w:ascii="Courier New" w:hAnsi="Courier New" w:cs="Courier New"/>
          <w:sz w:val="24"/>
          <w:szCs w:val="24"/>
        </w:rPr>
        <w:t>Pica</w:t>
      </w:r>
      <w:r w:rsidR="003E0155" w:rsidRPr="00065ADE">
        <w:rPr>
          <w:rFonts w:ascii="Courier New" w:hAnsi="Courier New" w:cs="Courier New"/>
          <w:sz w:val="24"/>
          <w:szCs w:val="24"/>
        </w:rPr>
        <w:t>z</w:t>
      </w:r>
      <w:r w:rsidRPr="00065ADE">
        <w:rPr>
          <w:rFonts w:ascii="Courier New" w:hAnsi="Courier New" w:cs="Courier New"/>
          <w:sz w:val="24"/>
          <w:szCs w:val="24"/>
        </w:rPr>
        <w:t xml:space="preserve">o, </w:t>
      </w:r>
      <w:r w:rsidR="008F1236">
        <w:rPr>
          <w:rFonts w:ascii="Courier New" w:hAnsi="Courier New" w:cs="Courier New"/>
          <w:sz w:val="24"/>
          <w:szCs w:val="24"/>
        </w:rPr>
        <w:t xml:space="preserve">  </w:t>
      </w:r>
      <w:proofErr w:type="gramEnd"/>
      <w:r w:rsidR="008F1236">
        <w:rPr>
          <w:rFonts w:ascii="Courier New" w:hAnsi="Courier New" w:cs="Courier New"/>
          <w:sz w:val="24"/>
          <w:szCs w:val="24"/>
        </w:rPr>
        <w:t xml:space="preserve">        </w:t>
      </w:r>
      <w:proofErr w:type="spellStart"/>
      <w:r w:rsidR="003E0155" w:rsidRPr="00065ADE">
        <w:rPr>
          <w:rFonts w:ascii="Courier New" w:hAnsi="Courier New" w:cs="Courier New"/>
          <w:i/>
          <w:iCs/>
          <w:sz w:val="24"/>
          <w:szCs w:val="24"/>
        </w:rPr>
        <w:t>op</w:t>
      </w:r>
      <w:proofErr w:type="spellEnd"/>
      <w:r w:rsidR="003E0155" w:rsidRPr="00065ADE">
        <w:rPr>
          <w:rFonts w:ascii="Courier New" w:hAnsi="Courier New" w:cs="Courier New"/>
          <w:i/>
          <w:iCs/>
          <w:sz w:val="24"/>
          <w:szCs w:val="24"/>
        </w:rPr>
        <w:t>. cit.</w:t>
      </w:r>
      <w:r w:rsidR="003E0155" w:rsidRPr="00065ADE">
        <w:rPr>
          <w:rFonts w:ascii="Courier New" w:hAnsi="Courier New" w:cs="Courier New"/>
          <w:sz w:val="24"/>
          <w:szCs w:val="24"/>
        </w:rPr>
        <w:t xml:space="preserve">, pág. </w:t>
      </w:r>
      <w:r w:rsidRPr="00065ADE">
        <w:rPr>
          <w:rFonts w:ascii="Courier New" w:hAnsi="Courier New" w:cs="Courier New"/>
          <w:sz w:val="24"/>
          <w:szCs w:val="24"/>
        </w:rPr>
        <w:t>1053.</w:t>
      </w:r>
      <w:r w:rsidR="000C6B5C">
        <w:rPr>
          <w:rFonts w:ascii="Courier New" w:hAnsi="Courier New" w:cs="Courier New"/>
          <w:sz w:val="24"/>
          <w:szCs w:val="24"/>
        </w:rPr>
        <w:t xml:space="preserve"> </w:t>
      </w:r>
      <w:r w:rsidRPr="00065ADE">
        <w:rPr>
          <w:rFonts w:ascii="Courier New" w:hAnsi="Courier New" w:cs="Courier New"/>
          <w:sz w:val="24"/>
          <w:szCs w:val="24"/>
        </w:rPr>
        <w:t xml:space="preserve"> </w:t>
      </w:r>
      <w:r w:rsidR="002D15D6">
        <w:rPr>
          <w:rFonts w:ascii="Courier New" w:hAnsi="Courier New" w:cs="Courier New"/>
          <w:sz w:val="24"/>
          <w:szCs w:val="24"/>
        </w:rPr>
        <w:t xml:space="preserve">Esto no releva de </w:t>
      </w:r>
      <w:r w:rsidR="00924C03">
        <w:rPr>
          <w:rFonts w:ascii="Courier New" w:hAnsi="Courier New" w:cs="Courier New"/>
          <w:sz w:val="24"/>
          <w:szCs w:val="24"/>
        </w:rPr>
        <w:t xml:space="preserve">seguir </w:t>
      </w:r>
      <w:r w:rsidRPr="00065ADE">
        <w:rPr>
          <w:rFonts w:ascii="Courier New" w:hAnsi="Courier New" w:cs="Courier New"/>
          <w:sz w:val="24"/>
          <w:szCs w:val="24"/>
        </w:rPr>
        <w:t xml:space="preserve">aquellas formalidades requeridas en nuestro ordenamiento civil </w:t>
      </w:r>
      <w:r w:rsidRPr="00065ADE">
        <w:rPr>
          <w:rFonts w:ascii="Courier New" w:hAnsi="Courier New" w:cs="Courier New"/>
          <w:sz w:val="24"/>
          <w:szCs w:val="24"/>
        </w:rPr>
        <w:lastRenderedPageBreak/>
        <w:t xml:space="preserve">positivo dispuestas en el Art. 1245 del Código Civil de </w:t>
      </w:r>
      <w:r w:rsidR="008F1236">
        <w:rPr>
          <w:rFonts w:ascii="Courier New" w:hAnsi="Courier New" w:cs="Courier New"/>
          <w:sz w:val="24"/>
          <w:szCs w:val="24"/>
        </w:rPr>
        <w:t xml:space="preserve">          </w:t>
      </w:r>
      <w:r w:rsidR="00A00F17" w:rsidRPr="00065ADE">
        <w:rPr>
          <w:rFonts w:ascii="Courier New" w:hAnsi="Courier New" w:cs="Courier New"/>
          <w:sz w:val="24"/>
          <w:szCs w:val="24"/>
        </w:rPr>
        <w:t>Puerto Rico</w:t>
      </w:r>
      <w:r w:rsidRPr="00065ADE">
        <w:rPr>
          <w:rFonts w:ascii="Courier New" w:hAnsi="Courier New" w:cs="Courier New"/>
          <w:sz w:val="24"/>
          <w:szCs w:val="24"/>
        </w:rPr>
        <w:t>, 31 LPRA sec</w:t>
      </w:r>
      <w:r w:rsidR="00A00F17" w:rsidRPr="00065ADE">
        <w:rPr>
          <w:rFonts w:ascii="Courier New" w:hAnsi="Courier New" w:cs="Courier New"/>
          <w:sz w:val="24"/>
          <w:szCs w:val="24"/>
        </w:rPr>
        <w:t>.</w:t>
      </w:r>
      <w:r w:rsidRPr="00065ADE">
        <w:rPr>
          <w:rFonts w:ascii="Courier New" w:hAnsi="Courier New" w:cs="Courier New"/>
          <w:sz w:val="24"/>
          <w:szCs w:val="24"/>
        </w:rPr>
        <w:t xml:space="preserve"> 9792</w:t>
      </w:r>
      <w:r w:rsidR="00DE173B" w:rsidRPr="00065ADE">
        <w:rPr>
          <w:rFonts w:ascii="Courier New" w:hAnsi="Courier New" w:cs="Courier New"/>
          <w:sz w:val="24"/>
          <w:szCs w:val="24"/>
        </w:rPr>
        <w:t>, para la validez de ciertos negocios jurídicos</w:t>
      </w:r>
      <w:r w:rsidRPr="00065ADE">
        <w:rPr>
          <w:rFonts w:ascii="Courier New" w:hAnsi="Courier New" w:cs="Courier New"/>
          <w:sz w:val="24"/>
          <w:szCs w:val="24"/>
        </w:rPr>
        <w:t>.</w:t>
      </w:r>
      <w:r w:rsidRPr="00065ADE">
        <w:rPr>
          <w:rStyle w:val="FootnoteReference"/>
          <w:rFonts w:ascii="Bookman Old Style" w:hAnsi="Bookman Old Style" w:cs="Courier New"/>
          <w:b/>
          <w:bCs/>
          <w:sz w:val="24"/>
          <w:szCs w:val="24"/>
        </w:rPr>
        <w:footnoteReference w:id="18"/>
      </w:r>
      <w:r w:rsidRPr="00065ADE">
        <w:rPr>
          <w:rFonts w:ascii="Bookman Old Style" w:hAnsi="Bookman Old Style" w:cs="Courier New"/>
          <w:b/>
          <w:bCs/>
          <w:sz w:val="24"/>
          <w:szCs w:val="24"/>
        </w:rPr>
        <w:t xml:space="preserve"> </w:t>
      </w:r>
      <w:r w:rsidRPr="00065ADE">
        <w:rPr>
          <w:rFonts w:ascii="Courier New" w:hAnsi="Courier New" w:cs="Courier New"/>
          <w:sz w:val="24"/>
          <w:szCs w:val="24"/>
        </w:rPr>
        <w:t xml:space="preserve"> </w:t>
      </w:r>
    </w:p>
    <w:bookmarkEnd w:id="5"/>
    <w:p w14:paraId="4C2C7F5D" w14:textId="3E4C2A2D" w:rsidR="00DE173B" w:rsidRPr="00065ADE" w:rsidRDefault="00DE173B" w:rsidP="00DE173B">
      <w:pPr>
        <w:numPr>
          <w:ilvl w:val="0"/>
          <w:numId w:val="2"/>
        </w:numPr>
        <w:spacing w:after="0" w:line="480" w:lineRule="auto"/>
        <w:ind w:right="86"/>
        <w:contextualSpacing/>
        <w:jc w:val="both"/>
        <w:rPr>
          <w:rFonts w:ascii="Courier New" w:hAnsi="Courier New" w:cs="Courier New"/>
          <w:b/>
          <w:bCs/>
          <w:sz w:val="24"/>
          <w:szCs w:val="24"/>
        </w:rPr>
      </w:pPr>
      <w:r w:rsidRPr="00065ADE">
        <w:rPr>
          <w:rFonts w:ascii="Courier New" w:hAnsi="Courier New" w:cs="Courier New"/>
          <w:b/>
          <w:bCs/>
          <w:sz w:val="24"/>
          <w:szCs w:val="24"/>
        </w:rPr>
        <w:t>El c</w:t>
      </w:r>
      <w:r w:rsidR="007D585B" w:rsidRPr="00065ADE">
        <w:rPr>
          <w:rFonts w:ascii="Courier New" w:hAnsi="Courier New" w:cs="Courier New"/>
          <w:b/>
          <w:bCs/>
          <w:sz w:val="24"/>
          <w:szCs w:val="24"/>
        </w:rPr>
        <w:t>ontrato de servicios profesionales</w:t>
      </w:r>
      <w:r w:rsidR="00ED18AD" w:rsidRPr="00065ADE">
        <w:rPr>
          <w:rFonts w:ascii="Courier New" w:hAnsi="Courier New" w:cs="Courier New"/>
          <w:b/>
          <w:bCs/>
          <w:sz w:val="24"/>
          <w:szCs w:val="24"/>
        </w:rPr>
        <w:t xml:space="preserve"> </w:t>
      </w:r>
    </w:p>
    <w:p w14:paraId="17BF02AB" w14:textId="04D9DE1B" w:rsidR="00F978D3" w:rsidRPr="00065ADE" w:rsidRDefault="00CC773F" w:rsidP="00CB3947">
      <w:pPr>
        <w:tabs>
          <w:tab w:val="left" w:pos="2430"/>
        </w:tabs>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El</w:t>
      </w:r>
      <w:r w:rsidR="001E0A26" w:rsidRPr="00065ADE">
        <w:rPr>
          <w:rFonts w:ascii="Courier New" w:hAnsi="Courier New" w:cs="Courier New"/>
          <w:sz w:val="24"/>
          <w:szCs w:val="24"/>
        </w:rPr>
        <w:t xml:space="preserve"> contrato de servicios, particularmente </w:t>
      </w:r>
      <w:r w:rsidRPr="00065ADE">
        <w:rPr>
          <w:rFonts w:ascii="Courier New" w:hAnsi="Courier New" w:cs="Courier New"/>
          <w:sz w:val="24"/>
          <w:szCs w:val="24"/>
        </w:rPr>
        <w:t>el de</w:t>
      </w:r>
      <w:r w:rsidR="001E0A26" w:rsidRPr="00065ADE">
        <w:rPr>
          <w:rFonts w:ascii="Courier New" w:hAnsi="Courier New" w:cs="Courier New"/>
          <w:sz w:val="24"/>
          <w:szCs w:val="24"/>
        </w:rPr>
        <w:t xml:space="preserve"> servicios profesionales, </w:t>
      </w:r>
      <w:r w:rsidRPr="00065ADE">
        <w:rPr>
          <w:rFonts w:ascii="Courier New" w:hAnsi="Courier New" w:cs="Courier New"/>
          <w:sz w:val="24"/>
          <w:szCs w:val="24"/>
        </w:rPr>
        <w:t xml:space="preserve">está revestido </w:t>
      </w:r>
      <w:r w:rsidR="001E0A26" w:rsidRPr="00065ADE">
        <w:rPr>
          <w:rFonts w:ascii="Courier New" w:hAnsi="Courier New" w:cs="Courier New"/>
          <w:sz w:val="24"/>
          <w:szCs w:val="24"/>
        </w:rPr>
        <w:t xml:space="preserve">de una importancia social y </w:t>
      </w:r>
      <w:r w:rsidR="001E0A26" w:rsidRPr="000902E6">
        <w:rPr>
          <w:rFonts w:ascii="Courier New" w:hAnsi="Courier New" w:cs="Courier New"/>
          <w:sz w:val="24"/>
          <w:szCs w:val="24"/>
        </w:rPr>
        <w:t xml:space="preserve">económica, pues constituye un pilar </w:t>
      </w:r>
      <w:r w:rsidR="00905D9D" w:rsidRPr="000902E6">
        <w:rPr>
          <w:rFonts w:ascii="Courier New" w:hAnsi="Courier New" w:cs="Courier New"/>
          <w:sz w:val="24"/>
          <w:szCs w:val="24"/>
        </w:rPr>
        <w:t xml:space="preserve">en </w:t>
      </w:r>
      <w:r w:rsidR="001E0A26" w:rsidRPr="000902E6">
        <w:rPr>
          <w:rFonts w:ascii="Courier New" w:hAnsi="Courier New" w:cs="Courier New"/>
          <w:sz w:val="24"/>
          <w:szCs w:val="24"/>
        </w:rPr>
        <w:t xml:space="preserve">el desarrollo productivo de empleo y </w:t>
      </w:r>
      <w:r w:rsidR="00CF6DAF" w:rsidRPr="000902E6">
        <w:rPr>
          <w:rFonts w:ascii="Courier New" w:hAnsi="Courier New" w:cs="Courier New"/>
          <w:sz w:val="24"/>
          <w:szCs w:val="24"/>
        </w:rPr>
        <w:t xml:space="preserve">la </w:t>
      </w:r>
      <w:r w:rsidR="001E0A26" w:rsidRPr="000902E6">
        <w:rPr>
          <w:rFonts w:ascii="Courier New" w:hAnsi="Courier New" w:cs="Courier New"/>
          <w:sz w:val="24"/>
          <w:szCs w:val="24"/>
        </w:rPr>
        <w:t xml:space="preserve">gestión de asuntos </w:t>
      </w:r>
      <w:r w:rsidR="00C16610">
        <w:rPr>
          <w:rFonts w:ascii="Courier New" w:hAnsi="Courier New" w:cs="Courier New"/>
          <w:sz w:val="24"/>
          <w:szCs w:val="24"/>
        </w:rPr>
        <w:t xml:space="preserve">           </w:t>
      </w:r>
      <w:r w:rsidR="001E0A26" w:rsidRPr="000902E6">
        <w:rPr>
          <w:rFonts w:ascii="Courier New" w:hAnsi="Courier New" w:cs="Courier New"/>
          <w:sz w:val="24"/>
          <w:szCs w:val="24"/>
        </w:rPr>
        <w:t xml:space="preserve">sociales. </w:t>
      </w:r>
      <w:r w:rsidR="00C16610">
        <w:rPr>
          <w:rFonts w:ascii="Courier New" w:hAnsi="Courier New" w:cs="Courier New"/>
          <w:sz w:val="24"/>
          <w:szCs w:val="24"/>
        </w:rPr>
        <w:t xml:space="preserve"> </w:t>
      </w:r>
      <w:r w:rsidR="008A36BB" w:rsidRPr="000902E6">
        <w:rPr>
          <w:rFonts w:ascii="Courier New" w:hAnsi="Courier New" w:cs="Courier New"/>
          <w:sz w:val="24"/>
          <w:szCs w:val="24"/>
        </w:rPr>
        <w:t>V</w:t>
      </w:r>
      <w:r w:rsidR="003E0155" w:rsidRPr="000902E6">
        <w:rPr>
          <w:rFonts w:ascii="Courier New" w:hAnsi="Courier New" w:cs="Courier New"/>
          <w:sz w:val="24"/>
          <w:szCs w:val="24"/>
        </w:rPr>
        <w:t>.</w:t>
      </w:r>
      <w:r w:rsidR="008A36BB" w:rsidRPr="000902E6">
        <w:rPr>
          <w:rFonts w:ascii="Courier New" w:hAnsi="Courier New" w:cs="Courier New"/>
          <w:sz w:val="24"/>
          <w:szCs w:val="24"/>
        </w:rPr>
        <w:t xml:space="preserve"> L. Montes </w:t>
      </w:r>
      <w:proofErr w:type="spellStart"/>
      <w:r w:rsidR="008A36BB" w:rsidRPr="000902E6">
        <w:rPr>
          <w:rFonts w:ascii="Courier New" w:hAnsi="Courier New" w:cs="Courier New"/>
          <w:sz w:val="24"/>
          <w:szCs w:val="24"/>
        </w:rPr>
        <w:t>Panad</w:t>
      </w:r>
      <w:r w:rsidR="00972860" w:rsidRPr="000902E6">
        <w:rPr>
          <w:rFonts w:ascii="Courier New" w:hAnsi="Courier New" w:cs="Courier New"/>
          <w:sz w:val="24"/>
          <w:szCs w:val="24"/>
        </w:rPr>
        <w:t>é</w:t>
      </w:r>
      <w:r w:rsidR="008A36BB" w:rsidRPr="000902E6">
        <w:rPr>
          <w:rFonts w:ascii="Courier New" w:hAnsi="Courier New" w:cs="Courier New"/>
          <w:sz w:val="24"/>
          <w:szCs w:val="24"/>
        </w:rPr>
        <w:t>s</w:t>
      </w:r>
      <w:proofErr w:type="spellEnd"/>
      <w:r w:rsidR="008A36BB" w:rsidRPr="000902E6">
        <w:rPr>
          <w:rFonts w:ascii="Courier New" w:hAnsi="Courier New" w:cs="Courier New"/>
          <w:sz w:val="24"/>
          <w:szCs w:val="24"/>
        </w:rPr>
        <w:t xml:space="preserve">, </w:t>
      </w:r>
      <w:r w:rsidR="008A36BB" w:rsidRPr="000902E6">
        <w:rPr>
          <w:rFonts w:ascii="Courier New" w:hAnsi="Courier New" w:cs="Courier New"/>
          <w:i/>
          <w:iCs/>
          <w:sz w:val="24"/>
          <w:szCs w:val="24"/>
        </w:rPr>
        <w:t xml:space="preserve">Contratos de </w:t>
      </w:r>
      <w:proofErr w:type="gramStart"/>
      <w:r w:rsidR="008A36BB" w:rsidRPr="000902E6">
        <w:rPr>
          <w:rFonts w:ascii="Courier New" w:hAnsi="Courier New" w:cs="Courier New"/>
          <w:i/>
          <w:iCs/>
          <w:sz w:val="24"/>
          <w:szCs w:val="24"/>
        </w:rPr>
        <w:t>gestión</w:t>
      </w:r>
      <w:r w:rsidR="008A36BB" w:rsidRPr="000902E6">
        <w:rPr>
          <w:rFonts w:ascii="Courier New" w:hAnsi="Courier New" w:cs="Courier New"/>
          <w:sz w:val="24"/>
          <w:szCs w:val="24"/>
        </w:rPr>
        <w:t xml:space="preserve">, </w:t>
      </w:r>
      <w:r w:rsidR="00C16610">
        <w:rPr>
          <w:rFonts w:ascii="Courier New" w:hAnsi="Courier New" w:cs="Courier New"/>
          <w:sz w:val="24"/>
          <w:szCs w:val="24"/>
        </w:rPr>
        <w:t xml:space="preserve">  </w:t>
      </w:r>
      <w:proofErr w:type="gramEnd"/>
      <w:r w:rsidR="00C16610">
        <w:rPr>
          <w:rFonts w:ascii="Courier New" w:hAnsi="Courier New" w:cs="Courier New"/>
          <w:sz w:val="24"/>
          <w:szCs w:val="24"/>
        </w:rPr>
        <w:t xml:space="preserve">          </w:t>
      </w:r>
      <w:r w:rsidR="008A36BB" w:rsidRPr="000902E6">
        <w:rPr>
          <w:rFonts w:ascii="Courier New" w:hAnsi="Courier New" w:cs="Courier New"/>
          <w:sz w:val="24"/>
          <w:szCs w:val="24"/>
        </w:rPr>
        <w:t>Cuadernos</w:t>
      </w:r>
      <w:r w:rsidR="00C16610">
        <w:rPr>
          <w:rFonts w:ascii="Courier New" w:hAnsi="Courier New" w:cs="Courier New"/>
          <w:sz w:val="24"/>
          <w:szCs w:val="24"/>
        </w:rPr>
        <w:t xml:space="preserve"> </w:t>
      </w:r>
      <w:r w:rsidR="008A36BB" w:rsidRPr="000902E6">
        <w:rPr>
          <w:rFonts w:ascii="Courier New" w:hAnsi="Courier New" w:cs="Courier New"/>
          <w:sz w:val="24"/>
          <w:szCs w:val="24"/>
        </w:rPr>
        <w:t xml:space="preserve">de </w:t>
      </w:r>
      <w:r w:rsidR="0015031B" w:rsidRPr="000902E6">
        <w:rPr>
          <w:rFonts w:ascii="Courier New" w:hAnsi="Courier New" w:cs="Courier New"/>
          <w:sz w:val="24"/>
          <w:szCs w:val="24"/>
        </w:rPr>
        <w:t>Derecho</w:t>
      </w:r>
      <w:r w:rsidR="008A36BB" w:rsidRPr="000902E6">
        <w:rPr>
          <w:rFonts w:ascii="Courier New" w:hAnsi="Courier New" w:cs="Courier New"/>
          <w:sz w:val="24"/>
          <w:szCs w:val="24"/>
        </w:rPr>
        <w:t xml:space="preserve"> Judicial</w:t>
      </w:r>
      <w:r w:rsidR="002953DA" w:rsidRPr="000902E6">
        <w:rPr>
          <w:rFonts w:ascii="Courier New" w:hAnsi="Courier New" w:cs="Courier New"/>
          <w:sz w:val="24"/>
          <w:szCs w:val="24"/>
        </w:rPr>
        <w:t>,</w:t>
      </w:r>
      <w:r w:rsidR="00972860" w:rsidRPr="000902E6">
        <w:rPr>
          <w:rFonts w:ascii="Courier New" w:hAnsi="Courier New" w:cs="Courier New"/>
          <w:sz w:val="24"/>
          <w:szCs w:val="24"/>
        </w:rPr>
        <w:t xml:space="preserve"> 1995, Vol. 9, </w:t>
      </w:r>
      <w:hyperlink r:id="rId15" w:history="1">
        <w:r w:rsidR="00972860" w:rsidRPr="000902E6">
          <w:rPr>
            <w:rStyle w:val="Hyperlink"/>
            <w:rFonts w:ascii="Courier New" w:hAnsi="Courier New" w:cs="Courier New"/>
            <w:color w:val="auto"/>
            <w:sz w:val="24"/>
            <w:szCs w:val="24"/>
          </w:rPr>
          <w:t>https://www.poderjudicial.es/search/publicaciones/ponencia/14679</w:t>
        </w:r>
      </w:hyperlink>
      <w:r w:rsidR="008F1236" w:rsidRPr="000902E6">
        <w:rPr>
          <w:rFonts w:ascii="Courier New" w:hAnsi="Courier New" w:cs="Courier New"/>
          <w:sz w:val="24"/>
          <w:szCs w:val="24"/>
        </w:rPr>
        <w:t>.</w:t>
      </w:r>
      <w:r w:rsidR="003512B9" w:rsidRPr="000902E6">
        <w:rPr>
          <w:rFonts w:ascii="Courier New" w:hAnsi="Courier New" w:cs="Courier New"/>
          <w:sz w:val="24"/>
          <w:szCs w:val="24"/>
        </w:rPr>
        <w:t xml:space="preserve"> </w:t>
      </w:r>
      <w:r w:rsidR="00A8788F" w:rsidRPr="000902E6">
        <w:rPr>
          <w:rFonts w:ascii="Courier New" w:hAnsi="Courier New" w:cs="Courier New"/>
          <w:sz w:val="24"/>
          <w:szCs w:val="24"/>
        </w:rPr>
        <w:t xml:space="preserve"> </w:t>
      </w:r>
      <w:r w:rsidR="0015031B" w:rsidRPr="000902E6">
        <w:rPr>
          <w:rFonts w:ascii="Courier New" w:hAnsi="Courier New" w:cs="Courier New"/>
          <w:sz w:val="24"/>
          <w:szCs w:val="24"/>
        </w:rPr>
        <w:t>Véase</w:t>
      </w:r>
      <w:r w:rsidR="008A36BB" w:rsidRPr="000902E6">
        <w:rPr>
          <w:rFonts w:ascii="Courier New" w:hAnsi="Courier New" w:cs="Courier New"/>
          <w:sz w:val="24"/>
          <w:szCs w:val="24"/>
        </w:rPr>
        <w:t xml:space="preserve">, además, </w:t>
      </w:r>
      <w:r w:rsidR="001E0A26" w:rsidRPr="000902E6">
        <w:rPr>
          <w:rFonts w:ascii="Courier New" w:hAnsi="Courier New" w:cs="Courier New"/>
          <w:sz w:val="24"/>
          <w:szCs w:val="24"/>
        </w:rPr>
        <w:t>L. D</w:t>
      </w:r>
      <w:r w:rsidR="003E0155" w:rsidRPr="000902E6">
        <w:rPr>
          <w:rFonts w:ascii="Courier New" w:hAnsi="Courier New" w:cs="Courier New"/>
          <w:sz w:val="24"/>
          <w:szCs w:val="24"/>
        </w:rPr>
        <w:t>í</w:t>
      </w:r>
      <w:r w:rsidR="001E0A26" w:rsidRPr="000902E6">
        <w:rPr>
          <w:rFonts w:ascii="Courier New" w:hAnsi="Courier New" w:cs="Courier New"/>
          <w:sz w:val="24"/>
          <w:szCs w:val="24"/>
        </w:rPr>
        <w:t xml:space="preserve">ez </w:t>
      </w:r>
      <w:r w:rsidR="003E0155" w:rsidRPr="000902E6">
        <w:rPr>
          <w:rFonts w:ascii="Courier New" w:hAnsi="Courier New" w:cs="Courier New"/>
          <w:sz w:val="24"/>
          <w:szCs w:val="24"/>
        </w:rPr>
        <w:t>P</w:t>
      </w:r>
      <w:r w:rsidR="001E0A26" w:rsidRPr="000902E6">
        <w:rPr>
          <w:rFonts w:ascii="Courier New" w:hAnsi="Courier New" w:cs="Courier New"/>
          <w:sz w:val="24"/>
          <w:szCs w:val="24"/>
        </w:rPr>
        <w:t>ica</w:t>
      </w:r>
      <w:r w:rsidR="003E0155" w:rsidRPr="000902E6">
        <w:rPr>
          <w:rFonts w:ascii="Courier New" w:hAnsi="Courier New" w:cs="Courier New"/>
          <w:sz w:val="24"/>
          <w:szCs w:val="24"/>
        </w:rPr>
        <w:t>z</w:t>
      </w:r>
      <w:r w:rsidR="001E0A26" w:rsidRPr="000902E6">
        <w:rPr>
          <w:rFonts w:ascii="Courier New" w:hAnsi="Courier New" w:cs="Courier New"/>
          <w:sz w:val="24"/>
          <w:szCs w:val="24"/>
        </w:rPr>
        <w:t>o,</w:t>
      </w:r>
      <w:r w:rsidR="00905D9D" w:rsidRPr="000902E6">
        <w:rPr>
          <w:rFonts w:ascii="Courier New" w:hAnsi="Courier New" w:cs="Courier New"/>
          <w:sz w:val="24"/>
          <w:szCs w:val="24"/>
        </w:rPr>
        <w:t xml:space="preserve"> </w:t>
      </w:r>
      <w:r w:rsidR="0015031B" w:rsidRPr="000902E6">
        <w:rPr>
          <w:rFonts w:ascii="Courier New" w:hAnsi="Courier New" w:cs="Courier New"/>
          <w:i/>
          <w:iCs/>
          <w:sz w:val="24"/>
          <w:szCs w:val="24"/>
        </w:rPr>
        <w:t>Fundamentos</w:t>
      </w:r>
      <w:r w:rsidR="001E0A26" w:rsidRPr="000902E6">
        <w:rPr>
          <w:rFonts w:ascii="Courier New" w:hAnsi="Courier New" w:cs="Courier New"/>
          <w:i/>
          <w:iCs/>
          <w:sz w:val="24"/>
          <w:szCs w:val="24"/>
        </w:rPr>
        <w:t xml:space="preserve"> del </w:t>
      </w:r>
      <w:r w:rsidR="003E0155" w:rsidRPr="000902E6">
        <w:rPr>
          <w:rFonts w:ascii="Courier New" w:hAnsi="Courier New" w:cs="Courier New"/>
          <w:i/>
          <w:iCs/>
          <w:sz w:val="24"/>
          <w:szCs w:val="24"/>
        </w:rPr>
        <w:t>d</w:t>
      </w:r>
      <w:r w:rsidR="001E0A26" w:rsidRPr="000902E6">
        <w:rPr>
          <w:rFonts w:ascii="Courier New" w:hAnsi="Courier New" w:cs="Courier New"/>
          <w:i/>
          <w:iCs/>
          <w:sz w:val="24"/>
          <w:szCs w:val="24"/>
        </w:rPr>
        <w:t xml:space="preserve">erecho </w:t>
      </w:r>
      <w:r w:rsidR="003E0155" w:rsidRPr="000902E6">
        <w:rPr>
          <w:rFonts w:ascii="Courier New" w:hAnsi="Courier New" w:cs="Courier New"/>
          <w:i/>
          <w:iCs/>
          <w:sz w:val="24"/>
          <w:szCs w:val="24"/>
        </w:rPr>
        <w:t>c</w:t>
      </w:r>
      <w:r w:rsidR="001E0A26" w:rsidRPr="000902E6">
        <w:rPr>
          <w:rFonts w:ascii="Courier New" w:hAnsi="Courier New" w:cs="Courier New"/>
          <w:i/>
          <w:iCs/>
          <w:sz w:val="24"/>
          <w:szCs w:val="24"/>
        </w:rPr>
        <w:t>ivil, Las particulares</w:t>
      </w:r>
      <w:r w:rsidR="001E0A26" w:rsidRPr="00065ADE">
        <w:rPr>
          <w:rFonts w:ascii="Courier New" w:hAnsi="Courier New" w:cs="Courier New"/>
          <w:i/>
          <w:iCs/>
          <w:sz w:val="24"/>
          <w:szCs w:val="24"/>
        </w:rPr>
        <w:t xml:space="preserve"> relaciones obligatorias</w:t>
      </w:r>
      <w:r w:rsidR="001E0A26" w:rsidRPr="00065ADE">
        <w:rPr>
          <w:rFonts w:ascii="Courier New" w:hAnsi="Courier New" w:cs="Courier New"/>
          <w:sz w:val="24"/>
          <w:szCs w:val="24"/>
        </w:rPr>
        <w:t>,</w:t>
      </w:r>
      <w:r w:rsidR="000956C4">
        <w:rPr>
          <w:rFonts w:ascii="Courier New" w:hAnsi="Courier New" w:cs="Courier New"/>
          <w:sz w:val="24"/>
          <w:szCs w:val="24"/>
        </w:rPr>
        <w:t xml:space="preserve"> ed. </w:t>
      </w:r>
      <w:proofErr w:type="spellStart"/>
      <w:r w:rsidR="000956C4">
        <w:rPr>
          <w:rFonts w:ascii="Courier New" w:hAnsi="Courier New" w:cs="Courier New"/>
          <w:sz w:val="24"/>
          <w:szCs w:val="24"/>
        </w:rPr>
        <w:t>rev.</w:t>
      </w:r>
      <w:proofErr w:type="spellEnd"/>
      <w:r w:rsidR="000956C4">
        <w:rPr>
          <w:rFonts w:ascii="Courier New" w:hAnsi="Courier New" w:cs="Courier New"/>
          <w:sz w:val="24"/>
          <w:szCs w:val="24"/>
        </w:rPr>
        <w:t xml:space="preserve">, Madrid, </w:t>
      </w:r>
      <w:r w:rsidR="001E0A26" w:rsidRPr="00065ADE">
        <w:rPr>
          <w:rFonts w:ascii="Courier New" w:hAnsi="Courier New" w:cs="Courier New"/>
          <w:sz w:val="24"/>
          <w:szCs w:val="24"/>
        </w:rPr>
        <w:t>CIVITAS, 2010,</w:t>
      </w:r>
      <w:r w:rsidR="000956C4">
        <w:rPr>
          <w:rFonts w:ascii="Courier New" w:hAnsi="Courier New" w:cs="Courier New"/>
          <w:sz w:val="24"/>
          <w:szCs w:val="24"/>
        </w:rPr>
        <w:t xml:space="preserve"> T</w:t>
      </w:r>
      <w:r w:rsidR="00B865D5">
        <w:rPr>
          <w:rFonts w:ascii="Courier New" w:hAnsi="Courier New" w:cs="Courier New"/>
          <w:sz w:val="24"/>
          <w:szCs w:val="24"/>
        </w:rPr>
        <w:t>.</w:t>
      </w:r>
      <w:r w:rsidR="000956C4">
        <w:rPr>
          <w:rFonts w:ascii="Courier New" w:hAnsi="Courier New" w:cs="Courier New"/>
          <w:sz w:val="24"/>
          <w:szCs w:val="24"/>
        </w:rPr>
        <w:t xml:space="preserve"> IV,</w:t>
      </w:r>
      <w:r w:rsidR="001E0A26" w:rsidRPr="00065ADE">
        <w:rPr>
          <w:rFonts w:ascii="Courier New" w:hAnsi="Courier New" w:cs="Courier New"/>
          <w:sz w:val="24"/>
          <w:szCs w:val="24"/>
        </w:rPr>
        <w:t xml:space="preserve"> </w:t>
      </w:r>
      <w:r w:rsidR="00DE173B" w:rsidRPr="00065ADE">
        <w:rPr>
          <w:rFonts w:ascii="Courier New" w:hAnsi="Courier New" w:cs="Courier New"/>
          <w:sz w:val="24"/>
          <w:szCs w:val="24"/>
        </w:rPr>
        <w:t>pág</w:t>
      </w:r>
      <w:r w:rsidR="005B4CAA" w:rsidRPr="00065ADE">
        <w:rPr>
          <w:rFonts w:ascii="Courier New" w:hAnsi="Courier New" w:cs="Courier New"/>
          <w:sz w:val="24"/>
          <w:szCs w:val="24"/>
        </w:rPr>
        <w:t>s</w:t>
      </w:r>
      <w:r w:rsidR="00DE173B" w:rsidRPr="00065ADE">
        <w:rPr>
          <w:rFonts w:ascii="Courier New" w:hAnsi="Courier New" w:cs="Courier New"/>
          <w:sz w:val="24"/>
          <w:szCs w:val="24"/>
        </w:rPr>
        <w:t>.</w:t>
      </w:r>
      <w:r w:rsidR="001E0A26" w:rsidRPr="00065ADE">
        <w:rPr>
          <w:rFonts w:ascii="Courier New" w:hAnsi="Courier New" w:cs="Courier New"/>
          <w:sz w:val="24"/>
          <w:szCs w:val="24"/>
        </w:rPr>
        <w:t xml:space="preserve"> 461-462.</w:t>
      </w:r>
      <w:r w:rsidR="00A8788F">
        <w:rPr>
          <w:rFonts w:ascii="Courier New" w:hAnsi="Courier New" w:cs="Courier New"/>
          <w:sz w:val="24"/>
          <w:szCs w:val="24"/>
        </w:rPr>
        <w:t xml:space="preserve">  </w:t>
      </w:r>
      <w:r w:rsidR="00650CBE" w:rsidRPr="00065ADE">
        <w:rPr>
          <w:rFonts w:ascii="Courier New" w:hAnsi="Courier New" w:cs="Courier New"/>
          <w:sz w:val="24"/>
          <w:szCs w:val="24"/>
        </w:rPr>
        <w:t>Se trata de un contrato común en el tráfico jurídico, a través del cual profesionales y técnicos —como médicos, abogados o arquitectos— pueden prestar sus servicios.</w:t>
      </w:r>
      <w:r w:rsidR="00140448" w:rsidRPr="00065ADE">
        <w:rPr>
          <w:rFonts w:ascii="Courier New" w:hAnsi="Courier New" w:cs="Courier New"/>
          <w:sz w:val="24"/>
          <w:szCs w:val="24"/>
        </w:rPr>
        <w:t xml:space="preserve"> </w:t>
      </w:r>
      <w:r w:rsidR="008F1236">
        <w:rPr>
          <w:rFonts w:ascii="Courier New" w:hAnsi="Courier New" w:cs="Courier New"/>
          <w:sz w:val="24"/>
          <w:szCs w:val="24"/>
        </w:rPr>
        <w:t xml:space="preserve">                           </w:t>
      </w:r>
      <w:r w:rsidR="00140448" w:rsidRPr="00065ADE">
        <w:rPr>
          <w:rFonts w:ascii="Courier New" w:hAnsi="Courier New" w:cs="Courier New"/>
          <w:sz w:val="24"/>
          <w:szCs w:val="24"/>
        </w:rPr>
        <w:t>J.A.</w:t>
      </w:r>
      <w:r w:rsidR="00F978D3" w:rsidRPr="00065ADE">
        <w:rPr>
          <w:rFonts w:ascii="Courier New" w:hAnsi="Courier New" w:cs="Courier New"/>
          <w:sz w:val="24"/>
          <w:szCs w:val="24"/>
        </w:rPr>
        <w:t xml:space="preserve"> Cuevas Segarra </w:t>
      </w:r>
      <w:r w:rsidR="002875BD">
        <w:rPr>
          <w:rFonts w:ascii="Courier New" w:hAnsi="Courier New" w:cs="Courier New"/>
          <w:sz w:val="24"/>
          <w:szCs w:val="24"/>
        </w:rPr>
        <w:t>y</w:t>
      </w:r>
      <w:r w:rsidR="00F978D3" w:rsidRPr="00065ADE">
        <w:rPr>
          <w:rFonts w:ascii="Courier New" w:hAnsi="Courier New" w:cs="Courier New"/>
          <w:sz w:val="24"/>
          <w:szCs w:val="24"/>
        </w:rPr>
        <w:t xml:space="preserve"> A</w:t>
      </w:r>
      <w:r w:rsidR="00140448" w:rsidRPr="00065ADE">
        <w:rPr>
          <w:rFonts w:ascii="Courier New" w:hAnsi="Courier New" w:cs="Courier New"/>
          <w:sz w:val="24"/>
          <w:szCs w:val="24"/>
        </w:rPr>
        <w:t xml:space="preserve">. </w:t>
      </w:r>
      <w:r w:rsidR="00F978D3" w:rsidRPr="00065ADE">
        <w:rPr>
          <w:rFonts w:ascii="Courier New" w:hAnsi="Courier New" w:cs="Courier New"/>
          <w:sz w:val="24"/>
          <w:szCs w:val="24"/>
        </w:rPr>
        <w:t xml:space="preserve">Román García, </w:t>
      </w:r>
      <w:r w:rsidR="00F978D3" w:rsidRPr="00065ADE">
        <w:rPr>
          <w:rFonts w:ascii="Courier New" w:hAnsi="Courier New" w:cs="Courier New"/>
          <w:i/>
          <w:iCs/>
          <w:sz w:val="24"/>
          <w:szCs w:val="24"/>
        </w:rPr>
        <w:t>Los contratos especiales</w:t>
      </w:r>
      <w:r w:rsidR="008F1236">
        <w:rPr>
          <w:rFonts w:ascii="Courier New" w:hAnsi="Courier New" w:cs="Courier New"/>
          <w:i/>
          <w:iCs/>
          <w:sz w:val="24"/>
          <w:szCs w:val="24"/>
        </w:rPr>
        <w:t xml:space="preserve"> </w:t>
      </w:r>
      <w:r w:rsidR="008F1236" w:rsidRPr="00065ADE">
        <w:rPr>
          <w:rFonts w:ascii="Courier New" w:hAnsi="Courier New" w:cs="Courier New"/>
          <w:i/>
          <w:iCs/>
          <w:sz w:val="24"/>
          <w:szCs w:val="24"/>
        </w:rPr>
        <w:t>(</w:t>
      </w:r>
      <w:r w:rsidR="00F978D3" w:rsidRPr="00065ADE">
        <w:rPr>
          <w:rFonts w:ascii="Courier New" w:hAnsi="Courier New" w:cs="Courier New"/>
          <w:i/>
          <w:iCs/>
          <w:sz w:val="24"/>
          <w:szCs w:val="24"/>
        </w:rPr>
        <w:t>Puerto Rico y España)</w:t>
      </w:r>
      <w:r w:rsidR="00F978D3" w:rsidRPr="00065ADE">
        <w:rPr>
          <w:rFonts w:ascii="Courier New" w:hAnsi="Courier New" w:cs="Courier New"/>
          <w:sz w:val="24"/>
          <w:szCs w:val="24"/>
        </w:rPr>
        <w:t xml:space="preserve">, </w:t>
      </w:r>
      <w:r w:rsidR="00140448" w:rsidRPr="00065ADE">
        <w:rPr>
          <w:rFonts w:ascii="Courier New" w:hAnsi="Courier New" w:cs="Courier New"/>
          <w:sz w:val="24"/>
          <w:szCs w:val="24"/>
        </w:rPr>
        <w:t xml:space="preserve">San Juan, </w:t>
      </w:r>
      <w:r w:rsidR="00F978D3" w:rsidRPr="00065ADE">
        <w:rPr>
          <w:rFonts w:ascii="Courier New" w:hAnsi="Courier New" w:cs="Courier New"/>
          <w:sz w:val="24"/>
          <w:szCs w:val="24"/>
        </w:rPr>
        <w:t>Publicaciones JTS,</w:t>
      </w:r>
      <w:r w:rsidR="00140448" w:rsidRPr="00065ADE">
        <w:rPr>
          <w:rFonts w:ascii="Courier New" w:hAnsi="Courier New" w:cs="Courier New"/>
          <w:sz w:val="24"/>
          <w:szCs w:val="24"/>
        </w:rPr>
        <w:t xml:space="preserve"> </w:t>
      </w:r>
      <w:r w:rsidR="00F978D3" w:rsidRPr="00065ADE">
        <w:rPr>
          <w:rFonts w:ascii="Courier New" w:hAnsi="Courier New" w:cs="Courier New"/>
          <w:sz w:val="24"/>
          <w:szCs w:val="24"/>
        </w:rPr>
        <w:t>1998</w:t>
      </w:r>
      <w:r w:rsidR="00140448" w:rsidRPr="00065ADE">
        <w:rPr>
          <w:rFonts w:ascii="Courier New" w:hAnsi="Courier New" w:cs="Courier New"/>
          <w:sz w:val="24"/>
          <w:szCs w:val="24"/>
        </w:rPr>
        <w:t>, pág. 178</w:t>
      </w:r>
      <w:r w:rsidR="00F978D3" w:rsidRPr="00065ADE">
        <w:rPr>
          <w:rFonts w:ascii="Courier New" w:hAnsi="Courier New" w:cs="Courier New"/>
          <w:sz w:val="24"/>
          <w:szCs w:val="24"/>
        </w:rPr>
        <w:t>.</w:t>
      </w:r>
    </w:p>
    <w:p w14:paraId="580D6BF2" w14:textId="1761877F" w:rsidR="00CC11EB" w:rsidRPr="00065ADE" w:rsidRDefault="00267C70" w:rsidP="003E4CD3">
      <w:pPr>
        <w:spacing w:after="0" w:line="480" w:lineRule="auto"/>
        <w:ind w:left="1080" w:right="-360" w:firstLine="540"/>
        <w:contextualSpacing/>
        <w:jc w:val="both"/>
        <w:rPr>
          <w:rFonts w:ascii="Bookman Old Style" w:hAnsi="Bookman Old Style" w:cs="Courier New"/>
          <w:b/>
          <w:bCs/>
          <w:sz w:val="24"/>
          <w:szCs w:val="24"/>
        </w:rPr>
      </w:pPr>
      <w:r w:rsidRPr="00065ADE">
        <w:rPr>
          <w:rFonts w:ascii="Courier New" w:hAnsi="Courier New" w:cs="Courier New"/>
          <w:sz w:val="24"/>
          <w:szCs w:val="24"/>
        </w:rPr>
        <w:t>A tenor con lo anterior</w:t>
      </w:r>
      <w:r w:rsidR="00CF6DAF" w:rsidRPr="00065ADE">
        <w:rPr>
          <w:rFonts w:ascii="Courier New" w:hAnsi="Courier New" w:cs="Courier New"/>
          <w:sz w:val="24"/>
          <w:szCs w:val="24"/>
        </w:rPr>
        <w:t>, e</w:t>
      </w:r>
      <w:r w:rsidR="00160E9C" w:rsidRPr="00065ADE">
        <w:rPr>
          <w:rFonts w:ascii="Courier New" w:hAnsi="Courier New" w:cs="Courier New"/>
          <w:sz w:val="24"/>
          <w:szCs w:val="24"/>
        </w:rPr>
        <w:t xml:space="preserve">l contrato de servicios profesionales es un contrato oneroso mediante el cual </w:t>
      </w:r>
      <w:r w:rsidR="00404ED0" w:rsidRPr="00065ADE">
        <w:rPr>
          <w:rFonts w:ascii="Courier New" w:hAnsi="Courier New" w:cs="Courier New"/>
          <w:sz w:val="24"/>
          <w:szCs w:val="24"/>
        </w:rPr>
        <w:t xml:space="preserve">“un </w:t>
      </w:r>
      <w:r w:rsidR="00404ED0" w:rsidRPr="00065ADE">
        <w:rPr>
          <w:rFonts w:ascii="Courier New" w:hAnsi="Courier New" w:cs="Courier New"/>
          <w:sz w:val="24"/>
          <w:szCs w:val="24"/>
        </w:rPr>
        <w:lastRenderedPageBreak/>
        <w:t xml:space="preserve">profesional pone a disposición de </w:t>
      </w:r>
      <w:r w:rsidR="00710669" w:rsidRPr="00065ADE">
        <w:rPr>
          <w:rFonts w:ascii="Courier New" w:hAnsi="Courier New" w:cs="Courier New"/>
          <w:sz w:val="24"/>
          <w:szCs w:val="24"/>
        </w:rPr>
        <w:t>[una]</w:t>
      </w:r>
      <w:r w:rsidR="00404ED0" w:rsidRPr="00065ADE">
        <w:rPr>
          <w:rFonts w:ascii="Courier New" w:hAnsi="Courier New" w:cs="Courier New"/>
          <w:sz w:val="24"/>
          <w:szCs w:val="24"/>
        </w:rPr>
        <w:t xml:space="preserve"> persona una actividad intelectual o técnica retribuida”. </w:t>
      </w:r>
      <w:r w:rsidR="00404ED0" w:rsidRPr="00065ADE">
        <w:rPr>
          <w:rFonts w:ascii="Courier New" w:hAnsi="Courier New" w:cs="Courier New"/>
          <w:sz w:val="24"/>
          <w:szCs w:val="24"/>
          <w:u w:val="single"/>
        </w:rPr>
        <w:t xml:space="preserve">Nassar </w:t>
      </w:r>
      <w:proofErr w:type="spellStart"/>
      <w:r w:rsidR="00404ED0" w:rsidRPr="00065ADE">
        <w:rPr>
          <w:rFonts w:ascii="Courier New" w:hAnsi="Courier New" w:cs="Courier New"/>
          <w:sz w:val="24"/>
          <w:szCs w:val="24"/>
          <w:u w:val="single"/>
        </w:rPr>
        <w:t>Rizek</w:t>
      </w:r>
      <w:proofErr w:type="spellEnd"/>
      <w:r w:rsidR="00404ED0" w:rsidRPr="00065ADE">
        <w:rPr>
          <w:rFonts w:ascii="Courier New" w:hAnsi="Courier New" w:cs="Courier New"/>
          <w:sz w:val="24"/>
          <w:szCs w:val="24"/>
          <w:u w:val="single"/>
        </w:rPr>
        <w:t xml:space="preserve"> v. Hern</w:t>
      </w:r>
      <w:r w:rsidR="00CC773F" w:rsidRPr="00065ADE">
        <w:rPr>
          <w:rFonts w:ascii="Courier New" w:hAnsi="Courier New" w:cs="Courier New"/>
          <w:sz w:val="24"/>
          <w:szCs w:val="24"/>
          <w:u w:val="single"/>
        </w:rPr>
        <w:t>á</w:t>
      </w:r>
      <w:r w:rsidR="00404ED0" w:rsidRPr="00065ADE">
        <w:rPr>
          <w:rFonts w:ascii="Courier New" w:hAnsi="Courier New" w:cs="Courier New"/>
          <w:sz w:val="24"/>
          <w:szCs w:val="24"/>
          <w:u w:val="single"/>
        </w:rPr>
        <w:t>ndez</w:t>
      </w:r>
      <w:r w:rsidR="00404ED0" w:rsidRPr="00065ADE">
        <w:rPr>
          <w:rFonts w:ascii="Courier New" w:hAnsi="Courier New" w:cs="Courier New"/>
          <w:sz w:val="24"/>
          <w:szCs w:val="24"/>
        </w:rPr>
        <w:t xml:space="preserve">, 123 DPR 360, 369 (1989).  </w:t>
      </w:r>
      <w:r w:rsidRPr="00065ADE">
        <w:rPr>
          <w:rFonts w:ascii="Courier New" w:hAnsi="Courier New" w:cs="Courier New"/>
          <w:sz w:val="24"/>
          <w:szCs w:val="24"/>
        </w:rPr>
        <w:t>Asimismo, el</w:t>
      </w:r>
      <w:r w:rsidR="00404ED0" w:rsidRPr="00065ADE">
        <w:rPr>
          <w:rFonts w:ascii="Courier New" w:hAnsi="Courier New" w:cs="Courier New"/>
          <w:sz w:val="24"/>
          <w:szCs w:val="24"/>
        </w:rPr>
        <w:t xml:space="preserve"> Art. 1381 del Código Civil </w:t>
      </w:r>
      <w:r w:rsidR="007E4061" w:rsidRPr="00065ADE">
        <w:rPr>
          <w:rFonts w:ascii="Courier New" w:hAnsi="Courier New" w:cs="Courier New"/>
          <w:sz w:val="24"/>
          <w:szCs w:val="24"/>
        </w:rPr>
        <w:t xml:space="preserve">de </w:t>
      </w:r>
      <w:r w:rsidR="004D4DDA" w:rsidRPr="00065ADE">
        <w:rPr>
          <w:rFonts w:ascii="Courier New" w:hAnsi="Courier New" w:cs="Courier New"/>
          <w:sz w:val="24"/>
          <w:szCs w:val="24"/>
        </w:rPr>
        <w:t>Puerto Rico</w:t>
      </w:r>
      <w:r w:rsidR="00846FC5" w:rsidRPr="00065ADE">
        <w:rPr>
          <w:rFonts w:ascii="Courier New" w:hAnsi="Courier New" w:cs="Courier New"/>
          <w:sz w:val="24"/>
          <w:szCs w:val="24"/>
        </w:rPr>
        <w:t>, 31 LPRA sec. 10291,</w:t>
      </w:r>
      <w:r w:rsidR="007E4061" w:rsidRPr="00065ADE">
        <w:rPr>
          <w:rFonts w:ascii="Courier New" w:hAnsi="Courier New" w:cs="Courier New"/>
          <w:sz w:val="24"/>
          <w:szCs w:val="24"/>
        </w:rPr>
        <w:t xml:space="preserve"> </w:t>
      </w:r>
      <w:r w:rsidR="00404ED0" w:rsidRPr="00065ADE">
        <w:rPr>
          <w:rFonts w:ascii="Courier New" w:hAnsi="Courier New" w:cs="Courier New"/>
          <w:sz w:val="24"/>
          <w:szCs w:val="24"/>
        </w:rPr>
        <w:t>l</w:t>
      </w:r>
      <w:r w:rsidR="00846FC5" w:rsidRPr="00065ADE">
        <w:rPr>
          <w:rFonts w:ascii="Courier New" w:hAnsi="Courier New" w:cs="Courier New"/>
          <w:sz w:val="24"/>
          <w:szCs w:val="24"/>
        </w:rPr>
        <w:t>o</w:t>
      </w:r>
      <w:r w:rsidR="00404ED0" w:rsidRPr="00065ADE">
        <w:rPr>
          <w:rFonts w:ascii="Courier New" w:hAnsi="Courier New" w:cs="Courier New"/>
          <w:sz w:val="24"/>
          <w:szCs w:val="24"/>
        </w:rPr>
        <w:t xml:space="preserve"> delimita como aquel contrato donde </w:t>
      </w:r>
      <w:r w:rsidR="00E64D48" w:rsidRPr="00065ADE">
        <w:rPr>
          <w:rFonts w:ascii="Courier New" w:hAnsi="Courier New" w:cs="Courier New"/>
          <w:sz w:val="24"/>
          <w:szCs w:val="24"/>
        </w:rPr>
        <w:t>“</w:t>
      </w:r>
      <w:r w:rsidR="00160E9C" w:rsidRPr="00065ADE">
        <w:rPr>
          <w:rFonts w:ascii="Courier New" w:hAnsi="Courier New" w:cs="Courier New"/>
          <w:sz w:val="24"/>
          <w:szCs w:val="24"/>
        </w:rPr>
        <w:t xml:space="preserve">el prestador se obliga a </w:t>
      </w:r>
      <w:proofErr w:type="gramStart"/>
      <w:r w:rsidR="00160E9C" w:rsidRPr="00065ADE">
        <w:rPr>
          <w:rFonts w:ascii="Courier New" w:hAnsi="Courier New" w:cs="Courier New"/>
          <w:sz w:val="24"/>
          <w:szCs w:val="24"/>
        </w:rPr>
        <w:t xml:space="preserve">proveer, </w:t>
      </w:r>
      <w:r w:rsidR="00E94200">
        <w:rPr>
          <w:rFonts w:ascii="Courier New" w:hAnsi="Courier New" w:cs="Courier New"/>
          <w:sz w:val="24"/>
          <w:szCs w:val="24"/>
        </w:rPr>
        <w:t xml:space="preserve">  </w:t>
      </w:r>
      <w:proofErr w:type="gramEnd"/>
      <w:r w:rsidR="00E94200">
        <w:rPr>
          <w:rFonts w:ascii="Courier New" w:hAnsi="Courier New" w:cs="Courier New"/>
          <w:sz w:val="24"/>
          <w:szCs w:val="24"/>
        </w:rPr>
        <w:t xml:space="preserve">           </w:t>
      </w:r>
      <w:r w:rsidR="00160E9C" w:rsidRPr="00065ADE">
        <w:rPr>
          <w:rFonts w:ascii="Courier New" w:hAnsi="Courier New" w:cs="Courier New"/>
          <w:b/>
          <w:bCs/>
          <w:sz w:val="24"/>
          <w:szCs w:val="24"/>
        </w:rPr>
        <w:t>sin estar subordinado al comitente</w:t>
      </w:r>
      <w:r w:rsidR="00160E9C" w:rsidRPr="00065ADE">
        <w:rPr>
          <w:rFonts w:ascii="Courier New" w:hAnsi="Courier New" w:cs="Courier New"/>
          <w:sz w:val="24"/>
          <w:szCs w:val="24"/>
        </w:rPr>
        <w:t>, un servicio mediante el pago de un precio</w:t>
      </w:r>
      <w:r w:rsidR="00664F61" w:rsidRPr="00065ADE">
        <w:rPr>
          <w:rFonts w:ascii="Courier New" w:hAnsi="Courier New" w:cs="Courier New"/>
          <w:sz w:val="24"/>
          <w:szCs w:val="24"/>
        </w:rPr>
        <w:t>”</w:t>
      </w:r>
      <w:r w:rsidR="00160E9C" w:rsidRPr="00065ADE">
        <w:rPr>
          <w:rFonts w:ascii="Courier New" w:hAnsi="Courier New" w:cs="Courier New"/>
          <w:sz w:val="24"/>
          <w:szCs w:val="24"/>
        </w:rPr>
        <w:t>.</w:t>
      </w:r>
      <w:r w:rsidR="00846FC5" w:rsidRPr="00065ADE">
        <w:rPr>
          <w:rStyle w:val="FootnoteReference"/>
          <w:rFonts w:ascii="Bookman Old Style" w:hAnsi="Bookman Old Style" w:cs="Courier New"/>
          <w:b/>
          <w:bCs/>
          <w:sz w:val="24"/>
          <w:szCs w:val="24"/>
        </w:rPr>
        <w:footnoteReference w:id="19"/>
      </w:r>
      <w:r w:rsidR="00846FC5" w:rsidRPr="00065ADE">
        <w:rPr>
          <w:rFonts w:ascii="Bookman Old Style" w:hAnsi="Bookman Old Style" w:cs="Courier New"/>
          <w:b/>
          <w:bCs/>
          <w:sz w:val="24"/>
          <w:szCs w:val="24"/>
        </w:rPr>
        <w:t xml:space="preserve">  </w:t>
      </w:r>
      <w:r w:rsidR="00E64D48" w:rsidRPr="00065ADE">
        <w:rPr>
          <w:rFonts w:ascii="Courier New" w:hAnsi="Courier New" w:cs="Courier New"/>
          <w:sz w:val="24"/>
          <w:szCs w:val="24"/>
        </w:rPr>
        <w:t xml:space="preserve">(Énfasis nuestro).  </w:t>
      </w:r>
    </w:p>
    <w:p w14:paraId="31C98F85" w14:textId="65DE5D0A" w:rsidR="00D00FBB" w:rsidRPr="00065ADE" w:rsidRDefault="006D7988" w:rsidP="007D661F">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La persona que ofrece </w:t>
      </w:r>
      <w:r w:rsidR="00233F59" w:rsidRPr="00065ADE">
        <w:rPr>
          <w:rFonts w:ascii="Courier New" w:hAnsi="Courier New" w:cs="Courier New"/>
          <w:sz w:val="24"/>
          <w:szCs w:val="24"/>
        </w:rPr>
        <w:t xml:space="preserve">el servicio estará </w:t>
      </w:r>
      <w:r w:rsidRPr="00065ADE">
        <w:rPr>
          <w:rFonts w:ascii="Courier New" w:hAnsi="Courier New" w:cs="Courier New"/>
          <w:sz w:val="24"/>
          <w:szCs w:val="24"/>
        </w:rPr>
        <w:t>obligada</w:t>
      </w:r>
      <w:r w:rsidR="00233F59" w:rsidRPr="00065ADE">
        <w:rPr>
          <w:rFonts w:ascii="Courier New" w:hAnsi="Courier New" w:cs="Courier New"/>
          <w:sz w:val="24"/>
          <w:szCs w:val="24"/>
        </w:rPr>
        <w:t xml:space="preserve"> a:</w:t>
      </w:r>
      <w:r w:rsidR="007D661F" w:rsidRPr="00065ADE">
        <w:rPr>
          <w:rFonts w:ascii="Courier New" w:hAnsi="Courier New" w:cs="Courier New"/>
          <w:sz w:val="24"/>
          <w:szCs w:val="24"/>
        </w:rPr>
        <w:t xml:space="preserve"> </w:t>
      </w:r>
      <w:r w:rsidR="00CA2A36">
        <w:rPr>
          <w:rFonts w:ascii="Courier New" w:hAnsi="Courier New" w:cs="Courier New"/>
          <w:sz w:val="24"/>
          <w:szCs w:val="24"/>
        </w:rPr>
        <w:t xml:space="preserve">              </w:t>
      </w:r>
      <w:r w:rsidR="00233F59" w:rsidRPr="00065ADE">
        <w:rPr>
          <w:rFonts w:ascii="Courier New" w:hAnsi="Courier New" w:cs="Courier New"/>
          <w:sz w:val="24"/>
          <w:szCs w:val="24"/>
        </w:rPr>
        <w:t xml:space="preserve">(1) prestar los servicios según las cláusulas y condiciones </w:t>
      </w:r>
      <w:r w:rsidRPr="00065ADE">
        <w:rPr>
          <w:rFonts w:ascii="Courier New" w:hAnsi="Courier New" w:cs="Courier New"/>
          <w:sz w:val="24"/>
          <w:szCs w:val="24"/>
        </w:rPr>
        <w:t>d</w:t>
      </w:r>
      <w:r w:rsidR="00233F59" w:rsidRPr="00065ADE">
        <w:rPr>
          <w:rFonts w:ascii="Courier New" w:hAnsi="Courier New" w:cs="Courier New"/>
          <w:sz w:val="24"/>
          <w:szCs w:val="24"/>
        </w:rPr>
        <w:t xml:space="preserve">el contrato conforme </w:t>
      </w:r>
      <w:r w:rsidRPr="00065ADE">
        <w:rPr>
          <w:rFonts w:ascii="Courier New" w:hAnsi="Courier New" w:cs="Courier New"/>
          <w:sz w:val="24"/>
          <w:szCs w:val="24"/>
        </w:rPr>
        <w:t>a</w:t>
      </w:r>
      <w:r w:rsidR="00233F59" w:rsidRPr="00065ADE">
        <w:rPr>
          <w:rFonts w:ascii="Courier New" w:hAnsi="Courier New" w:cs="Courier New"/>
          <w:sz w:val="24"/>
          <w:szCs w:val="24"/>
        </w:rPr>
        <w:t xml:space="preserve">l conocimiento que exige la actividad constitutiva </w:t>
      </w:r>
      <w:r w:rsidRPr="00065ADE">
        <w:rPr>
          <w:rFonts w:ascii="Courier New" w:hAnsi="Courier New" w:cs="Courier New"/>
          <w:sz w:val="24"/>
          <w:szCs w:val="24"/>
        </w:rPr>
        <w:t>de los servicios</w:t>
      </w:r>
      <w:r w:rsidR="00233F59" w:rsidRPr="00065ADE">
        <w:rPr>
          <w:rFonts w:ascii="Courier New" w:hAnsi="Courier New" w:cs="Courier New"/>
          <w:sz w:val="24"/>
          <w:szCs w:val="24"/>
        </w:rPr>
        <w:t>;</w:t>
      </w:r>
      <w:r w:rsidRPr="00065ADE">
        <w:rPr>
          <w:rFonts w:ascii="Courier New" w:hAnsi="Courier New" w:cs="Courier New"/>
          <w:sz w:val="24"/>
          <w:szCs w:val="24"/>
        </w:rPr>
        <w:t xml:space="preserve"> </w:t>
      </w:r>
      <w:r w:rsidR="00233F59" w:rsidRPr="00065ADE">
        <w:rPr>
          <w:rFonts w:ascii="Courier New" w:hAnsi="Courier New" w:cs="Courier New"/>
          <w:sz w:val="24"/>
          <w:szCs w:val="24"/>
        </w:rPr>
        <w:t>(2) notificar al comitente aquella información esencial sobre la ejecución del contrato; (</w:t>
      </w:r>
      <w:r w:rsidR="008931BE" w:rsidRPr="00065ADE">
        <w:rPr>
          <w:rFonts w:ascii="Courier New" w:hAnsi="Courier New" w:cs="Courier New"/>
          <w:sz w:val="24"/>
          <w:szCs w:val="24"/>
        </w:rPr>
        <w:t>3</w:t>
      </w:r>
      <w:r w:rsidR="00233F59" w:rsidRPr="00065ADE">
        <w:rPr>
          <w:rFonts w:ascii="Courier New" w:hAnsi="Courier New" w:cs="Courier New"/>
          <w:sz w:val="24"/>
          <w:szCs w:val="24"/>
        </w:rPr>
        <w:t xml:space="preserve">) aportar los materiales y herramientas necesarios en la prestación </w:t>
      </w:r>
      <w:r w:rsidRPr="00065ADE">
        <w:rPr>
          <w:rFonts w:ascii="Courier New" w:hAnsi="Courier New" w:cs="Courier New"/>
          <w:sz w:val="24"/>
          <w:szCs w:val="24"/>
        </w:rPr>
        <w:t>de los</w:t>
      </w:r>
      <w:r w:rsidR="00233F59" w:rsidRPr="00065ADE">
        <w:rPr>
          <w:rFonts w:ascii="Courier New" w:hAnsi="Courier New" w:cs="Courier New"/>
          <w:sz w:val="24"/>
          <w:szCs w:val="24"/>
        </w:rPr>
        <w:t xml:space="preserve"> servicio</w:t>
      </w:r>
      <w:r w:rsidRPr="00065ADE">
        <w:rPr>
          <w:rFonts w:ascii="Courier New" w:hAnsi="Courier New" w:cs="Courier New"/>
          <w:sz w:val="24"/>
          <w:szCs w:val="24"/>
        </w:rPr>
        <w:t xml:space="preserve">s, </w:t>
      </w:r>
      <w:r w:rsidR="00233F59" w:rsidRPr="00065ADE">
        <w:rPr>
          <w:rFonts w:ascii="Courier New" w:hAnsi="Courier New" w:cs="Courier New"/>
          <w:sz w:val="24"/>
          <w:szCs w:val="24"/>
        </w:rPr>
        <w:t xml:space="preserve">y (4) prestar los servicios dentro del tiempo convenido en el contrato o en el que razonablemente corresponda.  Art.  1386 del Código Civil de </w:t>
      </w:r>
      <w:r w:rsidRPr="00065ADE">
        <w:rPr>
          <w:rFonts w:ascii="Courier New" w:hAnsi="Courier New" w:cs="Courier New"/>
          <w:sz w:val="24"/>
          <w:szCs w:val="24"/>
        </w:rPr>
        <w:t>Puerto Rico</w:t>
      </w:r>
      <w:r w:rsidR="00233F59" w:rsidRPr="00065ADE">
        <w:rPr>
          <w:rFonts w:ascii="Courier New" w:hAnsi="Courier New" w:cs="Courier New"/>
          <w:sz w:val="24"/>
          <w:szCs w:val="24"/>
        </w:rPr>
        <w:t xml:space="preserve">, 31 LPRA sec. 10312.  Por su parte, el comitente deberá “pagar el precio de los servicios” y, a su vez, “proporcionar la colaboración necesaria para que los servicios puedan prestarse”.  Art. 1385 del Código Civil de </w:t>
      </w:r>
      <w:r w:rsidRPr="00065ADE">
        <w:rPr>
          <w:rFonts w:ascii="Courier New" w:hAnsi="Courier New" w:cs="Courier New"/>
          <w:sz w:val="24"/>
          <w:szCs w:val="24"/>
        </w:rPr>
        <w:t>Puerto Rico</w:t>
      </w:r>
      <w:r w:rsidR="00233F59" w:rsidRPr="00065ADE">
        <w:rPr>
          <w:rFonts w:ascii="Courier New" w:hAnsi="Courier New" w:cs="Courier New"/>
          <w:sz w:val="24"/>
          <w:szCs w:val="24"/>
        </w:rPr>
        <w:t>,</w:t>
      </w:r>
      <w:r w:rsidR="00233F59" w:rsidRPr="00065ADE">
        <w:rPr>
          <w:rFonts w:ascii="Courier New" w:hAnsi="Courier New" w:cs="Courier New"/>
          <w:b/>
          <w:bCs/>
          <w:sz w:val="24"/>
          <w:szCs w:val="24"/>
        </w:rPr>
        <w:t xml:space="preserve"> </w:t>
      </w:r>
      <w:r w:rsidR="00233F59" w:rsidRPr="00065ADE">
        <w:rPr>
          <w:rFonts w:ascii="Courier New" w:hAnsi="Courier New" w:cs="Courier New"/>
          <w:sz w:val="24"/>
          <w:szCs w:val="24"/>
        </w:rPr>
        <w:t xml:space="preserve">31 LPRA sec. 10311. </w:t>
      </w:r>
    </w:p>
    <w:p w14:paraId="4D2BC681" w14:textId="294BA3E8" w:rsidR="00AE5E51" w:rsidRPr="00065ADE" w:rsidRDefault="007744D5" w:rsidP="008931BE">
      <w:pPr>
        <w:spacing w:after="0" w:line="480" w:lineRule="auto"/>
        <w:ind w:left="1080" w:right="-360" w:firstLine="540"/>
        <w:contextualSpacing/>
        <w:jc w:val="both"/>
        <w:rPr>
          <w:rFonts w:ascii="Bookman Old Style" w:hAnsi="Bookman Old Style" w:cs="Courier New"/>
          <w:b/>
          <w:bCs/>
          <w:sz w:val="24"/>
          <w:szCs w:val="24"/>
        </w:rPr>
      </w:pPr>
      <w:r w:rsidRPr="00065ADE">
        <w:rPr>
          <w:rFonts w:ascii="Courier New" w:hAnsi="Courier New" w:cs="Courier New"/>
          <w:sz w:val="24"/>
          <w:szCs w:val="24"/>
        </w:rPr>
        <w:t>Como podemos observar, esta figura contractual se caracteriza principalmente “</w:t>
      </w:r>
      <w:r w:rsidRPr="00065ADE">
        <w:rPr>
          <w:rFonts w:ascii="Courier New" w:hAnsi="Courier New" w:cs="Courier New"/>
          <w:b/>
          <w:bCs/>
          <w:sz w:val="24"/>
          <w:szCs w:val="24"/>
        </w:rPr>
        <w:t xml:space="preserve">por la forma autónoma e independiente en que el profesional, poseedor del título </w:t>
      </w:r>
      <w:r w:rsidRPr="00065ADE">
        <w:rPr>
          <w:rFonts w:ascii="Courier New" w:hAnsi="Courier New" w:cs="Courier New"/>
          <w:b/>
          <w:bCs/>
          <w:sz w:val="24"/>
          <w:szCs w:val="24"/>
        </w:rPr>
        <w:lastRenderedPageBreak/>
        <w:t>habilitante, la ejerce</w:t>
      </w:r>
      <w:r w:rsidRPr="00065ADE">
        <w:rPr>
          <w:rFonts w:ascii="Courier New" w:hAnsi="Courier New" w:cs="Courier New"/>
          <w:sz w:val="24"/>
          <w:szCs w:val="24"/>
        </w:rPr>
        <w:t xml:space="preserve">”.  </w:t>
      </w:r>
      <w:r w:rsidRPr="00065ADE">
        <w:rPr>
          <w:rFonts w:ascii="Courier New" w:hAnsi="Courier New" w:cs="Courier New"/>
          <w:sz w:val="24"/>
          <w:szCs w:val="24"/>
          <w:u w:val="single"/>
        </w:rPr>
        <w:t xml:space="preserve">Nassar </w:t>
      </w:r>
      <w:proofErr w:type="spellStart"/>
      <w:r w:rsidRPr="00065ADE">
        <w:rPr>
          <w:rFonts w:ascii="Courier New" w:hAnsi="Courier New" w:cs="Courier New"/>
          <w:sz w:val="24"/>
          <w:szCs w:val="24"/>
          <w:u w:val="single"/>
        </w:rPr>
        <w:t>Rizek</w:t>
      </w:r>
      <w:proofErr w:type="spellEnd"/>
      <w:r w:rsidRPr="00065ADE">
        <w:rPr>
          <w:rFonts w:ascii="Courier New" w:hAnsi="Courier New" w:cs="Courier New"/>
          <w:sz w:val="24"/>
          <w:szCs w:val="24"/>
          <w:u w:val="single"/>
        </w:rPr>
        <w:t xml:space="preserve"> v. </w:t>
      </w:r>
      <w:r w:rsidR="003E0155" w:rsidRPr="00065ADE">
        <w:rPr>
          <w:rFonts w:ascii="Courier New" w:hAnsi="Courier New" w:cs="Courier New"/>
          <w:sz w:val="24"/>
          <w:szCs w:val="24"/>
          <w:u w:val="single"/>
        </w:rPr>
        <w:t>Hernández</w:t>
      </w:r>
      <w:r w:rsidRPr="00065ADE">
        <w:rPr>
          <w:rFonts w:ascii="Courier New" w:hAnsi="Courier New" w:cs="Courier New"/>
          <w:sz w:val="24"/>
          <w:szCs w:val="24"/>
        </w:rPr>
        <w:t xml:space="preserve">, </w:t>
      </w:r>
      <w:r w:rsidR="006D7988" w:rsidRPr="00065ADE">
        <w:rPr>
          <w:rFonts w:ascii="Courier New" w:hAnsi="Courier New" w:cs="Courier New"/>
          <w:i/>
          <w:iCs/>
          <w:sz w:val="24"/>
          <w:szCs w:val="24"/>
        </w:rPr>
        <w:t>supra</w:t>
      </w:r>
      <w:r w:rsidRPr="00065ADE">
        <w:rPr>
          <w:rFonts w:ascii="Courier New" w:hAnsi="Courier New" w:cs="Courier New"/>
          <w:sz w:val="24"/>
          <w:szCs w:val="24"/>
        </w:rPr>
        <w:t xml:space="preserve">, </w:t>
      </w:r>
      <w:r w:rsidR="006D7988" w:rsidRPr="00065ADE">
        <w:rPr>
          <w:rFonts w:ascii="Courier New" w:hAnsi="Courier New" w:cs="Courier New"/>
          <w:sz w:val="24"/>
          <w:szCs w:val="24"/>
        </w:rPr>
        <w:t xml:space="preserve">pág. </w:t>
      </w:r>
      <w:r w:rsidRPr="00065ADE">
        <w:rPr>
          <w:rFonts w:ascii="Courier New" w:hAnsi="Courier New" w:cs="Courier New"/>
          <w:sz w:val="24"/>
          <w:szCs w:val="24"/>
        </w:rPr>
        <w:t xml:space="preserve">369 (citando a M. Albaladejo, </w:t>
      </w:r>
      <w:r w:rsidRPr="00065ADE">
        <w:rPr>
          <w:rFonts w:ascii="Courier New" w:hAnsi="Courier New" w:cs="Courier New"/>
          <w:i/>
          <w:iCs/>
          <w:sz w:val="24"/>
          <w:szCs w:val="24"/>
        </w:rPr>
        <w:t>Comentarios al Código Civil y compilaciones forales</w:t>
      </w:r>
      <w:r w:rsidRPr="00065ADE">
        <w:rPr>
          <w:rFonts w:ascii="Courier New" w:hAnsi="Courier New" w:cs="Courier New"/>
          <w:sz w:val="24"/>
          <w:szCs w:val="24"/>
        </w:rPr>
        <w:t xml:space="preserve">, Madrid, </w:t>
      </w:r>
      <w:r w:rsidR="00940BF6">
        <w:rPr>
          <w:rFonts w:ascii="Courier New" w:hAnsi="Courier New" w:cs="Courier New"/>
          <w:sz w:val="24"/>
          <w:szCs w:val="24"/>
        </w:rPr>
        <w:t xml:space="preserve">Editorial </w:t>
      </w:r>
      <w:r w:rsidRPr="00065ADE">
        <w:rPr>
          <w:rFonts w:ascii="Courier New" w:hAnsi="Courier New" w:cs="Courier New"/>
          <w:sz w:val="24"/>
          <w:szCs w:val="24"/>
        </w:rPr>
        <w:t>Rev</w:t>
      </w:r>
      <w:r w:rsidR="00B80EDB">
        <w:rPr>
          <w:rFonts w:ascii="Courier New" w:hAnsi="Courier New" w:cs="Courier New"/>
          <w:sz w:val="24"/>
          <w:szCs w:val="24"/>
        </w:rPr>
        <w:t>ista de</w:t>
      </w:r>
      <w:r w:rsidRPr="00065ADE">
        <w:rPr>
          <w:rFonts w:ascii="Courier New" w:hAnsi="Courier New" w:cs="Courier New"/>
          <w:sz w:val="24"/>
          <w:szCs w:val="24"/>
        </w:rPr>
        <w:t xml:space="preserve"> </w:t>
      </w:r>
      <w:r w:rsidR="00B80EDB">
        <w:rPr>
          <w:rFonts w:ascii="Courier New" w:hAnsi="Courier New" w:cs="Courier New"/>
          <w:sz w:val="24"/>
          <w:szCs w:val="24"/>
        </w:rPr>
        <w:t>D</w:t>
      </w:r>
      <w:r w:rsidR="00B80EDB" w:rsidRPr="00065ADE">
        <w:rPr>
          <w:rFonts w:ascii="Courier New" w:hAnsi="Courier New" w:cs="Courier New"/>
          <w:sz w:val="24"/>
          <w:szCs w:val="24"/>
        </w:rPr>
        <w:t>er</w:t>
      </w:r>
      <w:r w:rsidR="00B80EDB">
        <w:rPr>
          <w:rFonts w:ascii="Courier New" w:hAnsi="Courier New" w:cs="Courier New"/>
          <w:sz w:val="24"/>
          <w:szCs w:val="24"/>
        </w:rPr>
        <w:t>echo</w:t>
      </w:r>
      <w:r w:rsidRPr="00065ADE">
        <w:rPr>
          <w:rFonts w:ascii="Courier New" w:hAnsi="Courier New" w:cs="Courier New"/>
          <w:sz w:val="24"/>
          <w:szCs w:val="24"/>
        </w:rPr>
        <w:t xml:space="preserve"> Privado, 1986, T. XX, Vol. 2, pág. 27).</w:t>
      </w:r>
      <w:r w:rsidR="006D7988" w:rsidRPr="00065ADE">
        <w:rPr>
          <w:rFonts w:ascii="Courier New" w:hAnsi="Courier New" w:cs="Courier New"/>
          <w:sz w:val="24"/>
          <w:szCs w:val="24"/>
        </w:rPr>
        <w:t xml:space="preserve">  </w:t>
      </w:r>
      <w:r w:rsidRPr="00065ADE">
        <w:rPr>
          <w:rFonts w:ascii="Courier New" w:hAnsi="Courier New" w:cs="Courier New"/>
          <w:sz w:val="24"/>
          <w:szCs w:val="24"/>
        </w:rPr>
        <w:t xml:space="preserve">En tales </w:t>
      </w:r>
      <w:proofErr w:type="gramStart"/>
      <w:r w:rsidRPr="00065ADE">
        <w:rPr>
          <w:rFonts w:ascii="Courier New" w:hAnsi="Courier New" w:cs="Courier New"/>
          <w:sz w:val="24"/>
          <w:szCs w:val="24"/>
        </w:rPr>
        <w:t xml:space="preserve">casos, </w:t>
      </w:r>
      <w:r w:rsidR="009938A0">
        <w:rPr>
          <w:rFonts w:ascii="Courier New" w:hAnsi="Courier New" w:cs="Courier New"/>
          <w:sz w:val="24"/>
          <w:szCs w:val="24"/>
        </w:rPr>
        <w:t xml:space="preserve">  </w:t>
      </w:r>
      <w:proofErr w:type="gramEnd"/>
      <w:r w:rsidR="009938A0">
        <w:rPr>
          <w:rFonts w:ascii="Courier New" w:hAnsi="Courier New" w:cs="Courier New"/>
          <w:sz w:val="24"/>
          <w:szCs w:val="24"/>
        </w:rPr>
        <w:t xml:space="preserve"> </w:t>
      </w:r>
      <w:r w:rsidRPr="00065ADE">
        <w:rPr>
          <w:rFonts w:ascii="Courier New" w:hAnsi="Courier New" w:cs="Courier New"/>
          <w:sz w:val="24"/>
          <w:szCs w:val="24"/>
        </w:rPr>
        <w:t xml:space="preserve">esta ausencia de subordinación configura, en principio, </w:t>
      </w:r>
      <w:r w:rsidR="009938A0">
        <w:rPr>
          <w:rFonts w:ascii="Courier New" w:hAnsi="Courier New" w:cs="Courier New"/>
          <w:sz w:val="24"/>
          <w:szCs w:val="24"/>
        </w:rPr>
        <w:t xml:space="preserve">     </w:t>
      </w:r>
      <w:r w:rsidRPr="00065ADE">
        <w:rPr>
          <w:rFonts w:ascii="Courier New" w:hAnsi="Courier New" w:cs="Courier New"/>
          <w:sz w:val="24"/>
          <w:szCs w:val="24"/>
        </w:rPr>
        <w:t xml:space="preserve">una relación propia de un contratista independiente y, </w:t>
      </w:r>
      <w:r w:rsidR="009938A0">
        <w:rPr>
          <w:rFonts w:ascii="Courier New" w:hAnsi="Courier New" w:cs="Courier New"/>
          <w:sz w:val="24"/>
          <w:szCs w:val="24"/>
        </w:rPr>
        <w:t xml:space="preserve">       </w:t>
      </w:r>
      <w:r w:rsidRPr="00065ADE">
        <w:rPr>
          <w:rFonts w:ascii="Courier New" w:hAnsi="Courier New" w:cs="Courier New"/>
          <w:sz w:val="24"/>
          <w:szCs w:val="24"/>
        </w:rPr>
        <w:t>en consecuencia, queda excluida toda relación de patrono y empleados.</w:t>
      </w:r>
      <w:r w:rsidR="00AF1BF9" w:rsidRPr="00065ADE">
        <w:rPr>
          <w:rStyle w:val="FootnoteReference"/>
          <w:rFonts w:ascii="Bookman Old Style" w:hAnsi="Bookman Old Style" w:cs="Courier New"/>
          <w:b/>
          <w:bCs/>
          <w:sz w:val="24"/>
          <w:szCs w:val="24"/>
        </w:rPr>
        <w:footnoteReference w:id="20"/>
      </w:r>
      <w:r w:rsidR="00A8788F">
        <w:rPr>
          <w:rFonts w:ascii="Courier New" w:hAnsi="Courier New" w:cs="Courier New"/>
          <w:sz w:val="24"/>
          <w:szCs w:val="24"/>
        </w:rPr>
        <w:t xml:space="preserve">  </w:t>
      </w:r>
      <w:r w:rsidRPr="00065ADE">
        <w:rPr>
          <w:rFonts w:ascii="Courier New" w:hAnsi="Courier New" w:cs="Courier New"/>
          <w:sz w:val="24"/>
          <w:szCs w:val="24"/>
        </w:rPr>
        <w:t xml:space="preserve">M. </w:t>
      </w:r>
      <w:r w:rsidR="00FF517B">
        <w:rPr>
          <w:rFonts w:ascii="Courier New" w:hAnsi="Courier New" w:cs="Courier New"/>
          <w:sz w:val="24"/>
          <w:szCs w:val="24"/>
        </w:rPr>
        <w:t xml:space="preserve">R. </w:t>
      </w:r>
      <w:r w:rsidRPr="00065ADE">
        <w:rPr>
          <w:rFonts w:ascii="Courier New" w:hAnsi="Courier New" w:cs="Courier New"/>
          <w:sz w:val="24"/>
          <w:szCs w:val="24"/>
        </w:rPr>
        <w:t>Garay</w:t>
      </w:r>
      <w:r w:rsidR="00FF517B">
        <w:rPr>
          <w:rFonts w:ascii="Courier New" w:hAnsi="Courier New" w:cs="Courier New"/>
          <w:sz w:val="24"/>
          <w:szCs w:val="24"/>
        </w:rPr>
        <w:t xml:space="preserve"> </w:t>
      </w:r>
      <w:proofErr w:type="spellStart"/>
      <w:r w:rsidR="00FF517B">
        <w:rPr>
          <w:rFonts w:ascii="Courier New" w:hAnsi="Courier New" w:cs="Courier New"/>
          <w:sz w:val="24"/>
          <w:szCs w:val="24"/>
        </w:rPr>
        <w:t>Aubán</w:t>
      </w:r>
      <w:proofErr w:type="spellEnd"/>
      <w:r w:rsidRPr="00065ADE">
        <w:rPr>
          <w:rFonts w:ascii="Courier New" w:hAnsi="Courier New" w:cs="Courier New"/>
          <w:sz w:val="24"/>
          <w:szCs w:val="24"/>
        </w:rPr>
        <w:t xml:space="preserve">, </w:t>
      </w:r>
      <w:r w:rsidRPr="00065ADE">
        <w:rPr>
          <w:rFonts w:ascii="Courier New" w:hAnsi="Courier New" w:cs="Courier New"/>
          <w:i/>
          <w:iCs/>
          <w:sz w:val="24"/>
          <w:szCs w:val="24"/>
        </w:rPr>
        <w:t>Código Civil</w:t>
      </w:r>
      <w:r w:rsidR="006D7988" w:rsidRPr="00065ADE">
        <w:rPr>
          <w:rFonts w:ascii="Courier New" w:hAnsi="Courier New" w:cs="Courier New"/>
          <w:i/>
          <w:iCs/>
          <w:sz w:val="24"/>
          <w:szCs w:val="24"/>
        </w:rPr>
        <w:t xml:space="preserve"> </w:t>
      </w:r>
      <w:r w:rsidRPr="00065ADE">
        <w:rPr>
          <w:rFonts w:ascii="Courier New" w:hAnsi="Courier New" w:cs="Courier New"/>
          <w:i/>
          <w:iCs/>
          <w:sz w:val="24"/>
          <w:szCs w:val="24"/>
        </w:rPr>
        <w:t>de 2020 y su historial legislativo</w:t>
      </w:r>
      <w:r w:rsidR="00FF517B">
        <w:rPr>
          <w:rFonts w:ascii="Courier New" w:hAnsi="Courier New" w:cs="Courier New"/>
          <w:i/>
          <w:iCs/>
          <w:sz w:val="24"/>
          <w:szCs w:val="24"/>
        </w:rPr>
        <w:t>, Obligaciones y contratos</w:t>
      </w:r>
      <w:r w:rsidRPr="00065ADE">
        <w:rPr>
          <w:rFonts w:ascii="Courier New" w:hAnsi="Courier New" w:cs="Courier New"/>
          <w:sz w:val="24"/>
          <w:szCs w:val="24"/>
        </w:rPr>
        <w:t xml:space="preserve">, </w:t>
      </w:r>
      <w:r w:rsidR="00FF517B" w:rsidRPr="00434CD3">
        <w:rPr>
          <w:rFonts w:ascii="Courier New" w:hAnsi="Courier New" w:cs="Courier New"/>
          <w:sz w:val="24"/>
          <w:szCs w:val="24"/>
        </w:rPr>
        <w:t>2</w:t>
      </w:r>
      <w:r w:rsidR="00FF517B" w:rsidRPr="00434CD3">
        <w:rPr>
          <w:rStyle w:val="FootnoteReference"/>
          <w:rFonts w:ascii="Courier New" w:hAnsi="Courier New" w:cs="Courier New"/>
          <w:sz w:val="24"/>
          <w:szCs w:val="24"/>
        </w:rPr>
        <w:t>da</w:t>
      </w:r>
      <w:r w:rsidR="00FF517B" w:rsidRPr="00434CD3">
        <w:rPr>
          <w:rStyle w:val="FootnoteReference"/>
        </w:rPr>
        <w:t xml:space="preserve"> </w:t>
      </w:r>
      <w:r w:rsidR="00434CD3">
        <w:t xml:space="preserve"> </w:t>
      </w:r>
      <w:r w:rsidR="004367FB">
        <w:rPr>
          <w:rFonts w:ascii="Courier New" w:hAnsi="Courier New" w:cs="Courier New"/>
          <w:sz w:val="24"/>
          <w:szCs w:val="24"/>
        </w:rPr>
        <w:t>ed.</w:t>
      </w:r>
      <w:r w:rsidR="00434CD3">
        <w:rPr>
          <w:rFonts w:ascii="Courier New" w:hAnsi="Courier New" w:cs="Courier New"/>
          <w:sz w:val="24"/>
          <w:szCs w:val="24"/>
        </w:rPr>
        <w:t xml:space="preserve"> </w:t>
      </w:r>
      <w:proofErr w:type="spellStart"/>
      <w:r w:rsidR="004367FB">
        <w:rPr>
          <w:rFonts w:ascii="Courier New" w:hAnsi="Courier New" w:cs="Courier New"/>
          <w:sz w:val="24"/>
          <w:szCs w:val="24"/>
        </w:rPr>
        <w:t>rev.</w:t>
      </w:r>
      <w:proofErr w:type="spellEnd"/>
      <w:r w:rsidR="00FF517B">
        <w:rPr>
          <w:rFonts w:ascii="Courier New" w:hAnsi="Courier New" w:cs="Courier New"/>
          <w:sz w:val="24"/>
          <w:szCs w:val="24"/>
        </w:rPr>
        <w:t xml:space="preserve">, San Juan, Ediciones </w:t>
      </w:r>
      <w:proofErr w:type="spellStart"/>
      <w:r w:rsidR="00FF517B">
        <w:rPr>
          <w:rFonts w:ascii="Courier New" w:hAnsi="Courier New" w:cs="Courier New"/>
          <w:sz w:val="24"/>
          <w:szCs w:val="24"/>
        </w:rPr>
        <w:t>Situm</w:t>
      </w:r>
      <w:proofErr w:type="spellEnd"/>
      <w:r w:rsidR="00FF517B">
        <w:rPr>
          <w:rFonts w:ascii="Courier New" w:hAnsi="Courier New" w:cs="Courier New"/>
          <w:sz w:val="24"/>
          <w:szCs w:val="24"/>
        </w:rPr>
        <w:t xml:space="preserve">, 2021, </w:t>
      </w:r>
      <w:r w:rsidRPr="00065ADE">
        <w:rPr>
          <w:rFonts w:ascii="Courier New" w:hAnsi="Courier New" w:cs="Courier New"/>
          <w:sz w:val="24"/>
          <w:szCs w:val="24"/>
        </w:rPr>
        <w:t>T</w:t>
      </w:r>
      <w:r w:rsidR="00B865D5">
        <w:rPr>
          <w:rFonts w:ascii="Courier New" w:hAnsi="Courier New" w:cs="Courier New"/>
          <w:sz w:val="24"/>
          <w:szCs w:val="24"/>
        </w:rPr>
        <w:t>.</w:t>
      </w:r>
      <w:r w:rsidRPr="00065ADE">
        <w:rPr>
          <w:rFonts w:ascii="Courier New" w:hAnsi="Courier New" w:cs="Courier New"/>
          <w:sz w:val="24"/>
          <w:szCs w:val="24"/>
        </w:rPr>
        <w:t xml:space="preserve"> 4, pág. 432. Véase, además</w:t>
      </w:r>
      <w:r w:rsidR="008F1236">
        <w:rPr>
          <w:rFonts w:ascii="Courier New" w:hAnsi="Courier New" w:cs="Courier New"/>
          <w:sz w:val="24"/>
          <w:szCs w:val="24"/>
        </w:rPr>
        <w:t>,</w:t>
      </w:r>
      <w:r w:rsidRPr="00065ADE">
        <w:rPr>
          <w:rFonts w:ascii="Courier New" w:hAnsi="Courier New" w:cs="Courier New"/>
          <w:sz w:val="24"/>
          <w:szCs w:val="24"/>
        </w:rPr>
        <w:t xml:space="preserve"> Art. 1381 del Código Civil de </w:t>
      </w:r>
      <w:r w:rsidR="006D7988" w:rsidRPr="00065ADE">
        <w:rPr>
          <w:rFonts w:ascii="Courier New" w:hAnsi="Courier New" w:cs="Courier New"/>
          <w:sz w:val="24"/>
          <w:szCs w:val="24"/>
        </w:rPr>
        <w:t>Puerto Rico</w:t>
      </w:r>
      <w:r w:rsidRPr="00065ADE">
        <w:rPr>
          <w:rFonts w:ascii="Courier New" w:hAnsi="Courier New" w:cs="Courier New"/>
          <w:sz w:val="24"/>
          <w:szCs w:val="24"/>
        </w:rPr>
        <w:t xml:space="preserve">, </w:t>
      </w:r>
      <w:r w:rsidRPr="00065ADE">
        <w:rPr>
          <w:rFonts w:ascii="Courier New" w:hAnsi="Courier New" w:cs="Courier New"/>
          <w:i/>
          <w:iCs/>
          <w:sz w:val="24"/>
          <w:szCs w:val="24"/>
        </w:rPr>
        <w:t>supra</w:t>
      </w:r>
      <w:r w:rsidRPr="00065ADE">
        <w:rPr>
          <w:rFonts w:ascii="Courier New" w:hAnsi="Courier New" w:cs="Courier New"/>
          <w:sz w:val="24"/>
          <w:szCs w:val="24"/>
        </w:rPr>
        <w:t xml:space="preserve">. </w:t>
      </w:r>
      <w:r w:rsidRPr="00065ADE">
        <w:rPr>
          <w:rFonts w:ascii="Bookman Old Style" w:hAnsi="Bookman Old Style" w:cs="Courier New"/>
          <w:b/>
          <w:bCs/>
          <w:sz w:val="24"/>
          <w:szCs w:val="24"/>
        </w:rPr>
        <w:t xml:space="preserve"> </w:t>
      </w:r>
    </w:p>
    <w:p w14:paraId="236B204D" w14:textId="14A23352" w:rsidR="00AE5E51" w:rsidRPr="00065ADE" w:rsidRDefault="006D7988" w:rsidP="008931BE">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Como regla general</w:t>
      </w:r>
      <w:r w:rsidR="00AE5E51" w:rsidRPr="00065ADE">
        <w:rPr>
          <w:rFonts w:ascii="Courier New" w:hAnsi="Courier New" w:cs="Courier New"/>
          <w:sz w:val="24"/>
          <w:szCs w:val="24"/>
        </w:rPr>
        <w:t>, los servicios profesionales constituyen una prestación de hacer</w:t>
      </w:r>
      <w:r w:rsidR="008F1236">
        <w:rPr>
          <w:rFonts w:ascii="Courier New" w:hAnsi="Courier New" w:cs="Courier New"/>
          <w:sz w:val="24"/>
          <w:szCs w:val="24"/>
        </w:rPr>
        <w:t xml:space="preserve">.  </w:t>
      </w:r>
      <w:r w:rsidR="00AE5E51" w:rsidRPr="00065ADE">
        <w:rPr>
          <w:rFonts w:ascii="Courier New" w:hAnsi="Courier New" w:cs="Courier New"/>
          <w:sz w:val="24"/>
          <w:szCs w:val="24"/>
        </w:rPr>
        <w:t xml:space="preserve"> </w:t>
      </w:r>
      <w:r w:rsidR="008F1236" w:rsidRPr="00065ADE">
        <w:rPr>
          <w:rFonts w:ascii="Courier New" w:hAnsi="Courier New" w:cs="Courier New"/>
          <w:sz w:val="24"/>
          <w:szCs w:val="24"/>
        </w:rPr>
        <w:t xml:space="preserve">Art. 1077 del Código Civil de Puerto Rico, 31 LPRA sec. 9012.   </w:t>
      </w:r>
      <w:r w:rsidR="008F1236">
        <w:rPr>
          <w:rFonts w:ascii="Courier New" w:hAnsi="Courier New" w:cs="Courier New"/>
          <w:sz w:val="24"/>
          <w:szCs w:val="24"/>
        </w:rPr>
        <w:t>N</w:t>
      </w:r>
      <w:r w:rsidR="00AE5E51" w:rsidRPr="00065ADE">
        <w:rPr>
          <w:rFonts w:ascii="Courier New" w:hAnsi="Courier New" w:cs="Courier New"/>
          <w:sz w:val="24"/>
          <w:szCs w:val="24"/>
        </w:rPr>
        <w:t xml:space="preserve">o </w:t>
      </w:r>
      <w:proofErr w:type="gramStart"/>
      <w:r w:rsidR="00AE5E51" w:rsidRPr="00065ADE">
        <w:rPr>
          <w:rFonts w:ascii="Courier New" w:hAnsi="Courier New" w:cs="Courier New"/>
          <w:sz w:val="24"/>
          <w:szCs w:val="24"/>
        </w:rPr>
        <w:t>obstante,</w:t>
      </w:r>
      <w:r w:rsidR="0045002F">
        <w:rPr>
          <w:rFonts w:ascii="Courier New" w:hAnsi="Courier New" w:cs="Courier New"/>
          <w:sz w:val="24"/>
          <w:szCs w:val="24"/>
        </w:rPr>
        <w:t xml:space="preserve">   </w:t>
      </w:r>
      <w:proofErr w:type="gramEnd"/>
      <w:r w:rsidR="0045002F">
        <w:rPr>
          <w:rFonts w:ascii="Courier New" w:hAnsi="Courier New" w:cs="Courier New"/>
          <w:sz w:val="24"/>
          <w:szCs w:val="24"/>
        </w:rPr>
        <w:t xml:space="preserve">             </w:t>
      </w:r>
      <w:r w:rsidR="00AE5E51" w:rsidRPr="00065ADE">
        <w:rPr>
          <w:rFonts w:ascii="Courier New" w:hAnsi="Courier New" w:cs="Courier New"/>
          <w:sz w:val="24"/>
          <w:szCs w:val="24"/>
        </w:rPr>
        <w:t xml:space="preserve"> </w:t>
      </w:r>
      <w:r w:rsidR="00AE5E51" w:rsidRPr="00065ADE">
        <w:rPr>
          <w:rFonts w:ascii="Courier New" w:hAnsi="Courier New" w:cs="Courier New"/>
          <w:b/>
          <w:bCs/>
          <w:sz w:val="24"/>
          <w:szCs w:val="24"/>
        </w:rPr>
        <w:t>no toda prestación de servicio reviste el carácter personalísimo</w:t>
      </w:r>
      <w:r w:rsidR="00AE5E51" w:rsidRPr="00065ADE">
        <w:rPr>
          <w:rFonts w:ascii="Courier New" w:hAnsi="Courier New" w:cs="Courier New"/>
          <w:sz w:val="24"/>
          <w:szCs w:val="24"/>
        </w:rPr>
        <w:t>.  Al respecto, la doctrina civilista aclara que:</w:t>
      </w:r>
    </w:p>
    <w:p w14:paraId="5FC2F0DA" w14:textId="4D7E2C1F" w:rsidR="00AE5E51" w:rsidRPr="00065ADE" w:rsidRDefault="00AE5E51" w:rsidP="00B8512F">
      <w:pPr>
        <w:pStyle w:val="ListParagraph"/>
        <w:spacing w:after="0" w:line="240" w:lineRule="auto"/>
        <w:ind w:left="1440" w:right="720"/>
        <w:jc w:val="both"/>
        <w:rPr>
          <w:rFonts w:ascii="Courier New" w:hAnsi="Courier New" w:cs="Courier New"/>
          <w:sz w:val="24"/>
          <w:szCs w:val="24"/>
        </w:rPr>
      </w:pPr>
      <w:r w:rsidRPr="00065ADE">
        <w:rPr>
          <w:rFonts w:ascii="Courier New" w:hAnsi="Courier New" w:cs="Courier New"/>
          <w:b/>
          <w:bCs/>
          <w:sz w:val="24"/>
          <w:szCs w:val="24"/>
        </w:rPr>
        <w:t xml:space="preserve">No es presumible que el contrato de servicios exista como principio un </w:t>
      </w:r>
      <w:proofErr w:type="spellStart"/>
      <w:r w:rsidRPr="00065ADE">
        <w:rPr>
          <w:rFonts w:ascii="Courier New" w:hAnsi="Courier New" w:cs="Courier New"/>
          <w:b/>
          <w:bCs/>
          <w:i/>
          <w:iCs/>
          <w:sz w:val="24"/>
          <w:szCs w:val="24"/>
        </w:rPr>
        <w:t>intuitus</w:t>
      </w:r>
      <w:proofErr w:type="spellEnd"/>
      <w:r w:rsidRPr="00065ADE">
        <w:rPr>
          <w:rFonts w:ascii="Courier New" w:hAnsi="Courier New" w:cs="Courier New"/>
          <w:b/>
          <w:bCs/>
          <w:i/>
          <w:iCs/>
          <w:sz w:val="24"/>
          <w:szCs w:val="24"/>
        </w:rPr>
        <w:t xml:space="preserve"> </w:t>
      </w:r>
      <w:proofErr w:type="spellStart"/>
      <w:r w:rsidRPr="00065ADE">
        <w:rPr>
          <w:rFonts w:ascii="Courier New" w:hAnsi="Courier New" w:cs="Courier New"/>
          <w:b/>
          <w:bCs/>
          <w:i/>
          <w:iCs/>
          <w:sz w:val="24"/>
          <w:szCs w:val="24"/>
        </w:rPr>
        <w:t>personae</w:t>
      </w:r>
      <w:proofErr w:type="spellEnd"/>
      <w:r w:rsidRPr="00065ADE">
        <w:rPr>
          <w:rFonts w:ascii="Courier New" w:hAnsi="Courier New" w:cs="Courier New"/>
          <w:sz w:val="24"/>
          <w:szCs w:val="24"/>
        </w:rPr>
        <w:t xml:space="preserve">, de manera que solo en aquellos casos en que resulte de los pactos de las partes o de otras circunstancias, que la calidad y la preparación del prestador de los servicios se hayan tenido en cuenta, la obligación deberá ser cumplida personalmente por el obligado. En los demás casos, se admite con carácter general que el obligado pueda valerse de </w:t>
      </w:r>
      <w:r w:rsidRPr="00065ADE">
        <w:rPr>
          <w:rFonts w:ascii="Courier New" w:hAnsi="Courier New" w:cs="Courier New"/>
          <w:sz w:val="24"/>
          <w:szCs w:val="24"/>
        </w:rPr>
        <w:lastRenderedPageBreak/>
        <w:t xml:space="preserve">otras personas.  También con carácter general no cabe la menor duda de que el obligado podrá valerse del auxilio de otros, que son, en rigor, auxiliares del cumplimiento. (Énfasis nuestro).  </w:t>
      </w:r>
      <w:r w:rsidR="00D34109" w:rsidRPr="00065ADE">
        <w:rPr>
          <w:rFonts w:ascii="Courier New" w:hAnsi="Courier New" w:cs="Courier New"/>
          <w:sz w:val="24"/>
          <w:szCs w:val="24"/>
        </w:rPr>
        <w:t xml:space="preserve">        </w:t>
      </w:r>
      <w:r w:rsidR="00B8512F">
        <w:rPr>
          <w:rFonts w:ascii="Courier New" w:hAnsi="Courier New" w:cs="Courier New"/>
          <w:sz w:val="24"/>
          <w:szCs w:val="24"/>
        </w:rPr>
        <w:t xml:space="preserve">        </w:t>
      </w:r>
      <w:r w:rsidRPr="00065ADE">
        <w:rPr>
          <w:rFonts w:ascii="Courier New" w:hAnsi="Courier New" w:cs="Courier New"/>
          <w:sz w:val="24"/>
          <w:szCs w:val="24"/>
        </w:rPr>
        <w:t>D</w:t>
      </w:r>
      <w:r w:rsidR="009C5347" w:rsidRPr="00065ADE">
        <w:rPr>
          <w:rFonts w:ascii="Courier New" w:hAnsi="Courier New" w:cs="Courier New"/>
          <w:sz w:val="24"/>
          <w:szCs w:val="24"/>
        </w:rPr>
        <w:t>í</w:t>
      </w:r>
      <w:r w:rsidRPr="00065ADE">
        <w:rPr>
          <w:rFonts w:ascii="Courier New" w:hAnsi="Courier New" w:cs="Courier New"/>
          <w:sz w:val="24"/>
          <w:szCs w:val="24"/>
        </w:rPr>
        <w:t>ez-Pica</w:t>
      </w:r>
      <w:r w:rsidR="009C5347" w:rsidRPr="00065ADE">
        <w:rPr>
          <w:rFonts w:ascii="Courier New" w:hAnsi="Courier New" w:cs="Courier New"/>
          <w:sz w:val="24"/>
          <w:szCs w:val="24"/>
        </w:rPr>
        <w:t>z</w:t>
      </w:r>
      <w:r w:rsidRPr="00065ADE">
        <w:rPr>
          <w:rFonts w:ascii="Courier New" w:hAnsi="Courier New" w:cs="Courier New"/>
          <w:sz w:val="24"/>
          <w:szCs w:val="24"/>
        </w:rPr>
        <w:t xml:space="preserve">o, </w:t>
      </w:r>
      <w:proofErr w:type="spellStart"/>
      <w:r w:rsidR="009C5347" w:rsidRPr="00065ADE">
        <w:rPr>
          <w:rFonts w:ascii="Courier New" w:hAnsi="Courier New" w:cs="Courier New"/>
          <w:i/>
          <w:iCs/>
          <w:sz w:val="24"/>
          <w:szCs w:val="24"/>
        </w:rPr>
        <w:t>op</w:t>
      </w:r>
      <w:proofErr w:type="spellEnd"/>
      <w:r w:rsidR="009C5347" w:rsidRPr="00065ADE">
        <w:rPr>
          <w:rFonts w:ascii="Courier New" w:hAnsi="Courier New" w:cs="Courier New"/>
          <w:i/>
          <w:iCs/>
          <w:sz w:val="24"/>
          <w:szCs w:val="24"/>
        </w:rPr>
        <w:t>. cit.</w:t>
      </w:r>
      <w:r w:rsidR="009C5347" w:rsidRPr="00065ADE">
        <w:rPr>
          <w:rFonts w:ascii="Courier New" w:hAnsi="Courier New" w:cs="Courier New"/>
          <w:sz w:val="24"/>
          <w:szCs w:val="24"/>
        </w:rPr>
        <w:t xml:space="preserve">, </w:t>
      </w:r>
      <w:r w:rsidRPr="00065ADE">
        <w:rPr>
          <w:rFonts w:ascii="Courier New" w:hAnsi="Courier New" w:cs="Courier New"/>
          <w:sz w:val="24"/>
          <w:szCs w:val="24"/>
        </w:rPr>
        <w:t>pág. 462.</w:t>
      </w:r>
    </w:p>
    <w:p w14:paraId="549ED4F4" w14:textId="77777777" w:rsidR="00AE5E51" w:rsidRPr="00065ADE" w:rsidRDefault="00AE5E51" w:rsidP="00AE5E51">
      <w:pPr>
        <w:pStyle w:val="ListParagraph"/>
        <w:spacing w:after="0" w:line="240" w:lineRule="auto"/>
        <w:ind w:left="1080" w:right="720"/>
        <w:jc w:val="both"/>
        <w:rPr>
          <w:rFonts w:ascii="Courier New" w:hAnsi="Courier New" w:cs="Courier New"/>
          <w:b/>
          <w:bCs/>
          <w:sz w:val="24"/>
          <w:szCs w:val="24"/>
          <w:highlight w:val="magenta"/>
          <w:u w:val="single"/>
        </w:rPr>
      </w:pPr>
    </w:p>
    <w:p w14:paraId="4BFF6655" w14:textId="5334CC8F" w:rsidR="007744D5" w:rsidRPr="00065ADE" w:rsidRDefault="00AE5E51" w:rsidP="00BE67A3">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 xml:space="preserve">Puede, sin embargo, el contrato de servicios profesionales adquirir dicho carácter </w:t>
      </w:r>
      <w:proofErr w:type="gramStart"/>
      <w:r w:rsidRPr="00065ADE">
        <w:rPr>
          <w:rFonts w:ascii="Courier New" w:hAnsi="Courier New" w:cs="Courier New"/>
          <w:sz w:val="24"/>
          <w:szCs w:val="24"/>
        </w:rPr>
        <w:t xml:space="preserve">cuando,   </w:t>
      </w:r>
      <w:proofErr w:type="gramEnd"/>
      <w:r w:rsidRPr="00065ADE">
        <w:rPr>
          <w:rFonts w:ascii="Courier New" w:hAnsi="Courier New" w:cs="Courier New"/>
          <w:sz w:val="24"/>
          <w:szCs w:val="24"/>
        </w:rPr>
        <w:t xml:space="preserve">                     “al constituirse la obligación de hacer se han tenido en cuenta la calidad y las circunstancias de la persona del deudor […]”, según discutido previamente en el Art. 1079 del Código Civil de </w:t>
      </w:r>
      <w:r w:rsidR="00D34109" w:rsidRPr="00065ADE">
        <w:rPr>
          <w:rFonts w:ascii="Courier New" w:hAnsi="Courier New" w:cs="Courier New"/>
          <w:sz w:val="24"/>
          <w:szCs w:val="24"/>
        </w:rPr>
        <w:t>Puerto Rico</w:t>
      </w:r>
      <w:r w:rsidRPr="00065ADE">
        <w:rPr>
          <w:rFonts w:ascii="Courier New" w:hAnsi="Courier New" w:cs="Courier New"/>
          <w:sz w:val="24"/>
          <w:szCs w:val="24"/>
        </w:rPr>
        <w:t>, 31 LPRA sec. 9014.  Ante tal escenario, no procede ordenar el cumplimiento específico en caso de incumplimiento, por tratarse de una obligación personalísima.</w:t>
      </w:r>
      <w:r w:rsidRPr="00065ADE">
        <w:rPr>
          <w:rStyle w:val="FootnoteReference"/>
          <w:rFonts w:ascii="Bookman Old Style" w:hAnsi="Bookman Old Style" w:cs="Courier New"/>
          <w:b/>
          <w:bCs/>
          <w:sz w:val="24"/>
          <w:szCs w:val="24"/>
        </w:rPr>
        <w:footnoteReference w:id="21"/>
      </w:r>
      <w:r w:rsidRPr="00065ADE">
        <w:rPr>
          <w:rFonts w:ascii="Bookman Old Style" w:hAnsi="Bookman Old Style" w:cs="Courier New"/>
          <w:b/>
          <w:bCs/>
          <w:sz w:val="24"/>
          <w:szCs w:val="24"/>
        </w:rPr>
        <w:t xml:space="preserve">  </w:t>
      </w:r>
      <w:r w:rsidR="00CE079C">
        <w:rPr>
          <w:rFonts w:ascii="Bookman Old Style" w:hAnsi="Bookman Old Style" w:cs="Courier New"/>
          <w:b/>
          <w:bCs/>
          <w:sz w:val="24"/>
          <w:szCs w:val="24"/>
        </w:rPr>
        <w:t xml:space="preserve"> </w:t>
      </w:r>
      <w:r w:rsidR="008600C9">
        <w:rPr>
          <w:rFonts w:ascii="Bookman Old Style" w:hAnsi="Bookman Old Style" w:cs="Courier New"/>
          <w:b/>
          <w:bCs/>
          <w:sz w:val="24"/>
          <w:szCs w:val="24"/>
        </w:rPr>
        <w:t xml:space="preserve"> </w:t>
      </w:r>
      <w:r w:rsidRPr="00065ADE">
        <w:rPr>
          <w:rFonts w:ascii="Courier New" w:hAnsi="Courier New" w:cs="Courier New"/>
          <w:sz w:val="24"/>
          <w:szCs w:val="24"/>
          <w:u w:val="single"/>
        </w:rPr>
        <w:t xml:space="preserve">García v. </w:t>
      </w:r>
      <w:proofErr w:type="spellStart"/>
      <w:r w:rsidRPr="00065ADE">
        <w:rPr>
          <w:rFonts w:ascii="Courier New" w:hAnsi="Courier New" w:cs="Courier New"/>
          <w:sz w:val="24"/>
          <w:szCs w:val="24"/>
          <w:u w:val="single"/>
        </w:rPr>
        <w:t>World</w:t>
      </w:r>
      <w:proofErr w:type="spellEnd"/>
      <w:r w:rsidRPr="00065ADE">
        <w:rPr>
          <w:rFonts w:ascii="Courier New" w:hAnsi="Courier New" w:cs="Courier New"/>
          <w:sz w:val="24"/>
          <w:szCs w:val="24"/>
          <w:u w:val="single"/>
        </w:rPr>
        <w:t xml:space="preserve"> Wide </w:t>
      </w:r>
      <w:proofErr w:type="spellStart"/>
      <w:r w:rsidRPr="00065ADE">
        <w:rPr>
          <w:rFonts w:ascii="Courier New" w:hAnsi="Courier New" w:cs="Courier New"/>
          <w:sz w:val="24"/>
          <w:szCs w:val="24"/>
          <w:u w:val="single"/>
        </w:rPr>
        <w:t>Entmt</w:t>
      </w:r>
      <w:proofErr w:type="spellEnd"/>
      <w:r w:rsidRPr="00065ADE">
        <w:rPr>
          <w:rFonts w:ascii="Courier New" w:hAnsi="Courier New" w:cs="Courier New"/>
          <w:sz w:val="24"/>
          <w:szCs w:val="24"/>
          <w:u w:val="single"/>
        </w:rPr>
        <w:t xml:space="preserve"> Co</w:t>
      </w:r>
      <w:r w:rsidR="006331CC" w:rsidRPr="00065ADE">
        <w:rPr>
          <w:rFonts w:ascii="Courier New" w:hAnsi="Courier New" w:cs="Courier New"/>
          <w:sz w:val="24"/>
          <w:szCs w:val="24"/>
          <w:u w:val="single"/>
        </w:rPr>
        <w:t>.</w:t>
      </w:r>
      <w:r w:rsidRPr="00065ADE">
        <w:rPr>
          <w:rFonts w:ascii="Courier New" w:hAnsi="Courier New" w:cs="Courier New"/>
          <w:sz w:val="24"/>
          <w:szCs w:val="24"/>
        </w:rPr>
        <w:t xml:space="preserve">, 132 DPR 378, 385 (1992).  </w:t>
      </w:r>
      <w:r w:rsidR="000D73B8" w:rsidRPr="00065ADE">
        <w:rPr>
          <w:rFonts w:ascii="Courier New" w:hAnsi="Courier New" w:cs="Courier New"/>
          <w:sz w:val="24"/>
          <w:szCs w:val="24"/>
        </w:rPr>
        <w:t>V</w:t>
      </w:r>
      <w:r w:rsidRPr="00065ADE">
        <w:rPr>
          <w:rFonts w:ascii="Courier New" w:hAnsi="Courier New" w:cs="Courier New"/>
          <w:sz w:val="24"/>
          <w:szCs w:val="24"/>
        </w:rPr>
        <w:t>éase,</w:t>
      </w:r>
      <w:r w:rsidR="000D73B8" w:rsidRPr="00065ADE">
        <w:rPr>
          <w:rFonts w:ascii="Courier New" w:hAnsi="Courier New" w:cs="Courier New"/>
          <w:sz w:val="24"/>
          <w:szCs w:val="24"/>
        </w:rPr>
        <w:t xml:space="preserve"> además, </w:t>
      </w:r>
      <w:r w:rsidRPr="00065ADE">
        <w:rPr>
          <w:rFonts w:ascii="Courier New" w:hAnsi="Courier New" w:cs="Courier New"/>
          <w:sz w:val="24"/>
          <w:szCs w:val="24"/>
        </w:rPr>
        <w:t xml:space="preserve">Cuevas Segarra </w:t>
      </w:r>
      <w:r w:rsidR="002875BD">
        <w:rPr>
          <w:rFonts w:ascii="Courier New" w:hAnsi="Courier New" w:cs="Courier New"/>
          <w:sz w:val="24"/>
          <w:szCs w:val="24"/>
        </w:rPr>
        <w:t>y</w:t>
      </w:r>
      <w:r w:rsidRPr="00065ADE">
        <w:rPr>
          <w:rFonts w:ascii="Courier New" w:hAnsi="Courier New" w:cs="Courier New"/>
          <w:sz w:val="24"/>
          <w:szCs w:val="24"/>
        </w:rPr>
        <w:t xml:space="preserve"> Román García, </w:t>
      </w:r>
      <w:proofErr w:type="spellStart"/>
      <w:r w:rsidR="000D73B8" w:rsidRPr="00065ADE">
        <w:rPr>
          <w:rFonts w:ascii="Courier New" w:hAnsi="Courier New" w:cs="Courier New"/>
          <w:i/>
          <w:iCs/>
          <w:sz w:val="24"/>
          <w:szCs w:val="24"/>
        </w:rPr>
        <w:t>op</w:t>
      </w:r>
      <w:proofErr w:type="spellEnd"/>
      <w:r w:rsidR="000D73B8" w:rsidRPr="00065ADE">
        <w:rPr>
          <w:rFonts w:ascii="Courier New" w:hAnsi="Courier New" w:cs="Courier New"/>
          <w:i/>
          <w:iCs/>
          <w:sz w:val="24"/>
          <w:szCs w:val="24"/>
        </w:rPr>
        <w:t>. cit.</w:t>
      </w:r>
      <w:r w:rsidR="000D73B8" w:rsidRPr="00065ADE">
        <w:rPr>
          <w:rFonts w:ascii="Courier New" w:hAnsi="Courier New" w:cs="Courier New"/>
          <w:sz w:val="24"/>
          <w:szCs w:val="24"/>
        </w:rPr>
        <w:t xml:space="preserve">, </w:t>
      </w:r>
      <w:r w:rsidRPr="00065ADE">
        <w:rPr>
          <w:rFonts w:ascii="Courier New" w:hAnsi="Courier New" w:cs="Courier New"/>
          <w:sz w:val="24"/>
          <w:szCs w:val="24"/>
        </w:rPr>
        <w:t xml:space="preserve">pág. 179.  No obstante, </w:t>
      </w:r>
      <w:r w:rsidRPr="00065ADE">
        <w:rPr>
          <w:rFonts w:ascii="Courier New" w:hAnsi="Courier New" w:cs="Courier New"/>
          <w:b/>
          <w:bCs/>
          <w:sz w:val="24"/>
          <w:szCs w:val="24"/>
        </w:rPr>
        <w:t>s</w:t>
      </w:r>
      <w:r w:rsidR="00D34109" w:rsidRPr="00065ADE">
        <w:rPr>
          <w:rFonts w:ascii="Courier New" w:hAnsi="Courier New" w:cs="Courier New"/>
          <w:b/>
          <w:bCs/>
          <w:sz w:val="24"/>
          <w:szCs w:val="24"/>
        </w:rPr>
        <w:t>í</w:t>
      </w:r>
      <w:r w:rsidRPr="00065ADE">
        <w:rPr>
          <w:rFonts w:ascii="Courier New" w:hAnsi="Courier New" w:cs="Courier New"/>
          <w:b/>
          <w:bCs/>
          <w:sz w:val="24"/>
          <w:szCs w:val="24"/>
        </w:rPr>
        <w:t xml:space="preserve"> puede válidamente pactarse una cláusula de exclusividad que impida al profesional prestar servicios a terceros durante la vigencia del contrato profesional</w:t>
      </w:r>
      <w:r w:rsidRPr="00065ADE">
        <w:rPr>
          <w:rFonts w:ascii="Courier New" w:hAnsi="Courier New" w:cs="Courier New"/>
          <w:sz w:val="24"/>
          <w:szCs w:val="24"/>
        </w:rPr>
        <w:t>.</w:t>
      </w:r>
      <w:r w:rsidRPr="00065ADE">
        <w:rPr>
          <w:rFonts w:ascii="Bookman Old Style" w:hAnsi="Bookman Old Style" w:cs="Courier New"/>
          <w:b/>
          <w:bCs/>
          <w:sz w:val="24"/>
          <w:szCs w:val="24"/>
        </w:rPr>
        <w:t xml:space="preserve">  </w:t>
      </w:r>
      <w:r w:rsidRPr="00065ADE">
        <w:rPr>
          <w:rFonts w:ascii="Courier New" w:hAnsi="Courier New" w:cs="Courier New"/>
          <w:sz w:val="24"/>
          <w:szCs w:val="24"/>
          <w:u w:val="single"/>
        </w:rPr>
        <w:t xml:space="preserve">García v. </w:t>
      </w:r>
      <w:proofErr w:type="spellStart"/>
      <w:r w:rsidRPr="00065ADE">
        <w:rPr>
          <w:rFonts w:ascii="Courier New" w:hAnsi="Courier New" w:cs="Courier New"/>
          <w:sz w:val="24"/>
          <w:szCs w:val="24"/>
          <w:u w:val="single"/>
        </w:rPr>
        <w:t>World</w:t>
      </w:r>
      <w:proofErr w:type="spellEnd"/>
      <w:r w:rsidRPr="00065ADE">
        <w:rPr>
          <w:rFonts w:ascii="Courier New" w:hAnsi="Courier New" w:cs="Courier New"/>
          <w:sz w:val="24"/>
          <w:szCs w:val="24"/>
          <w:u w:val="single"/>
        </w:rPr>
        <w:t xml:space="preserve"> Wide </w:t>
      </w:r>
      <w:proofErr w:type="spellStart"/>
      <w:r w:rsidRPr="00065ADE">
        <w:rPr>
          <w:rFonts w:ascii="Courier New" w:hAnsi="Courier New" w:cs="Courier New"/>
          <w:sz w:val="24"/>
          <w:szCs w:val="24"/>
          <w:u w:val="single"/>
        </w:rPr>
        <w:t>Entmt</w:t>
      </w:r>
      <w:proofErr w:type="spellEnd"/>
      <w:r w:rsidRPr="00065ADE">
        <w:rPr>
          <w:rFonts w:ascii="Courier New" w:hAnsi="Courier New" w:cs="Courier New"/>
          <w:sz w:val="24"/>
          <w:szCs w:val="24"/>
          <w:u w:val="single"/>
        </w:rPr>
        <w:t xml:space="preserve"> Co</w:t>
      </w:r>
      <w:r w:rsidR="006331CC" w:rsidRPr="00065ADE">
        <w:rPr>
          <w:rFonts w:ascii="Courier New" w:hAnsi="Courier New" w:cs="Courier New"/>
          <w:sz w:val="24"/>
          <w:szCs w:val="24"/>
          <w:u w:val="single"/>
        </w:rPr>
        <w:t>.</w:t>
      </w:r>
      <w:r w:rsidRPr="00065ADE">
        <w:rPr>
          <w:rFonts w:ascii="Courier New" w:hAnsi="Courier New" w:cs="Courier New"/>
          <w:sz w:val="24"/>
          <w:szCs w:val="24"/>
        </w:rPr>
        <w:t xml:space="preserve">, </w:t>
      </w:r>
      <w:r w:rsidRPr="00065ADE">
        <w:rPr>
          <w:rFonts w:ascii="Courier New" w:hAnsi="Courier New" w:cs="Courier New"/>
          <w:i/>
          <w:iCs/>
          <w:sz w:val="24"/>
          <w:szCs w:val="24"/>
        </w:rPr>
        <w:t>supra</w:t>
      </w:r>
      <w:r w:rsidRPr="00065ADE">
        <w:rPr>
          <w:rFonts w:ascii="Courier New" w:hAnsi="Courier New" w:cs="Courier New"/>
          <w:sz w:val="24"/>
          <w:szCs w:val="24"/>
        </w:rPr>
        <w:t>,</w:t>
      </w:r>
      <w:r w:rsidR="000D73B8" w:rsidRPr="00065ADE">
        <w:rPr>
          <w:rFonts w:ascii="Courier New" w:hAnsi="Courier New" w:cs="Courier New"/>
          <w:sz w:val="24"/>
          <w:szCs w:val="24"/>
        </w:rPr>
        <w:t xml:space="preserve"> </w:t>
      </w:r>
      <w:r w:rsidRPr="00065ADE">
        <w:rPr>
          <w:rFonts w:ascii="Courier New" w:hAnsi="Courier New" w:cs="Courier New"/>
          <w:sz w:val="24"/>
          <w:szCs w:val="24"/>
        </w:rPr>
        <w:t>págs. 385-386</w:t>
      </w:r>
      <w:r w:rsidR="005D09D6" w:rsidRPr="00065ADE">
        <w:rPr>
          <w:rFonts w:ascii="Courier New" w:hAnsi="Courier New" w:cs="Courier New"/>
          <w:sz w:val="24"/>
          <w:szCs w:val="24"/>
        </w:rPr>
        <w:t>, 389</w:t>
      </w:r>
      <w:r w:rsidRPr="00065ADE">
        <w:rPr>
          <w:rFonts w:ascii="Courier New" w:hAnsi="Courier New" w:cs="Courier New"/>
          <w:sz w:val="24"/>
          <w:szCs w:val="24"/>
        </w:rPr>
        <w:t>;</w:t>
      </w:r>
      <w:r w:rsidR="000B24D1">
        <w:rPr>
          <w:rFonts w:ascii="Courier New" w:hAnsi="Courier New" w:cs="Courier New"/>
          <w:sz w:val="24"/>
          <w:szCs w:val="24"/>
        </w:rPr>
        <w:t xml:space="preserve"> </w:t>
      </w:r>
      <w:r w:rsidRPr="00065ADE">
        <w:rPr>
          <w:rFonts w:ascii="Courier New" w:hAnsi="Courier New" w:cs="Courier New"/>
          <w:sz w:val="24"/>
          <w:szCs w:val="24"/>
        </w:rPr>
        <w:t xml:space="preserve">Cuevas Segarra </w:t>
      </w:r>
      <w:r w:rsidR="002875BD">
        <w:rPr>
          <w:rFonts w:ascii="Courier New" w:hAnsi="Courier New" w:cs="Courier New"/>
          <w:sz w:val="24"/>
          <w:szCs w:val="24"/>
        </w:rPr>
        <w:t>y</w:t>
      </w:r>
      <w:r w:rsidRPr="00065ADE">
        <w:rPr>
          <w:rFonts w:ascii="Courier New" w:hAnsi="Courier New" w:cs="Courier New"/>
          <w:sz w:val="24"/>
          <w:szCs w:val="24"/>
        </w:rPr>
        <w:t xml:space="preserve"> Román </w:t>
      </w:r>
      <w:proofErr w:type="gramStart"/>
      <w:r w:rsidR="000D73B8" w:rsidRPr="00065ADE">
        <w:rPr>
          <w:rFonts w:ascii="Courier New" w:hAnsi="Courier New" w:cs="Courier New"/>
          <w:sz w:val="24"/>
          <w:szCs w:val="24"/>
        </w:rPr>
        <w:t xml:space="preserve">García, </w:t>
      </w:r>
      <w:r w:rsidR="002875BD">
        <w:rPr>
          <w:rFonts w:ascii="Courier New" w:hAnsi="Courier New" w:cs="Courier New"/>
          <w:sz w:val="24"/>
          <w:szCs w:val="24"/>
        </w:rPr>
        <w:t xml:space="preserve">  </w:t>
      </w:r>
      <w:proofErr w:type="gramEnd"/>
      <w:r w:rsidR="002875BD">
        <w:rPr>
          <w:rFonts w:ascii="Courier New" w:hAnsi="Courier New" w:cs="Courier New"/>
          <w:sz w:val="24"/>
          <w:szCs w:val="24"/>
        </w:rPr>
        <w:t xml:space="preserve"> </w:t>
      </w:r>
      <w:proofErr w:type="spellStart"/>
      <w:r w:rsidR="000D73B8" w:rsidRPr="00065ADE">
        <w:rPr>
          <w:rFonts w:ascii="Courier New" w:hAnsi="Courier New" w:cs="Courier New"/>
          <w:i/>
          <w:iCs/>
          <w:sz w:val="24"/>
          <w:szCs w:val="24"/>
        </w:rPr>
        <w:t>op</w:t>
      </w:r>
      <w:proofErr w:type="spellEnd"/>
      <w:r w:rsidR="005D09D6" w:rsidRPr="00065ADE">
        <w:rPr>
          <w:rFonts w:ascii="Courier New" w:hAnsi="Courier New" w:cs="Courier New"/>
          <w:sz w:val="24"/>
          <w:szCs w:val="24"/>
        </w:rPr>
        <w:t>.</w:t>
      </w:r>
      <w:r w:rsidR="005D09D6" w:rsidRPr="00065ADE">
        <w:rPr>
          <w:rFonts w:ascii="Courier New" w:hAnsi="Courier New" w:cs="Courier New"/>
          <w:i/>
          <w:iCs/>
          <w:sz w:val="24"/>
          <w:szCs w:val="24"/>
        </w:rPr>
        <w:t xml:space="preserve"> cit.</w:t>
      </w:r>
      <w:r w:rsidR="005D09D6" w:rsidRPr="00065ADE">
        <w:rPr>
          <w:rFonts w:ascii="Courier New" w:hAnsi="Courier New" w:cs="Courier New"/>
          <w:sz w:val="24"/>
          <w:szCs w:val="24"/>
        </w:rPr>
        <w:t xml:space="preserve">, </w:t>
      </w:r>
      <w:r w:rsidRPr="00065ADE">
        <w:rPr>
          <w:rFonts w:ascii="Courier New" w:hAnsi="Courier New" w:cs="Courier New"/>
          <w:sz w:val="24"/>
          <w:szCs w:val="24"/>
        </w:rPr>
        <w:t xml:space="preserve">pág. 179. </w:t>
      </w:r>
      <w:r w:rsidR="007744D5" w:rsidRPr="00065ADE">
        <w:rPr>
          <w:rFonts w:ascii="Bookman Old Style" w:hAnsi="Bookman Old Style" w:cs="Courier New"/>
          <w:b/>
          <w:bCs/>
          <w:sz w:val="24"/>
          <w:szCs w:val="24"/>
        </w:rPr>
        <w:t xml:space="preserve"> </w:t>
      </w:r>
    </w:p>
    <w:bookmarkEnd w:id="7"/>
    <w:p w14:paraId="14DFDB71" w14:textId="10A41A4C" w:rsidR="00CD0672" w:rsidRPr="00065ADE" w:rsidRDefault="00570B70" w:rsidP="00CD0672">
      <w:pPr>
        <w:numPr>
          <w:ilvl w:val="0"/>
          <w:numId w:val="2"/>
        </w:numPr>
        <w:spacing w:after="0" w:line="480" w:lineRule="auto"/>
        <w:ind w:right="86"/>
        <w:contextualSpacing/>
        <w:jc w:val="both"/>
        <w:rPr>
          <w:rFonts w:ascii="Courier New" w:hAnsi="Courier New" w:cs="Courier New"/>
          <w:b/>
          <w:bCs/>
          <w:sz w:val="24"/>
          <w:szCs w:val="24"/>
          <w:u w:val="single"/>
        </w:rPr>
      </w:pPr>
      <w:r w:rsidRPr="00065ADE">
        <w:rPr>
          <w:rFonts w:ascii="Courier New" w:hAnsi="Courier New" w:cs="Courier New"/>
          <w:b/>
          <w:bCs/>
          <w:sz w:val="24"/>
          <w:szCs w:val="24"/>
        </w:rPr>
        <w:t xml:space="preserve">La </w:t>
      </w:r>
      <w:r w:rsidR="005419D5" w:rsidRPr="00065ADE">
        <w:rPr>
          <w:rFonts w:ascii="Courier New" w:hAnsi="Courier New" w:cs="Courier New"/>
          <w:b/>
          <w:bCs/>
          <w:sz w:val="24"/>
          <w:szCs w:val="24"/>
        </w:rPr>
        <w:t>cláusula</w:t>
      </w:r>
      <w:r w:rsidRPr="00065ADE">
        <w:rPr>
          <w:rFonts w:ascii="Courier New" w:hAnsi="Courier New" w:cs="Courier New"/>
          <w:b/>
          <w:bCs/>
          <w:sz w:val="24"/>
          <w:szCs w:val="24"/>
        </w:rPr>
        <w:t xml:space="preserve"> de no competencia </w:t>
      </w:r>
    </w:p>
    <w:p w14:paraId="4B46F27C" w14:textId="2E5BB01B" w:rsidR="00AE3125" w:rsidRPr="00065ADE" w:rsidRDefault="005500E5" w:rsidP="00BE67A3">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 xml:space="preserve">Según hemos </w:t>
      </w:r>
      <w:r w:rsidR="003A68BD" w:rsidRPr="00065ADE">
        <w:rPr>
          <w:rFonts w:ascii="Courier New" w:hAnsi="Courier New" w:cs="Courier New"/>
          <w:sz w:val="24"/>
          <w:szCs w:val="24"/>
        </w:rPr>
        <w:t>resuelto</w:t>
      </w:r>
      <w:r w:rsidRPr="00065ADE">
        <w:rPr>
          <w:rFonts w:ascii="Courier New" w:hAnsi="Courier New" w:cs="Courier New"/>
          <w:sz w:val="24"/>
          <w:szCs w:val="24"/>
        </w:rPr>
        <w:t>, “[e]n Puerto Rico, como regla general, los acuerdos de no competencia son válidos con base en el principio de libertad de contratación”.</w:t>
      </w:r>
      <w:r w:rsidR="000838F2" w:rsidRPr="00065ADE">
        <w:rPr>
          <w:rStyle w:val="FootnoteReference"/>
          <w:rFonts w:ascii="Bookman Old Style" w:hAnsi="Bookman Old Style" w:cs="Courier New"/>
          <w:b/>
          <w:bCs/>
          <w:sz w:val="24"/>
          <w:szCs w:val="24"/>
        </w:rPr>
        <w:footnoteReference w:id="22"/>
      </w:r>
      <w:r w:rsidRPr="00065ADE">
        <w:rPr>
          <w:rFonts w:ascii="Courier New" w:hAnsi="Courier New" w:cs="Courier New"/>
          <w:sz w:val="24"/>
          <w:szCs w:val="24"/>
        </w:rPr>
        <w:t xml:space="preserve"> </w:t>
      </w:r>
      <w:r w:rsidR="00CE079C">
        <w:rPr>
          <w:rFonts w:ascii="Courier New" w:hAnsi="Courier New" w:cs="Courier New"/>
          <w:sz w:val="24"/>
          <w:szCs w:val="24"/>
        </w:rPr>
        <w:t xml:space="preserve"> </w:t>
      </w:r>
      <w:proofErr w:type="spellStart"/>
      <w:r w:rsidRPr="00065ADE">
        <w:rPr>
          <w:rFonts w:ascii="Courier New" w:hAnsi="Courier New" w:cs="Courier New"/>
          <w:sz w:val="24"/>
          <w:szCs w:val="24"/>
          <w:u w:val="single"/>
        </w:rPr>
        <w:t>Martin's</w:t>
      </w:r>
      <w:proofErr w:type="spellEnd"/>
      <w:r w:rsidRPr="00065ADE">
        <w:rPr>
          <w:rFonts w:ascii="Courier New" w:hAnsi="Courier New" w:cs="Courier New"/>
          <w:sz w:val="24"/>
          <w:szCs w:val="24"/>
          <w:u w:val="single"/>
        </w:rPr>
        <w:t xml:space="preserve"> BBQ </w:t>
      </w:r>
      <w:r w:rsidRPr="00065ADE">
        <w:rPr>
          <w:rFonts w:ascii="Courier New" w:hAnsi="Courier New" w:cs="Courier New"/>
          <w:sz w:val="24"/>
          <w:szCs w:val="24"/>
          <w:u w:val="single"/>
        </w:rPr>
        <w:lastRenderedPageBreak/>
        <w:t>v. García De Grac</w:t>
      </w:r>
      <w:r w:rsidR="00CE079C">
        <w:rPr>
          <w:rFonts w:ascii="Courier New" w:hAnsi="Courier New" w:cs="Courier New"/>
          <w:sz w:val="24"/>
          <w:szCs w:val="24"/>
          <w:u w:val="single"/>
        </w:rPr>
        <w:t>i</w:t>
      </w:r>
      <w:r w:rsidRPr="00065ADE">
        <w:rPr>
          <w:rFonts w:ascii="Courier New" w:hAnsi="Courier New" w:cs="Courier New"/>
          <w:sz w:val="24"/>
          <w:szCs w:val="24"/>
          <w:u w:val="single"/>
        </w:rPr>
        <w:t>a</w:t>
      </w:r>
      <w:r w:rsidRPr="00065ADE">
        <w:rPr>
          <w:rFonts w:ascii="Courier New" w:hAnsi="Courier New" w:cs="Courier New"/>
          <w:sz w:val="24"/>
          <w:szCs w:val="24"/>
        </w:rPr>
        <w:t>, 178 DPR 978, 990 (2010).</w:t>
      </w:r>
      <w:r w:rsidR="004F6062" w:rsidRPr="00065ADE">
        <w:rPr>
          <w:rFonts w:ascii="Courier New" w:hAnsi="Courier New" w:cs="Courier New"/>
          <w:sz w:val="24"/>
          <w:szCs w:val="24"/>
        </w:rPr>
        <w:t xml:space="preserve">  </w:t>
      </w:r>
      <w:r w:rsidR="003A68BD" w:rsidRPr="00065ADE">
        <w:rPr>
          <w:rFonts w:ascii="Courier New" w:hAnsi="Courier New" w:cs="Courier New"/>
          <w:sz w:val="24"/>
          <w:szCs w:val="24"/>
        </w:rPr>
        <w:t>Cónsono</w:t>
      </w:r>
      <w:r w:rsidR="00344D64" w:rsidRPr="00065ADE">
        <w:rPr>
          <w:rFonts w:ascii="Courier New" w:hAnsi="Courier New" w:cs="Courier New"/>
          <w:sz w:val="24"/>
          <w:szCs w:val="24"/>
        </w:rPr>
        <w:t xml:space="preserve"> </w:t>
      </w:r>
      <w:r w:rsidR="006D597E" w:rsidRPr="00065ADE">
        <w:rPr>
          <w:rFonts w:ascii="Courier New" w:hAnsi="Courier New" w:cs="Courier New"/>
          <w:sz w:val="24"/>
          <w:szCs w:val="24"/>
        </w:rPr>
        <w:t>con ello</w:t>
      </w:r>
      <w:r w:rsidR="00A946C7" w:rsidRPr="00065ADE">
        <w:rPr>
          <w:rFonts w:ascii="Courier New" w:hAnsi="Courier New" w:cs="Courier New"/>
          <w:sz w:val="24"/>
          <w:szCs w:val="24"/>
        </w:rPr>
        <w:t>,</w:t>
      </w:r>
      <w:r w:rsidR="00AE3125" w:rsidRPr="00065ADE">
        <w:rPr>
          <w:rFonts w:ascii="Courier New" w:hAnsi="Courier New" w:cs="Courier New"/>
          <w:sz w:val="24"/>
          <w:szCs w:val="24"/>
        </w:rPr>
        <w:t xml:space="preserve"> </w:t>
      </w:r>
      <w:r w:rsidR="004F6062" w:rsidRPr="00065ADE">
        <w:rPr>
          <w:rFonts w:ascii="Courier New" w:hAnsi="Courier New" w:cs="Courier New"/>
          <w:sz w:val="24"/>
          <w:szCs w:val="24"/>
        </w:rPr>
        <w:t>el Art</w:t>
      </w:r>
      <w:r w:rsidR="00AE3125" w:rsidRPr="00065ADE">
        <w:rPr>
          <w:rFonts w:ascii="Courier New" w:hAnsi="Courier New" w:cs="Courier New"/>
          <w:sz w:val="24"/>
          <w:szCs w:val="24"/>
        </w:rPr>
        <w:t>.</w:t>
      </w:r>
      <w:r w:rsidR="004F6062" w:rsidRPr="00065ADE">
        <w:rPr>
          <w:rFonts w:ascii="Courier New" w:hAnsi="Courier New" w:cs="Courier New"/>
          <w:sz w:val="24"/>
          <w:szCs w:val="24"/>
        </w:rPr>
        <w:t xml:space="preserve"> 1232 del Código Civil de Puerto Rico, </w:t>
      </w:r>
      <w:r w:rsidR="0025435E" w:rsidRPr="00065ADE">
        <w:rPr>
          <w:rFonts w:ascii="Courier New" w:hAnsi="Courier New" w:cs="Courier New"/>
          <w:i/>
          <w:iCs/>
          <w:sz w:val="24"/>
          <w:szCs w:val="24"/>
        </w:rPr>
        <w:t>supra</w:t>
      </w:r>
      <w:r w:rsidR="00AE3125" w:rsidRPr="00065ADE">
        <w:rPr>
          <w:rFonts w:ascii="Courier New" w:hAnsi="Courier New" w:cs="Courier New"/>
          <w:sz w:val="24"/>
          <w:szCs w:val="24"/>
        </w:rPr>
        <w:t xml:space="preserve">, </w:t>
      </w:r>
      <w:r w:rsidR="006D597E" w:rsidRPr="00065ADE">
        <w:rPr>
          <w:rFonts w:ascii="Courier New" w:hAnsi="Courier New" w:cs="Courier New"/>
          <w:sz w:val="24"/>
          <w:szCs w:val="24"/>
        </w:rPr>
        <w:t>dispone, en lo pertinente, que</w:t>
      </w:r>
      <w:r w:rsidR="00AE3125" w:rsidRPr="00065ADE">
        <w:rPr>
          <w:rFonts w:ascii="Courier New" w:hAnsi="Courier New" w:cs="Courier New"/>
          <w:sz w:val="24"/>
          <w:szCs w:val="24"/>
        </w:rPr>
        <w:t xml:space="preserve"> “[l]as partes p[</w:t>
      </w:r>
      <w:proofErr w:type="spellStart"/>
      <w:r w:rsidR="00AE3125" w:rsidRPr="00065ADE">
        <w:rPr>
          <w:rFonts w:ascii="Courier New" w:hAnsi="Courier New" w:cs="Courier New"/>
          <w:sz w:val="24"/>
          <w:szCs w:val="24"/>
        </w:rPr>
        <w:t>odrá</w:t>
      </w:r>
      <w:proofErr w:type="spellEnd"/>
      <w:r w:rsidR="00AE3125" w:rsidRPr="00065ADE">
        <w:rPr>
          <w:rFonts w:ascii="Courier New" w:hAnsi="Courier New" w:cs="Courier New"/>
          <w:sz w:val="24"/>
          <w:szCs w:val="24"/>
        </w:rPr>
        <w:t>]n acordar cualquier cláusula que no sea contraria a la ley, a la moral o al orden público”.</w:t>
      </w:r>
      <w:r w:rsidR="008039FD" w:rsidRPr="00065ADE">
        <w:rPr>
          <w:rFonts w:ascii="Courier New" w:hAnsi="Courier New" w:cs="Courier New"/>
          <w:sz w:val="24"/>
          <w:szCs w:val="24"/>
        </w:rPr>
        <w:t xml:space="preserve"> </w:t>
      </w:r>
      <w:r w:rsidR="006D597E" w:rsidRPr="00065ADE">
        <w:rPr>
          <w:rFonts w:ascii="Courier New" w:hAnsi="Courier New" w:cs="Courier New"/>
          <w:sz w:val="24"/>
          <w:szCs w:val="24"/>
        </w:rPr>
        <w:t xml:space="preserve">No obstante, </w:t>
      </w:r>
      <w:r w:rsidR="008039FD" w:rsidRPr="00065ADE">
        <w:rPr>
          <w:rFonts w:ascii="Courier New" w:hAnsi="Courier New" w:cs="Courier New"/>
          <w:sz w:val="24"/>
          <w:szCs w:val="24"/>
        </w:rPr>
        <w:t>“[l]a libertad de contratación privada no es irrestricta”</w:t>
      </w:r>
      <w:r w:rsidR="00CE079C">
        <w:rPr>
          <w:rFonts w:ascii="Courier New" w:hAnsi="Courier New" w:cs="Courier New"/>
          <w:sz w:val="24"/>
          <w:szCs w:val="24"/>
        </w:rPr>
        <w:t>,</w:t>
      </w:r>
      <w:r w:rsidR="008039FD" w:rsidRPr="00065ADE">
        <w:rPr>
          <w:rFonts w:ascii="Courier New" w:hAnsi="Courier New" w:cs="Courier New"/>
          <w:sz w:val="24"/>
          <w:szCs w:val="24"/>
        </w:rPr>
        <w:t xml:space="preserve"> </w:t>
      </w:r>
      <w:r w:rsidR="006D597E" w:rsidRPr="00065ADE">
        <w:rPr>
          <w:rFonts w:ascii="Courier New" w:hAnsi="Courier New" w:cs="Courier New"/>
          <w:sz w:val="24"/>
          <w:szCs w:val="24"/>
        </w:rPr>
        <w:t>por lo que</w:t>
      </w:r>
      <w:r w:rsidR="008039FD" w:rsidRPr="00065ADE">
        <w:rPr>
          <w:rFonts w:ascii="Courier New" w:hAnsi="Courier New" w:cs="Courier New"/>
          <w:sz w:val="24"/>
          <w:szCs w:val="24"/>
        </w:rPr>
        <w:t xml:space="preserve"> los tribunales </w:t>
      </w:r>
      <w:r w:rsidR="006D597E" w:rsidRPr="00065ADE">
        <w:rPr>
          <w:rFonts w:ascii="Courier New" w:hAnsi="Courier New" w:cs="Courier New"/>
          <w:sz w:val="24"/>
          <w:szCs w:val="24"/>
        </w:rPr>
        <w:t>están facultados para intervenir cuando concurra alguna de</w:t>
      </w:r>
      <w:r w:rsidR="00B07C2D" w:rsidRPr="00065ADE">
        <w:rPr>
          <w:rFonts w:ascii="Courier New" w:hAnsi="Courier New" w:cs="Courier New"/>
          <w:sz w:val="24"/>
          <w:szCs w:val="24"/>
        </w:rPr>
        <w:t xml:space="preserve"> las</w:t>
      </w:r>
      <w:r w:rsidR="007C7ACC" w:rsidRPr="00065ADE">
        <w:rPr>
          <w:rFonts w:ascii="Courier New" w:hAnsi="Courier New" w:cs="Courier New"/>
          <w:sz w:val="24"/>
          <w:szCs w:val="24"/>
        </w:rPr>
        <w:t xml:space="preserve"> tres </w:t>
      </w:r>
      <w:r w:rsidR="00B07C2D" w:rsidRPr="00065ADE">
        <w:rPr>
          <w:rFonts w:ascii="Courier New" w:hAnsi="Courier New" w:cs="Courier New"/>
          <w:sz w:val="24"/>
          <w:szCs w:val="24"/>
        </w:rPr>
        <w:t xml:space="preserve">(3) </w:t>
      </w:r>
      <w:r w:rsidR="007C7ACC" w:rsidRPr="00065ADE">
        <w:rPr>
          <w:rFonts w:ascii="Courier New" w:hAnsi="Courier New" w:cs="Courier New"/>
          <w:sz w:val="24"/>
          <w:szCs w:val="24"/>
        </w:rPr>
        <w:t xml:space="preserve">salvedades principales </w:t>
      </w:r>
      <w:r w:rsidR="006D597E" w:rsidRPr="00065ADE">
        <w:rPr>
          <w:rFonts w:ascii="Courier New" w:hAnsi="Courier New" w:cs="Courier New"/>
          <w:sz w:val="24"/>
          <w:szCs w:val="24"/>
        </w:rPr>
        <w:t>reconocidas</w:t>
      </w:r>
      <w:r w:rsidR="007C7ACC" w:rsidRPr="00065ADE">
        <w:rPr>
          <w:rFonts w:ascii="Courier New" w:hAnsi="Courier New" w:cs="Courier New"/>
          <w:sz w:val="24"/>
          <w:szCs w:val="24"/>
        </w:rPr>
        <w:t xml:space="preserve"> en </w:t>
      </w:r>
      <w:r w:rsidR="006D597E" w:rsidRPr="00065ADE">
        <w:rPr>
          <w:rFonts w:ascii="Courier New" w:hAnsi="Courier New" w:cs="Courier New"/>
          <w:sz w:val="24"/>
          <w:szCs w:val="24"/>
        </w:rPr>
        <w:t>dicho Artículo.</w:t>
      </w:r>
      <w:r w:rsidR="007C7ACC" w:rsidRPr="00065ADE">
        <w:rPr>
          <w:rFonts w:ascii="Courier New" w:hAnsi="Courier New" w:cs="Courier New"/>
          <w:sz w:val="24"/>
          <w:szCs w:val="24"/>
        </w:rPr>
        <w:t xml:space="preserve"> </w:t>
      </w:r>
      <w:r w:rsidR="008039FD" w:rsidRPr="00065ADE">
        <w:rPr>
          <w:rFonts w:ascii="Courier New" w:hAnsi="Courier New" w:cs="Courier New"/>
          <w:sz w:val="24"/>
          <w:szCs w:val="24"/>
        </w:rPr>
        <w:t xml:space="preserve"> </w:t>
      </w:r>
      <w:hyperlink r:id="rId16" w:anchor="co_pp_sp_2995_153" w:history="1">
        <w:r w:rsidR="008039FD" w:rsidRPr="00065ADE">
          <w:rPr>
            <w:rStyle w:val="Hyperlink"/>
            <w:rFonts w:ascii="Courier New" w:hAnsi="Courier New" w:cs="Courier New"/>
            <w:color w:val="auto"/>
            <w:sz w:val="24"/>
            <w:szCs w:val="24"/>
          </w:rPr>
          <w:t xml:space="preserve">Hernández v. Méndez &amp; </w:t>
        </w:r>
        <w:proofErr w:type="spellStart"/>
        <w:r w:rsidR="008039FD" w:rsidRPr="00065ADE">
          <w:rPr>
            <w:rStyle w:val="Hyperlink"/>
            <w:rFonts w:ascii="Courier New" w:hAnsi="Courier New" w:cs="Courier New"/>
            <w:color w:val="auto"/>
            <w:sz w:val="24"/>
            <w:szCs w:val="24"/>
          </w:rPr>
          <w:t>Assoc</w:t>
        </w:r>
        <w:proofErr w:type="spellEnd"/>
        <w:r w:rsidR="008039FD" w:rsidRPr="00065ADE">
          <w:rPr>
            <w:rStyle w:val="Hyperlink"/>
            <w:rFonts w:ascii="Courier New" w:hAnsi="Courier New" w:cs="Courier New"/>
            <w:color w:val="auto"/>
            <w:sz w:val="24"/>
            <w:szCs w:val="24"/>
          </w:rPr>
          <w:t>. Dev. Corp.</w:t>
        </w:r>
        <w:r w:rsidR="008039FD" w:rsidRPr="00065ADE">
          <w:rPr>
            <w:rStyle w:val="Hyperlink"/>
            <w:rFonts w:ascii="Courier New" w:hAnsi="Courier New" w:cs="Courier New"/>
            <w:color w:val="auto"/>
            <w:sz w:val="24"/>
            <w:szCs w:val="24"/>
            <w:u w:val="none"/>
          </w:rPr>
          <w:t xml:space="preserve">, </w:t>
        </w:r>
        <w:r w:rsidR="00E46358" w:rsidRPr="00065ADE">
          <w:rPr>
            <w:rStyle w:val="Hyperlink"/>
            <w:rFonts w:ascii="Courier New" w:hAnsi="Courier New" w:cs="Courier New"/>
            <w:color w:val="auto"/>
            <w:sz w:val="24"/>
            <w:szCs w:val="24"/>
            <w:u w:val="none"/>
          </w:rPr>
          <w:t xml:space="preserve">  </w:t>
        </w:r>
        <w:r w:rsidR="008039FD" w:rsidRPr="00065ADE">
          <w:rPr>
            <w:rStyle w:val="Hyperlink"/>
            <w:rFonts w:ascii="Courier New" w:hAnsi="Courier New" w:cs="Courier New"/>
            <w:color w:val="auto"/>
            <w:sz w:val="24"/>
            <w:szCs w:val="24"/>
            <w:u w:val="none"/>
          </w:rPr>
          <w:t>105 DPR 149, 153 (1976)</w:t>
        </w:r>
      </w:hyperlink>
      <w:r w:rsidR="008039FD" w:rsidRPr="00065ADE">
        <w:rPr>
          <w:rFonts w:ascii="Courier New" w:hAnsi="Courier New" w:cs="Courier New"/>
          <w:sz w:val="24"/>
          <w:szCs w:val="24"/>
        </w:rPr>
        <w:t>.</w:t>
      </w:r>
    </w:p>
    <w:p w14:paraId="5616DF83" w14:textId="6385662D" w:rsidR="007C7ACC" w:rsidRPr="00065ADE" w:rsidRDefault="006D597E" w:rsidP="00267732">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Las cláusulas</w:t>
      </w:r>
      <w:r w:rsidR="00344D64" w:rsidRPr="00065ADE">
        <w:rPr>
          <w:rFonts w:ascii="Courier New" w:hAnsi="Courier New" w:cs="Courier New"/>
          <w:sz w:val="24"/>
          <w:szCs w:val="24"/>
        </w:rPr>
        <w:t xml:space="preserve"> </w:t>
      </w:r>
      <w:r w:rsidRPr="00065ADE">
        <w:rPr>
          <w:rFonts w:ascii="Courier New" w:hAnsi="Courier New" w:cs="Courier New"/>
          <w:sz w:val="24"/>
          <w:szCs w:val="24"/>
        </w:rPr>
        <w:t xml:space="preserve">de no competencia se incorporan en los contratos con el propósito de evitar que una de las partes </w:t>
      </w:r>
      <w:r w:rsidR="00344D64" w:rsidRPr="00065ADE">
        <w:rPr>
          <w:rFonts w:ascii="Courier New" w:hAnsi="Courier New" w:cs="Courier New"/>
          <w:sz w:val="24"/>
          <w:szCs w:val="24"/>
        </w:rPr>
        <w:t xml:space="preserve">se involucre en </w:t>
      </w:r>
      <w:r w:rsidR="0025435E" w:rsidRPr="00065ADE">
        <w:rPr>
          <w:rFonts w:ascii="Courier New" w:hAnsi="Courier New" w:cs="Courier New"/>
          <w:sz w:val="24"/>
          <w:szCs w:val="24"/>
        </w:rPr>
        <w:t>actividad</w:t>
      </w:r>
      <w:r w:rsidRPr="00065ADE">
        <w:rPr>
          <w:rFonts w:ascii="Courier New" w:hAnsi="Courier New" w:cs="Courier New"/>
          <w:sz w:val="24"/>
          <w:szCs w:val="24"/>
        </w:rPr>
        <w:t>es</w:t>
      </w:r>
      <w:r w:rsidR="0025435E" w:rsidRPr="00065ADE">
        <w:rPr>
          <w:rFonts w:ascii="Courier New" w:hAnsi="Courier New" w:cs="Courier New"/>
          <w:sz w:val="24"/>
          <w:szCs w:val="24"/>
        </w:rPr>
        <w:t xml:space="preserve"> </w:t>
      </w:r>
      <w:r w:rsidRPr="00065ADE">
        <w:rPr>
          <w:rFonts w:ascii="Courier New" w:hAnsi="Courier New" w:cs="Courier New"/>
          <w:sz w:val="24"/>
          <w:szCs w:val="24"/>
        </w:rPr>
        <w:t>que puedan derivar en una competencia desleal frente a la otra, protegiendo así intereses comerciales legítimos</w:t>
      </w:r>
      <w:r w:rsidR="00C6399E" w:rsidRPr="00065ADE">
        <w:rPr>
          <w:rFonts w:ascii="Courier New" w:hAnsi="Courier New" w:cs="Courier New"/>
          <w:sz w:val="24"/>
          <w:szCs w:val="24"/>
        </w:rPr>
        <w:t xml:space="preserve">.  </w:t>
      </w:r>
      <w:proofErr w:type="spellStart"/>
      <w:r w:rsidR="00C6399E" w:rsidRPr="00065ADE">
        <w:rPr>
          <w:rFonts w:ascii="Courier New" w:hAnsi="Courier New" w:cs="Courier New"/>
          <w:sz w:val="24"/>
          <w:szCs w:val="24"/>
          <w:u w:val="single"/>
        </w:rPr>
        <w:t>Martin's</w:t>
      </w:r>
      <w:proofErr w:type="spellEnd"/>
      <w:r w:rsidR="00C6399E" w:rsidRPr="00065ADE">
        <w:rPr>
          <w:rFonts w:ascii="Courier New" w:hAnsi="Courier New" w:cs="Courier New"/>
          <w:sz w:val="24"/>
          <w:szCs w:val="24"/>
          <w:u w:val="single"/>
        </w:rPr>
        <w:t xml:space="preserve"> BBQ v. García </w:t>
      </w:r>
      <w:r w:rsidR="00CE079C">
        <w:rPr>
          <w:rFonts w:ascii="Courier New" w:hAnsi="Courier New" w:cs="Courier New"/>
          <w:sz w:val="24"/>
          <w:szCs w:val="24"/>
          <w:u w:val="single"/>
        </w:rPr>
        <w:t>d</w:t>
      </w:r>
      <w:r w:rsidR="00C6399E" w:rsidRPr="00065ADE">
        <w:rPr>
          <w:rFonts w:ascii="Courier New" w:hAnsi="Courier New" w:cs="Courier New"/>
          <w:sz w:val="24"/>
          <w:szCs w:val="24"/>
          <w:u w:val="single"/>
        </w:rPr>
        <w:t>e Gracia</w:t>
      </w:r>
      <w:r w:rsidR="00C6399E" w:rsidRPr="00065ADE">
        <w:rPr>
          <w:rFonts w:ascii="Courier New" w:hAnsi="Courier New" w:cs="Courier New"/>
          <w:sz w:val="24"/>
          <w:szCs w:val="24"/>
        </w:rPr>
        <w:t xml:space="preserve">, </w:t>
      </w:r>
      <w:r w:rsidR="007E1519" w:rsidRPr="00065ADE">
        <w:rPr>
          <w:rFonts w:ascii="Courier New" w:hAnsi="Courier New" w:cs="Courier New"/>
          <w:i/>
          <w:iCs/>
          <w:sz w:val="24"/>
          <w:szCs w:val="24"/>
        </w:rPr>
        <w:t>supra</w:t>
      </w:r>
      <w:r w:rsidR="00C6399E" w:rsidRPr="00065ADE">
        <w:rPr>
          <w:rFonts w:ascii="Courier New" w:hAnsi="Courier New" w:cs="Courier New"/>
          <w:sz w:val="24"/>
          <w:szCs w:val="24"/>
        </w:rPr>
        <w:t xml:space="preserve">, </w:t>
      </w:r>
      <w:r w:rsidR="007E1519" w:rsidRPr="00065ADE">
        <w:rPr>
          <w:rFonts w:ascii="Courier New" w:hAnsi="Courier New" w:cs="Courier New"/>
          <w:sz w:val="24"/>
          <w:szCs w:val="24"/>
        </w:rPr>
        <w:t xml:space="preserve">pág. </w:t>
      </w:r>
      <w:r w:rsidR="00C6399E" w:rsidRPr="00065ADE">
        <w:rPr>
          <w:rFonts w:ascii="Courier New" w:hAnsi="Courier New" w:cs="Courier New"/>
          <w:sz w:val="24"/>
          <w:szCs w:val="24"/>
        </w:rPr>
        <w:t>99</w:t>
      </w:r>
      <w:r w:rsidR="007E1519" w:rsidRPr="00065ADE">
        <w:rPr>
          <w:rFonts w:ascii="Courier New" w:hAnsi="Courier New" w:cs="Courier New"/>
          <w:sz w:val="24"/>
          <w:szCs w:val="24"/>
        </w:rPr>
        <w:t>4</w:t>
      </w:r>
      <w:r w:rsidR="00C6399E" w:rsidRPr="00065ADE">
        <w:rPr>
          <w:rFonts w:ascii="Courier New" w:hAnsi="Courier New" w:cs="Courier New"/>
          <w:sz w:val="24"/>
          <w:szCs w:val="24"/>
        </w:rPr>
        <w:t xml:space="preserve">.  </w:t>
      </w:r>
      <w:r w:rsidRPr="00065ADE">
        <w:rPr>
          <w:rFonts w:ascii="Courier New" w:hAnsi="Courier New" w:cs="Courier New"/>
          <w:sz w:val="24"/>
          <w:szCs w:val="24"/>
        </w:rPr>
        <w:t>En atención a ello, este Tribunal tuvo la o</w:t>
      </w:r>
      <w:r w:rsidR="007C7ACC" w:rsidRPr="00065ADE">
        <w:rPr>
          <w:rFonts w:ascii="Courier New" w:hAnsi="Courier New" w:cs="Courier New"/>
          <w:sz w:val="24"/>
          <w:szCs w:val="24"/>
        </w:rPr>
        <w:t xml:space="preserve">portunidad de </w:t>
      </w:r>
      <w:r w:rsidRPr="00065ADE">
        <w:rPr>
          <w:rFonts w:ascii="Courier New" w:hAnsi="Courier New" w:cs="Courier New"/>
          <w:sz w:val="24"/>
          <w:szCs w:val="24"/>
        </w:rPr>
        <w:t>pronunciarse</w:t>
      </w:r>
      <w:r w:rsidR="00B930BA" w:rsidRPr="00065ADE">
        <w:rPr>
          <w:rFonts w:ascii="Courier New" w:hAnsi="Courier New" w:cs="Courier New"/>
          <w:sz w:val="24"/>
          <w:szCs w:val="24"/>
        </w:rPr>
        <w:t xml:space="preserve"> </w:t>
      </w:r>
      <w:r w:rsidRPr="00065ADE">
        <w:rPr>
          <w:rFonts w:ascii="Courier New" w:hAnsi="Courier New" w:cs="Courier New"/>
          <w:sz w:val="24"/>
          <w:szCs w:val="24"/>
        </w:rPr>
        <w:t>sobre</w:t>
      </w:r>
      <w:r w:rsidR="007C7ACC" w:rsidRPr="00065ADE">
        <w:rPr>
          <w:rFonts w:ascii="Courier New" w:hAnsi="Courier New" w:cs="Courier New"/>
          <w:sz w:val="24"/>
          <w:szCs w:val="24"/>
        </w:rPr>
        <w:t xml:space="preserve"> la validez </w:t>
      </w:r>
      <w:r w:rsidR="000E0235" w:rsidRPr="00065ADE">
        <w:rPr>
          <w:rFonts w:ascii="Courier New" w:hAnsi="Courier New" w:cs="Courier New"/>
          <w:sz w:val="24"/>
          <w:szCs w:val="24"/>
        </w:rPr>
        <w:t xml:space="preserve">de </w:t>
      </w:r>
      <w:r w:rsidRPr="00065ADE">
        <w:rPr>
          <w:rFonts w:ascii="Courier New" w:hAnsi="Courier New" w:cs="Courier New"/>
          <w:sz w:val="24"/>
          <w:szCs w:val="24"/>
        </w:rPr>
        <w:t>este tipo de</w:t>
      </w:r>
      <w:r w:rsidR="007C7ACC" w:rsidRPr="00065ADE">
        <w:rPr>
          <w:rFonts w:ascii="Courier New" w:hAnsi="Courier New" w:cs="Courier New"/>
          <w:sz w:val="24"/>
          <w:szCs w:val="24"/>
        </w:rPr>
        <w:t xml:space="preserve"> cláusulas </w:t>
      </w:r>
      <w:r w:rsidR="000E0235" w:rsidRPr="00065ADE">
        <w:rPr>
          <w:rFonts w:ascii="Courier New" w:hAnsi="Courier New" w:cs="Courier New"/>
          <w:sz w:val="24"/>
          <w:szCs w:val="24"/>
        </w:rPr>
        <w:t xml:space="preserve">en nuestro ordenamiento </w:t>
      </w:r>
      <w:r w:rsidRPr="00065ADE">
        <w:rPr>
          <w:rFonts w:ascii="Courier New" w:hAnsi="Courier New" w:cs="Courier New"/>
          <w:sz w:val="24"/>
          <w:szCs w:val="24"/>
        </w:rPr>
        <w:t>jurídico en los casos normativos</w:t>
      </w:r>
      <w:r w:rsidR="000E0235" w:rsidRPr="00065ADE">
        <w:rPr>
          <w:rFonts w:ascii="Courier New" w:hAnsi="Courier New" w:cs="Courier New"/>
          <w:sz w:val="24"/>
          <w:szCs w:val="24"/>
        </w:rPr>
        <w:t xml:space="preserve"> </w:t>
      </w:r>
      <w:r w:rsidR="007C7ACC" w:rsidRPr="00065ADE">
        <w:rPr>
          <w:rFonts w:ascii="Courier New" w:hAnsi="Courier New" w:cs="Courier New"/>
          <w:sz w:val="24"/>
          <w:szCs w:val="24"/>
          <w:u w:val="single"/>
        </w:rPr>
        <w:t>Arthur Young &amp; Co. v. Vega III</w:t>
      </w:r>
      <w:r w:rsidR="007C7ACC" w:rsidRPr="00065ADE">
        <w:rPr>
          <w:rFonts w:ascii="Courier New" w:hAnsi="Courier New" w:cs="Courier New"/>
          <w:sz w:val="24"/>
          <w:szCs w:val="24"/>
        </w:rPr>
        <w:t xml:space="preserve">, </w:t>
      </w:r>
      <w:r w:rsidR="00373E61" w:rsidRPr="00065ADE">
        <w:rPr>
          <w:rFonts w:ascii="Courier New" w:hAnsi="Courier New" w:cs="Courier New"/>
          <w:sz w:val="24"/>
          <w:szCs w:val="24"/>
        </w:rPr>
        <w:t>136 DPR 157</w:t>
      </w:r>
      <w:r w:rsidR="007E1519" w:rsidRPr="00065ADE">
        <w:rPr>
          <w:rFonts w:ascii="Courier New" w:hAnsi="Courier New" w:cs="Courier New"/>
          <w:sz w:val="24"/>
          <w:szCs w:val="24"/>
        </w:rPr>
        <w:t>, 175-176</w:t>
      </w:r>
      <w:r w:rsidR="00373E61" w:rsidRPr="00065ADE">
        <w:rPr>
          <w:rFonts w:ascii="Courier New" w:hAnsi="Courier New" w:cs="Courier New"/>
          <w:sz w:val="24"/>
          <w:szCs w:val="24"/>
        </w:rPr>
        <w:t xml:space="preserve"> (1994)</w:t>
      </w:r>
      <w:r w:rsidR="007C7ACC" w:rsidRPr="00065ADE">
        <w:rPr>
          <w:rFonts w:ascii="Courier New" w:hAnsi="Courier New" w:cs="Courier New"/>
          <w:sz w:val="24"/>
          <w:szCs w:val="24"/>
        </w:rPr>
        <w:t>, </w:t>
      </w:r>
      <w:proofErr w:type="spellStart"/>
      <w:r w:rsidR="007C7ACC" w:rsidRPr="00065ADE">
        <w:rPr>
          <w:rFonts w:ascii="Courier New" w:hAnsi="Courier New" w:cs="Courier New"/>
          <w:sz w:val="24"/>
          <w:szCs w:val="24"/>
          <w:u w:val="single"/>
        </w:rPr>
        <w:t>Martin's</w:t>
      </w:r>
      <w:proofErr w:type="spellEnd"/>
      <w:r w:rsidR="007C7ACC" w:rsidRPr="00065ADE">
        <w:rPr>
          <w:rFonts w:ascii="Courier New" w:hAnsi="Courier New" w:cs="Courier New"/>
          <w:sz w:val="24"/>
          <w:szCs w:val="24"/>
          <w:u w:val="single"/>
        </w:rPr>
        <w:t xml:space="preserve"> BBQ v. García de Gracia</w:t>
      </w:r>
      <w:r w:rsidR="007C7ACC" w:rsidRPr="00065ADE">
        <w:rPr>
          <w:rFonts w:ascii="Courier New" w:hAnsi="Courier New" w:cs="Courier New"/>
          <w:sz w:val="24"/>
          <w:szCs w:val="24"/>
        </w:rPr>
        <w:t xml:space="preserve">, </w:t>
      </w:r>
      <w:proofErr w:type="gramStart"/>
      <w:r w:rsidR="007C7ACC" w:rsidRPr="00065ADE">
        <w:rPr>
          <w:rFonts w:ascii="Courier New" w:hAnsi="Courier New" w:cs="Courier New"/>
          <w:i/>
          <w:iCs/>
          <w:sz w:val="24"/>
          <w:szCs w:val="24"/>
        </w:rPr>
        <w:t>supra</w:t>
      </w:r>
      <w:r w:rsidR="007E1519" w:rsidRPr="00065ADE">
        <w:rPr>
          <w:rFonts w:ascii="Courier New" w:hAnsi="Courier New" w:cs="Courier New"/>
          <w:sz w:val="24"/>
          <w:szCs w:val="24"/>
        </w:rPr>
        <w:t xml:space="preserve">, </w:t>
      </w:r>
      <w:r w:rsidR="00CE079C">
        <w:rPr>
          <w:rFonts w:ascii="Courier New" w:hAnsi="Courier New" w:cs="Courier New"/>
          <w:sz w:val="24"/>
          <w:szCs w:val="24"/>
        </w:rPr>
        <w:t xml:space="preserve">  </w:t>
      </w:r>
      <w:proofErr w:type="gramEnd"/>
      <w:r w:rsidR="00CE079C">
        <w:rPr>
          <w:rFonts w:ascii="Courier New" w:hAnsi="Courier New" w:cs="Courier New"/>
          <w:sz w:val="24"/>
          <w:szCs w:val="24"/>
        </w:rPr>
        <w:t xml:space="preserve">        </w:t>
      </w:r>
      <w:r w:rsidR="006331CC" w:rsidRPr="00065ADE">
        <w:rPr>
          <w:rFonts w:ascii="Courier New" w:hAnsi="Courier New" w:cs="Courier New"/>
          <w:sz w:val="24"/>
          <w:szCs w:val="24"/>
        </w:rPr>
        <w:t xml:space="preserve">pág. </w:t>
      </w:r>
      <w:r w:rsidR="007E1519" w:rsidRPr="00065ADE">
        <w:rPr>
          <w:rFonts w:ascii="Courier New" w:hAnsi="Courier New" w:cs="Courier New"/>
          <w:sz w:val="24"/>
          <w:szCs w:val="24"/>
        </w:rPr>
        <w:t>999.</w:t>
      </w:r>
      <w:r w:rsidR="001B7DA7" w:rsidRPr="00065ADE">
        <w:rPr>
          <w:rStyle w:val="FootnoteReference"/>
          <w:rFonts w:ascii="Bookman Old Style" w:hAnsi="Bookman Old Style" w:cs="Courier New"/>
          <w:b/>
          <w:bCs/>
          <w:sz w:val="24"/>
          <w:szCs w:val="24"/>
        </w:rPr>
        <w:footnoteReference w:id="23"/>
      </w:r>
    </w:p>
    <w:p w14:paraId="35320288" w14:textId="5DA2E1D3" w:rsidR="00CC38E5" w:rsidRPr="00065ADE" w:rsidRDefault="00C34D08" w:rsidP="00267732">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lastRenderedPageBreak/>
        <w:t>E</w:t>
      </w:r>
      <w:r w:rsidR="000E0235" w:rsidRPr="00065ADE">
        <w:rPr>
          <w:rFonts w:ascii="Courier New" w:hAnsi="Courier New" w:cs="Courier New"/>
          <w:sz w:val="24"/>
          <w:szCs w:val="24"/>
        </w:rPr>
        <w:t xml:space="preserve">n </w:t>
      </w:r>
      <w:r w:rsidR="000E0235" w:rsidRPr="00065ADE">
        <w:rPr>
          <w:rFonts w:ascii="Courier New" w:hAnsi="Courier New" w:cs="Courier New"/>
          <w:sz w:val="24"/>
          <w:szCs w:val="24"/>
          <w:u w:val="single"/>
        </w:rPr>
        <w:t>Arthur Young &amp; Co. v. Vega III</w:t>
      </w:r>
      <w:r w:rsidR="000E0235" w:rsidRPr="00065ADE">
        <w:rPr>
          <w:rFonts w:ascii="Courier New" w:hAnsi="Courier New" w:cs="Courier New"/>
          <w:sz w:val="24"/>
          <w:szCs w:val="24"/>
        </w:rPr>
        <w:t xml:space="preserve">, </w:t>
      </w:r>
      <w:r w:rsidR="000E0235" w:rsidRPr="00065ADE">
        <w:rPr>
          <w:rFonts w:ascii="Courier New" w:hAnsi="Courier New" w:cs="Courier New"/>
          <w:i/>
          <w:iCs/>
          <w:sz w:val="24"/>
          <w:szCs w:val="24"/>
        </w:rPr>
        <w:t>supra</w:t>
      </w:r>
      <w:r w:rsidR="000E0235" w:rsidRPr="00065ADE">
        <w:rPr>
          <w:rFonts w:ascii="Courier New" w:hAnsi="Courier New" w:cs="Courier New"/>
          <w:sz w:val="24"/>
          <w:szCs w:val="24"/>
        </w:rPr>
        <w:t>,</w:t>
      </w:r>
      <w:r w:rsidR="006D597E" w:rsidRPr="00065ADE">
        <w:rPr>
          <w:rFonts w:ascii="Courier New" w:hAnsi="Courier New" w:cs="Courier New"/>
          <w:sz w:val="24"/>
          <w:szCs w:val="24"/>
        </w:rPr>
        <w:t xml:space="preserve"> </w:t>
      </w:r>
      <w:r w:rsidR="00373E61" w:rsidRPr="00065ADE">
        <w:rPr>
          <w:rFonts w:ascii="Courier New" w:hAnsi="Courier New" w:cs="Courier New"/>
          <w:sz w:val="24"/>
          <w:szCs w:val="24"/>
        </w:rPr>
        <w:t xml:space="preserve">nos expresamos por primera vez en torno a las cláusulas de no competencia </w:t>
      </w:r>
      <w:r w:rsidR="00F17C3B" w:rsidRPr="00065ADE">
        <w:rPr>
          <w:rFonts w:ascii="Courier New" w:hAnsi="Courier New" w:cs="Courier New"/>
          <w:sz w:val="24"/>
          <w:szCs w:val="24"/>
        </w:rPr>
        <w:t>en el contexto de una relación patrono-empleado</w:t>
      </w:r>
      <w:r w:rsidR="00373E61" w:rsidRPr="00065ADE">
        <w:rPr>
          <w:rFonts w:ascii="Courier New" w:hAnsi="Courier New" w:cs="Courier New"/>
          <w:sz w:val="24"/>
          <w:szCs w:val="24"/>
        </w:rPr>
        <w:t>.</w:t>
      </w:r>
      <w:r w:rsidR="007E1519" w:rsidRPr="00065ADE">
        <w:rPr>
          <w:rFonts w:ascii="Bookman Old Style" w:hAnsi="Bookman Old Style" w:cs="Courier New"/>
          <w:b/>
          <w:bCs/>
          <w:sz w:val="24"/>
          <w:szCs w:val="24"/>
        </w:rPr>
        <w:t xml:space="preserve"> </w:t>
      </w:r>
      <w:r w:rsidR="00F17C3B" w:rsidRPr="00065ADE">
        <w:rPr>
          <w:rFonts w:ascii="Courier New" w:hAnsi="Courier New" w:cs="Courier New"/>
          <w:sz w:val="24"/>
          <w:szCs w:val="24"/>
        </w:rPr>
        <w:t xml:space="preserve"> </w:t>
      </w:r>
      <w:r w:rsidR="00373E61" w:rsidRPr="00065ADE">
        <w:rPr>
          <w:rFonts w:ascii="Courier New" w:hAnsi="Courier New" w:cs="Courier New"/>
          <w:sz w:val="24"/>
          <w:szCs w:val="24"/>
        </w:rPr>
        <w:t xml:space="preserve">Allí, </w:t>
      </w:r>
      <w:r w:rsidR="00B930BA" w:rsidRPr="00065ADE">
        <w:rPr>
          <w:rFonts w:ascii="Courier New" w:hAnsi="Courier New" w:cs="Courier New"/>
          <w:sz w:val="24"/>
          <w:szCs w:val="24"/>
        </w:rPr>
        <w:t>a</w:t>
      </w:r>
      <w:r w:rsidR="00373E61" w:rsidRPr="00065ADE">
        <w:rPr>
          <w:rFonts w:ascii="Courier New" w:hAnsi="Courier New" w:cs="Courier New"/>
          <w:sz w:val="24"/>
          <w:szCs w:val="24"/>
        </w:rPr>
        <w:t>doptamos la regla de razonabilidad</w:t>
      </w:r>
      <w:r w:rsidR="00B930BA" w:rsidRPr="00065ADE">
        <w:rPr>
          <w:rFonts w:ascii="Courier New" w:hAnsi="Courier New" w:cs="Courier New"/>
          <w:sz w:val="24"/>
          <w:szCs w:val="24"/>
        </w:rPr>
        <w:t>,</w:t>
      </w:r>
      <w:r w:rsidR="00373E61" w:rsidRPr="00065ADE">
        <w:rPr>
          <w:rFonts w:ascii="Courier New" w:hAnsi="Courier New" w:cs="Courier New"/>
          <w:sz w:val="24"/>
          <w:szCs w:val="24"/>
        </w:rPr>
        <w:t xml:space="preserve"> según aplicada por los tribunales </w:t>
      </w:r>
      <w:r w:rsidR="001A5823" w:rsidRPr="00065ADE">
        <w:rPr>
          <w:rFonts w:ascii="Courier New" w:hAnsi="Courier New" w:cs="Courier New"/>
          <w:sz w:val="24"/>
          <w:szCs w:val="24"/>
        </w:rPr>
        <w:t xml:space="preserve">estatales </w:t>
      </w:r>
      <w:r w:rsidR="00F17C3B" w:rsidRPr="00065ADE">
        <w:rPr>
          <w:rFonts w:ascii="Courier New" w:hAnsi="Courier New" w:cs="Courier New"/>
          <w:sz w:val="24"/>
          <w:szCs w:val="24"/>
        </w:rPr>
        <w:t>en los Estados Unidos</w:t>
      </w:r>
      <w:r w:rsidR="00B930BA" w:rsidRPr="00065ADE">
        <w:rPr>
          <w:rFonts w:ascii="Courier New" w:hAnsi="Courier New" w:cs="Courier New"/>
          <w:sz w:val="24"/>
          <w:szCs w:val="24"/>
        </w:rPr>
        <w:t>,</w:t>
      </w:r>
      <w:r w:rsidR="00373E61" w:rsidRPr="00065ADE">
        <w:rPr>
          <w:rFonts w:ascii="Courier New" w:hAnsi="Courier New" w:cs="Courier New"/>
          <w:sz w:val="24"/>
          <w:szCs w:val="24"/>
        </w:rPr>
        <w:t xml:space="preserve"> como </w:t>
      </w:r>
      <w:r w:rsidR="00F17C3B" w:rsidRPr="00065ADE">
        <w:rPr>
          <w:rFonts w:ascii="Courier New" w:hAnsi="Courier New" w:cs="Courier New"/>
          <w:sz w:val="24"/>
          <w:szCs w:val="24"/>
        </w:rPr>
        <w:t>el criterio rector para evaluar su</w:t>
      </w:r>
      <w:r w:rsidR="00373E61" w:rsidRPr="00065ADE">
        <w:rPr>
          <w:rFonts w:ascii="Courier New" w:hAnsi="Courier New" w:cs="Courier New"/>
          <w:sz w:val="24"/>
          <w:szCs w:val="24"/>
        </w:rPr>
        <w:t xml:space="preserve"> validez. </w:t>
      </w:r>
      <w:r w:rsidR="00CE079C">
        <w:rPr>
          <w:rFonts w:ascii="Courier New" w:hAnsi="Courier New" w:cs="Courier New"/>
          <w:sz w:val="24"/>
          <w:szCs w:val="24"/>
          <w:u w:val="single"/>
        </w:rPr>
        <w:t>Íd.</w:t>
      </w:r>
      <w:r w:rsidR="00373E61" w:rsidRPr="00065ADE">
        <w:rPr>
          <w:rFonts w:ascii="Courier New" w:hAnsi="Courier New" w:cs="Courier New"/>
          <w:sz w:val="24"/>
          <w:szCs w:val="24"/>
        </w:rPr>
        <w:t xml:space="preserve">, </w:t>
      </w:r>
      <w:r w:rsidR="00373E61" w:rsidRPr="00065ADE">
        <w:rPr>
          <w:rFonts w:ascii="Courier New" w:hAnsi="Courier New" w:cs="Courier New"/>
          <w:i/>
          <w:iCs/>
          <w:sz w:val="24"/>
          <w:szCs w:val="24"/>
        </w:rPr>
        <w:t>supra</w:t>
      </w:r>
      <w:r w:rsidR="00373E61" w:rsidRPr="00065ADE">
        <w:rPr>
          <w:rFonts w:ascii="Courier New" w:hAnsi="Courier New" w:cs="Courier New"/>
          <w:sz w:val="24"/>
          <w:szCs w:val="24"/>
        </w:rPr>
        <w:t>,</w:t>
      </w:r>
      <w:r w:rsidR="008A0DFB" w:rsidRPr="00065ADE">
        <w:rPr>
          <w:rFonts w:ascii="Courier New" w:hAnsi="Courier New" w:cs="Courier New"/>
          <w:sz w:val="24"/>
          <w:szCs w:val="24"/>
        </w:rPr>
        <w:t xml:space="preserve"> </w:t>
      </w:r>
      <w:r w:rsidR="00373E61" w:rsidRPr="00065ADE">
        <w:rPr>
          <w:rFonts w:ascii="Courier New" w:hAnsi="Courier New" w:cs="Courier New"/>
          <w:sz w:val="24"/>
          <w:szCs w:val="24"/>
        </w:rPr>
        <w:t>pág.</w:t>
      </w:r>
      <w:r w:rsidR="0068224F" w:rsidRPr="00065ADE">
        <w:rPr>
          <w:rFonts w:ascii="Courier New" w:hAnsi="Courier New" w:cs="Courier New"/>
          <w:sz w:val="24"/>
          <w:szCs w:val="24"/>
        </w:rPr>
        <w:t xml:space="preserve"> </w:t>
      </w:r>
      <w:r w:rsidR="00373E61" w:rsidRPr="00065ADE">
        <w:rPr>
          <w:rFonts w:ascii="Courier New" w:hAnsi="Courier New" w:cs="Courier New"/>
          <w:sz w:val="24"/>
          <w:szCs w:val="24"/>
        </w:rPr>
        <w:t>168.</w:t>
      </w:r>
      <w:r w:rsidR="005C6234" w:rsidRPr="00065ADE">
        <w:rPr>
          <w:rFonts w:ascii="Courier New" w:hAnsi="Courier New" w:cs="Courier New"/>
          <w:sz w:val="24"/>
          <w:szCs w:val="24"/>
        </w:rPr>
        <w:t xml:space="preserve">  </w:t>
      </w:r>
      <w:r w:rsidR="00BC7834" w:rsidRPr="00065ADE">
        <w:rPr>
          <w:rFonts w:ascii="Courier New" w:hAnsi="Courier New" w:cs="Courier New"/>
          <w:sz w:val="24"/>
          <w:szCs w:val="24"/>
        </w:rPr>
        <w:t>En consecuencia</w:t>
      </w:r>
      <w:r w:rsidR="005C6234" w:rsidRPr="00065ADE">
        <w:rPr>
          <w:rFonts w:ascii="Courier New" w:hAnsi="Courier New" w:cs="Courier New"/>
          <w:sz w:val="24"/>
          <w:szCs w:val="24"/>
        </w:rPr>
        <w:t xml:space="preserve">, </w:t>
      </w:r>
      <w:r w:rsidR="00BC7834" w:rsidRPr="00065ADE">
        <w:rPr>
          <w:rFonts w:ascii="Courier New" w:hAnsi="Courier New" w:cs="Courier New"/>
          <w:sz w:val="24"/>
          <w:szCs w:val="24"/>
        </w:rPr>
        <w:t xml:space="preserve">reconocimos la legalidad de estas cláusulas </w:t>
      </w:r>
      <w:r w:rsidR="005C6234" w:rsidRPr="00065ADE">
        <w:rPr>
          <w:rFonts w:ascii="Courier New" w:hAnsi="Courier New" w:cs="Courier New"/>
          <w:b/>
          <w:bCs/>
          <w:sz w:val="24"/>
          <w:szCs w:val="24"/>
        </w:rPr>
        <w:t xml:space="preserve">y resolvimos que una cláusula de no competencia </w:t>
      </w:r>
      <w:r w:rsidR="00BC7834" w:rsidRPr="00065ADE">
        <w:rPr>
          <w:rFonts w:ascii="Courier New" w:hAnsi="Courier New" w:cs="Courier New"/>
          <w:b/>
          <w:bCs/>
          <w:sz w:val="24"/>
          <w:szCs w:val="24"/>
        </w:rPr>
        <w:t>será</w:t>
      </w:r>
      <w:r w:rsidR="005C6234" w:rsidRPr="00065ADE">
        <w:rPr>
          <w:rFonts w:ascii="Courier New" w:hAnsi="Courier New" w:cs="Courier New"/>
          <w:b/>
          <w:bCs/>
          <w:sz w:val="24"/>
          <w:szCs w:val="24"/>
        </w:rPr>
        <w:t xml:space="preserve"> razonable </w:t>
      </w:r>
      <w:r w:rsidR="00BC7834" w:rsidRPr="00065ADE">
        <w:rPr>
          <w:rFonts w:ascii="Courier New" w:hAnsi="Courier New" w:cs="Courier New"/>
          <w:b/>
          <w:bCs/>
          <w:sz w:val="24"/>
          <w:szCs w:val="24"/>
        </w:rPr>
        <w:t xml:space="preserve">cuando: </w:t>
      </w:r>
      <w:r w:rsidR="00F74597">
        <w:rPr>
          <w:rFonts w:ascii="Courier New" w:hAnsi="Courier New" w:cs="Courier New"/>
          <w:b/>
          <w:bCs/>
          <w:sz w:val="24"/>
          <w:szCs w:val="24"/>
        </w:rPr>
        <w:t xml:space="preserve">    </w:t>
      </w:r>
      <w:proofErr w:type="gramStart"/>
      <w:r w:rsidR="00F74597">
        <w:rPr>
          <w:rFonts w:ascii="Courier New" w:hAnsi="Courier New" w:cs="Courier New"/>
          <w:b/>
          <w:bCs/>
          <w:sz w:val="24"/>
          <w:szCs w:val="24"/>
        </w:rPr>
        <w:t xml:space="preserve">   </w:t>
      </w:r>
      <w:r w:rsidR="00BC7834" w:rsidRPr="00065ADE">
        <w:rPr>
          <w:rFonts w:ascii="Courier New" w:hAnsi="Courier New" w:cs="Courier New"/>
          <w:b/>
          <w:bCs/>
          <w:sz w:val="24"/>
          <w:szCs w:val="24"/>
        </w:rPr>
        <w:t>(</w:t>
      </w:r>
      <w:proofErr w:type="gramEnd"/>
      <w:r w:rsidR="00BC7834" w:rsidRPr="00065ADE">
        <w:rPr>
          <w:rFonts w:ascii="Courier New" w:hAnsi="Courier New" w:cs="Courier New"/>
          <w:b/>
          <w:bCs/>
          <w:sz w:val="24"/>
          <w:szCs w:val="24"/>
        </w:rPr>
        <w:t>1)</w:t>
      </w:r>
      <w:r w:rsidR="005C6234" w:rsidRPr="00065ADE">
        <w:rPr>
          <w:rFonts w:ascii="Courier New" w:hAnsi="Courier New" w:cs="Courier New"/>
          <w:b/>
          <w:bCs/>
          <w:sz w:val="24"/>
          <w:szCs w:val="24"/>
        </w:rPr>
        <w:t xml:space="preserve"> prote</w:t>
      </w:r>
      <w:r w:rsidR="00BC7834" w:rsidRPr="00065ADE">
        <w:rPr>
          <w:rFonts w:ascii="Courier New" w:hAnsi="Courier New" w:cs="Courier New"/>
          <w:b/>
          <w:bCs/>
          <w:sz w:val="24"/>
          <w:szCs w:val="24"/>
        </w:rPr>
        <w:t>ja un interés legítimo del patrono; (2) no imponga una carga excesiva al empleado</w:t>
      </w:r>
      <w:r w:rsidR="00CE079C">
        <w:rPr>
          <w:rFonts w:ascii="Courier New" w:hAnsi="Courier New" w:cs="Courier New"/>
          <w:b/>
          <w:bCs/>
          <w:sz w:val="24"/>
          <w:szCs w:val="24"/>
        </w:rPr>
        <w:t>,</w:t>
      </w:r>
      <w:r w:rsidR="00BC7834" w:rsidRPr="00065ADE">
        <w:rPr>
          <w:rFonts w:ascii="Courier New" w:hAnsi="Courier New" w:cs="Courier New"/>
          <w:b/>
          <w:bCs/>
          <w:sz w:val="24"/>
          <w:szCs w:val="24"/>
        </w:rPr>
        <w:t xml:space="preserve"> y (3)</w:t>
      </w:r>
      <w:r w:rsidR="005C6234" w:rsidRPr="00065ADE">
        <w:rPr>
          <w:rFonts w:ascii="Courier New" w:hAnsi="Courier New" w:cs="Courier New"/>
          <w:b/>
          <w:bCs/>
          <w:sz w:val="24"/>
          <w:szCs w:val="24"/>
        </w:rPr>
        <w:t xml:space="preserve"> </w:t>
      </w:r>
      <w:r w:rsidR="00BC7834" w:rsidRPr="00065ADE">
        <w:rPr>
          <w:rFonts w:ascii="Courier New" w:hAnsi="Courier New" w:cs="Courier New"/>
          <w:b/>
          <w:bCs/>
          <w:sz w:val="24"/>
          <w:szCs w:val="24"/>
        </w:rPr>
        <w:t>no perjudique</w:t>
      </w:r>
      <w:r w:rsidR="005C6234" w:rsidRPr="00065ADE">
        <w:rPr>
          <w:rFonts w:ascii="Courier New" w:hAnsi="Courier New" w:cs="Courier New"/>
          <w:b/>
          <w:bCs/>
          <w:sz w:val="24"/>
          <w:szCs w:val="24"/>
        </w:rPr>
        <w:t xml:space="preserve"> </w:t>
      </w:r>
      <w:r w:rsidR="00BC7834" w:rsidRPr="00065ADE">
        <w:rPr>
          <w:rFonts w:ascii="Courier New" w:hAnsi="Courier New" w:cs="Courier New"/>
          <w:b/>
          <w:bCs/>
          <w:sz w:val="24"/>
          <w:szCs w:val="24"/>
        </w:rPr>
        <w:t xml:space="preserve">al </w:t>
      </w:r>
      <w:r w:rsidR="005C6234" w:rsidRPr="00065ADE">
        <w:rPr>
          <w:rFonts w:ascii="Courier New" w:hAnsi="Courier New" w:cs="Courier New"/>
          <w:b/>
          <w:bCs/>
          <w:sz w:val="24"/>
          <w:szCs w:val="24"/>
        </w:rPr>
        <w:t>público en general</w:t>
      </w:r>
      <w:r w:rsidR="005C6234" w:rsidRPr="00065ADE">
        <w:rPr>
          <w:rFonts w:ascii="Courier New" w:hAnsi="Courier New" w:cs="Courier New"/>
          <w:sz w:val="24"/>
          <w:szCs w:val="24"/>
        </w:rPr>
        <w:t xml:space="preserve">.  </w:t>
      </w:r>
      <w:r w:rsidR="00BC7834" w:rsidRPr="00065ADE">
        <w:rPr>
          <w:rFonts w:ascii="Courier New" w:hAnsi="Courier New" w:cs="Courier New"/>
          <w:sz w:val="24"/>
          <w:szCs w:val="24"/>
          <w:u w:val="single"/>
        </w:rPr>
        <w:t>Í</w:t>
      </w:r>
      <w:r w:rsidR="00F00524" w:rsidRPr="00065ADE">
        <w:rPr>
          <w:rFonts w:ascii="Courier New" w:hAnsi="Courier New" w:cs="Courier New"/>
          <w:sz w:val="24"/>
          <w:szCs w:val="24"/>
          <w:u w:val="single"/>
        </w:rPr>
        <w:t>d.</w:t>
      </w:r>
      <w:r w:rsidR="00F00524" w:rsidRPr="00065ADE">
        <w:rPr>
          <w:rFonts w:ascii="Courier New" w:hAnsi="Courier New" w:cs="Courier New"/>
          <w:sz w:val="24"/>
          <w:szCs w:val="24"/>
        </w:rPr>
        <w:t xml:space="preserve">, pág. 167.  </w:t>
      </w:r>
      <w:r w:rsidR="00B46E05" w:rsidRPr="00065ADE">
        <w:rPr>
          <w:rFonts w:ascii="Courier New" w:hAnsi="Courier New" w:cs="Courier New"/>
          <w:sz w:val="24"/>
          <w:szCs w:val="24"/>
        </w:rPr>
        <w:t xml:space="preserve">Asimismo, determinamos que, en el ámbito laboral, este tipo de restricción no debe exceder un término mayor de </w:t>
      </w:r>
      <w:r w:rsidR="00F00524" w:rsidRPr="00065ADE">
        <w:rPr>
          <w:rFonts w:ascii="Courier New" w:hAnsi="Courier New" w:cs="Courier New"/>
          <w:sz w:val="24"/>
          <w:szCs w:val="24"/>
        </w:rPr>
        <w:t>doce (12) meses</w:t>
      </w:r>
      <w:r w:rsidR="00CC38E5" w:rsidRPr="00065ADE">
        <w:rPr>
          <w:rFonts w:ascii="Courier New" w:hAnsi="Courier New" w:cs="Courier New"/>
          <w:sz w:val="24"/>
          <w:szCs w:val="24"/>
        </w:rPr>
        <w:t xml:space="preserve">.  </w:t>
      </w:r>
      <w:r w:rsidR="00B46E05" w:rsidRPr="00065ADE">
        <w:rPr>
          <w:rFonts w:ascii="Courier New" w:hAnsi="Courier New" w:cs="Courier New"/>
          <w:sz w:val="24"/>
          <w:szCs w:val="24"/>
          <w:u w:val="single"/>
        </w:rPr>
        <w:t>Íd.</w:t>
      </w:r>
      <w:r w:rsidR="00B46E05" w:rsidRPr="00065ADE">
        <w:rPr>
          <w:rFonts w:ascii="Courier New" w:hAnsi="Courier New" w:cs="Courier New"/>
          <w:sz w:val="24"/>
          <w:szCs w:val="24"/>
        </w:rPr>
        <w:t>, pág. 175.</w:t>
      </w:r>
    </w:p>
    <w:p w14:paraId="1129EBA7" w14:textId="0B11453F" w:rsidR="007C7ACC" w:rsidRPr="00065ADE" w:rsidRDefault="005C6234" w:rsidP="0068224F">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Particularmente</w:t>
      </w:r>
      <w:r w:rsidR="007C7ACC" w:rsidRPr="00065ADE">
        <w:rPr>
          <w:rFonts w:ascii="Courier New" w:hAnsi="Courier New" w:cs="Courier New"/>
          <w:sz w:val="24"/>
          <w:szCs w:val="24"/>
        </w:rPr>
        <w:t>,</w:t>
      </w:r>
      <w:r w:rsidR="00966DA5" w:rsidRPr="00065ADE">
        <w:rPr>
          <w:rFonts w:ascii="Courier New" w:hAnsi="Courier New" w:cs="Courier New"/>
          <w:sz w:val="24"/>
          <w:szCs w:val="24"/>
        </w:rPr>
        <w:t xml:space="preserve"> </w:t>
      </w:r>
      <w:r w:rsidRPr="00065ADE">
        <w:rPr>
          <w:rFonts w:ascii="Courier New" w:hAnsi="Courier New" w:cs="Courier New"/>
          <w:sz w:val="24"/>
          <w:szCs w:val="24"/>
        </w:rPr>
        <w:t xml:space="preserve">concluimos que un acuerdo de no competencia será razonable </w:t>
      </w:r>
      <w:r w:rsidR="007C7ACC" w:rsidRPr="00065ADE">
        <w:rPr>
          <w:rFonts w:ascii="Courier New" w:hAnsi="Courier New" w:cs="Courier New"/>
          <w:sz w:val="24"/>
          <w:szCs w:val="24"/>
        </w:rPr>
        <w:t xml:space="preserve">cuando, a la luz de </w:t>
      </w:r>
      <w:r w:rsidR="00966DA5" w:rsidRPr="00065ADE">
        <w:rPr>
          <w:rFonts w:ascii="Courier New" w:hAnsi="Courier New" w:cs="Courier New"/>
          <w:sz w:val="24"/>
          <w:szCs w:val="24"/>
        </w:rPr>
        <w:t xml:space="preserve">las </w:t>
      </w:r>
      <w:r w:rsidR="00227048" w:rsidRPr="00065ADE">
        <w:rPr>
          <w:rFonts w:ascii="Courier New" w:hAnsi="Courier New" w:cs="Courier New"/>
          <w:sz w:val="24"/>
          <w:szCs w:val="24"/>
        </w:rPr>
        <w:t>circunstancias particulares del caso</w:t>
      </w:r>
      <w:r w:rsidRPr="00065ADE">
        <w:rPr>
          <w:rFonts w:ascii="Courier New" w:hAnsi="Courier New" w:cs="Courier New"/>
          <w:sz w:val="24"/>
          <w:szCs w:val="24"/>
        </w:rPr>
        <w:t xml:space="preserve">, reúna los </w:t>
      </w:r>
      <w:r w:rsidR="008A0DFB" w:rsidRPr="00065ADE">
        <w:rPr>
          <w:rFonts w:ascii="Courier New" w:hAnsi="Courier New" w:cs="Courier New"/>
          <w:sz w:val="24"/>
          <w:szCs w:val="24"/>
        </w:rPr>
        <w:t xml:space="preserve">requisitos </w:t>
      </w:r>
      <w:r w:rsidRPr="00065ADE">
        <w:rPr>
          <w:rFonts w:ascii="Courier New" w:hAnsi="Courier New" w:cs="Courier New"/>
          <w:sz w:val="24"/>
          <w:szCs w:val="24"/>
        </w:rPr>
        <w:t>siguientes</w:t>
      </w:r>
      <w:r w:rsidR="007C7ACC" w:rsidRPr="00065ADE">
        <w:rPr>
          <w:rFonts w:ascii="Courier New" w:hAnsi="Courier New" w:cs="Courier New"/>
          <w:sz w:val="24"/>
          <w:szCs w:val="24"/>
        </w:rPr>
        <w:t>:</w:t>
      </w:r>
    </w:p>
    <w:p w14:paraId="23D5DBF6" w14:textId="7B9CCB54" w:rsidR="00966DA5" w:rsidRPr="00065ADE" w:rsidRDefault="00966DA5" w:rsidP="00A8788F">
      <w:pPr>
        <w:spacing w:after="0" w:line="240" w:lineRule="auto"/>
        <w:ind w:left="1440" w:right="720"/>
        <w:contextualSpacing/>
        <w:jc w:val="both"/>
        <w:rPr>
          <w:rFonts w:ascii="Courier New" w:hAnsi="Courier New" w:cs="Courier New"/>
          <w:sz w:val="24"/>
          <w:szCs w:val="24"/>
        </w:rPr>
      </w:pPr>
      <w:r w:rsidRPr="00065ADE">
        <w:rPr>
          <w:rFonts w:ascii="Courier New" w:hAnsi="Courier New" w:cs="Courier New"/>
          <w:sz w:val="24"/>
          <w:szCs w:val="24"/>
        </w:rPr>
        <w:t xml:space="preserve">Primero, </w:t>
      </w:r>
      <w:r w:rsidRPr="00065ADE">
        <w:rPr>
          <w:rFonts w:ascii="Courier New" w:hAnsi="Courier New" w:cs="Courier New"/>
          <w:b/>
          <w:bCs/>
          <w:sz w:val="24"/>
          <w:szCs w:val="24"/>
        </w:rPr>
        <w:t>el patrono debe tener un interés legítimo en dicho acuerdo</w:t>
      </w:r>
      <w:r w:rsidRPr="00065ADE">
        <w:rPr>
          <w:rFonts w:ascii="Courier New" w:hAnsi="Courier New" w:cs="Courier New"/>
          <w:sz w:val="24"/>
          <w:szCs w:val="24"/>
        </w:rPr>
        <w:t xml:space="preserve">, esto es, </w:t>
      </w:r>
      <w:proofErr w:type="gramStart"/>
      <w:r w:rsidRPr="00065ADE">
        <w:rPr>
          <w:rFonts w:ascii="Courier New" w:hAnsi="Courier New" w:cs="Courier New"/>
          <w:sz w:val="24"/>
          <w:szCs w:val="24"/>
        </w:rPr>
        <w:t>que</w:t>
      </w:r>
      <w:proofErr w:type="gramEnd"/>
      <w:r w:rsidRPr="00065ADE">
        <w:rPr>
          <w:rFonts w:ascii="Courier New" w:hAnsi="Courier New" w:cs="Courier New"/>
          <w:sz w:val="24"/>
          <w:szCs w:val="24"/>
        </w:rPr>
        <w:t xml:space="preserve"> de no recibir la protección de una cláusula de no competencia, su negocio se vería sustancialmente afectado. La magnitud de este interés se medirá, entre otras cosas, a la luz de la posición del empleado dentro de la empresa. Esto es, que la existencia del interés del patrono estará directamente relacionada y dependerá de que el empleado, por la posición que asume en la empresa, esté facultado para competir de forma efectiva con su patrono en un futuro.</w:t>
      </w:r>
    </w:p>
    <w:p w14:paraId="4BD83E1F" w14:textId="77777777" w:rsidR="00966DA5" w:rsidRPr="00065ADE" w:rsidRDefault="00966DA5" w:rsidP="00A8788F">
      <w:pPr>
        <w:spacing w:after="0" w:line="240" w:lineRule="auto"/>
        <w:ind w:left="1440" w:right="720" w:firstLine="331"/>
        <w:contextualSpacing/>
        <w:jc w:val="both"/>
        <w:rPr>
          <w:rFonts w:ascii="Courier New" w:hAnsi="Courier New" w:cs="Courier New"/>
          <w:sz w:val="24"/>
          <w:szCs w:val="24"/>
        </w:rPr>
      </w:pPr>
    </w:p>
    <w:p w14:paraId="5E64339F" w14:textId="4AB892C3" w:rsidR="00966DA5" w:rsidRPr="00065ADE" w:rsidRDefault="00966DA5" w:rsidP="00A8788F">
      <w:pPr>
        <w:spacing w:after="0" w:line="240" w:lineRule="auto"/>
        <w:ind w:left="1440" w:right="720"/>
        <w:contextualSpacing/>
        <w:jc w:val="both"/>
        <w:rPr>
          <w:rFonts w:ascii="Courier New" w:hAnsi="Courier New" w:cs="Courier New"/>
          <w:sz w:val="24"/>
          <w:szCs w:val="24"/>
        </w:rPr>
      </w:pPr>
      <w:r w:rsidRPr="00065ADE">
        <w:rPr>
          <w:rFonts w:ascii="Courier New" w:hAnsi="Courier New" w:cs="Courier New"/>
          <w:sz w:val="24"/>
          <w:szCs w:val="24"/>
        </w:rPr>
        <w:t xml:space="preserve">Segundo, </w:t>
      </w:r>
      <w:r w:rsidRPr="00065ADE">
        <w:rPr>
          <w:rFonts w:ascii="Courier New" w:hAnsi="Courier New" w:cs="Courier New"/>
          <w:b/>
          <w:bCs/>
          <w:sz w:val="24"/>
          <w:szCs w:val="24"/>
        </w:rPr>
        <w:t>el alcance de la prohibición debe corresponder con el interés del patrono, en cuanto a objeto, término y lugar de restricción o clientes afectados.</w:t>
      </w:r>
      <w:r w:rsidRPr="00065ADE">
        <w:rPr>
          <w:rFonts w:ascii="Courier New" w:hAnsi="Courier New" w:cs="Courier New"/>
          <w:sz w:val="24"/>
          <w:szCs w:val="24"/>
        </w:rPr>
        <w:t xml:space="preserve"> El objeto de la prohibición se debe limitar a actividades similares a las efectuadas </w:t>
      </w:r>
      <w:r w:rsidRPr="00065ADE">
        <w:rPr>
          <w:rFonts w:ascii="Courier New" w:hAnsi="Courier New" w:cs="Courier New"/>
          <w:sz w:val="24"/>
          <w:szCs w:val="24"/>
        </w:rPr>
        <w:lastRenderedPageBreak/>
        <w:t xml:space="preserve">por el patrono; no es necesario que se limite a las funciones específicas del empleado. </w:t>
      </w:r>
      <w:r w:rsidRPr="00065ADE">
        <w:rPr>
          <w:rFonts w:ascii="Courier New" w:hAnsi="Courier New" w:cs="Courier New"/>
          <w:b/>
          <w:bCs/>
          <w:sz w:val="24"/>
          <w:szCs w:val="24"/>
        </w:rPr>
        <w:t>El término de no competencia no debe excederse de doce (12) meses, entendiéndose que cualquier tiempo adicional es excesivo e innecesario para proteger adecuadamente al patrono.</w:t>
      </w:r>
      <w:r w:rsidRPr="00065ADE">
        <w:rPr>
          <w:rFonts w:ascii="Courier New" w:hAnsi="Courier New" w:cs="Courier New"/>
          <w:sz w:val="24"/>
          <w:szCs w:val="24"/>
        </w:rPr>
        <w:t xml:space="preserve"> Por último, respecto al alcance de la prohibición, el contrato debe especificar los límites geográficos o los clientes afectados. </w:t>
      </w:r>
      <w:r w:rsidR="00D334F0" w:rsidRPr="00065ADE">
        <w:rPr>
          <w:rFonts w:ascii="Courier New" w:hAnsi="Courier New" w:cs="Courier New"/>
          <w:sz w:val="24"/>
          <w:szCs w:val="24"/>
        </w:rPr>
        <w:t xml:space="preserve">   </w:t>
      </w:r>
      <w:r w:rsidRPr="00065ADE">
        <w:rPr>
          <w:rFonts w:ascii="Courier New" w:hAnsi="Courier New" w:cs="Courier New"/>
          <w:sz w:val="24"/>
          <w:szCs w:val="24"/>
        </w:rPr>
        <w:t xml:space="preserve">En cuanto al área geográfica a la que aplica la restricción, ésta debe limitarse a la estrictamente necesaria para evitar la competencia real entre el patrono y el empleado. </w:t>
      </w:r>
      <w:r w:rsidRPr="00065ADE">
        <w:rPr>
          <w:rFonts w:ascii="Courier New" w:hAnsi="Courier New" w:cs="Courier New"/>
          <w:b/>
          <w:bCs/>
          <w:sz w:val="24"/>
          <w:szCs w:val="24"/>
        </w:rPr>
        <w:t>Cuando la prohibición de competencia se refiere a los clientes, debe referirse sólo a aquellos que el empleado atendió personalmente durante un período razonable de tiempo antes de renunciar o en un período inmediatamente anterior a la renuncia, y que al hacerlo todavía eran clientes del patrono.</w:t>
      </w:r>
      <w:r w:rsidRPr="00065ADE">
        <w:rPr>
          <w:rFonts w:ascii="Courier New" w:hAnsi="Courier New" w:cs="Courier New"/>
          <w:sz w:val="24"/>
          <w:szCs w:val="24"/>
        </w:rPr>
        <w:t xml:space="preserve"> Estos elementos se evaluarán teniendo en mente la naturaleza de la industria involucrada y el posible interés público relacionado.</w:t>
      </w:r>
    </w:p>
    <w:p w14:paraId="78311795" w14:textId="77777777" w:rsidR="00966DA5" w:rsidRPr="00065ADE" w:rsidRDefault="00966DA5" w:rsidP="00A8788F">
      <w:pPr>
        <w:spacing w:after="0" w:line="240" w:lineRule="auto"/>
        <w:ind w:left="1440" w:right="720" w:firstLine="331"/>
        <w:contextualSpacing/>
        <w:jc w:val="both"/>
        <w:rPr>
          <w:rFonts w:ascii="Courier New" w:hAnsi="Courier New" w:cs="Courier New"/>
          <w:sz w:val="24"/>
          <w:szCs w:val="24"/>
        </w:rPr>
      </w:pPr>
    </w:p>
    <w:p w14:paraId="7A2F6A28" w14:textId="0B8EF18D" w:rsidR="00966DA5" w:rsidRPr="00065ADE" w:rsidRDefault="00966DA5" w:rsidP="00A8788F">
      <w:pPr>
        <w:spacing w:after="0" w:line="240" w:lineRule="auto"/>
        <w:ind w:left="1440" w:right="720"/>
        <w:contextualSpacing/>
        <w:jc w:val="both"/>
        <w:rPr>
          <w:rFonts w:ascii="Courier New" w:hAnsi="Courier New" w:cs="Courier New"/>
          <w:sz w:val="24"/>
          <w:szCs w:val="24"/>
        </w:rPr>
      </w:pPr>
      <w:r w:rsidRPr="00065ADE">
        <w:rPr>
          <w:rFonts w:ascii="Courier New" w:hAnsi="Courier New" w:cs="Courier New"/>
          <w:sz w:val="24"/>
          <w:szCs w:val="24"/>
        </w:rPr>
        <w:t>Tercero, el patrono debe ofrecer una contraprestación a cambio de la firma del acuerdo de no competir por parte del empleado. Esta contraprestación puede consistir, por ejemplo, en la obtención de un ascenso, de beneficios adicionales en el trabajo o del disfrute de cambios sustanciales de similar naturaleza en las condiciones de empleo. Incluso sería suficiente que un candidato obtenga el empleo deseado en la empresa. Sin embargo, no se admitirá como causa del acuerdo de no competencia la mera permanencia en el empleo.</w:t>
      </w:r>
    </w:p>
    <w:p w14:paraId="27B03A71" w14:textId="77777777" w:rsidR="008A0DFB" w:rsidRPr="00065ADE" w:rsidRDefault="008A0DFB" w:rsidP="00A8788F">
      <w:pPr>
        <w:spacing w:after="0" w:line="240" w:lineRule="auto"/>
        <w:ind w:left="1440" w:right="720" w:firstLine="331"/>
        <w:contextualSpacing/>
        <w:jc w:val="both"/>
        <w:rPr>
          <w:rFonts w:ascii="Courier New" w:hAnsi="Courier New" w:cs="Courier New"/>
          <w:sz w:val="24"/>
          <w:szCs w:val="24"/>
        </w:rPr>
      </w:pPr>
    </w:p>
    <w:p w14:paraId="10B9389B" w14:textId="6E88B297" w:rsidR="00966DA5" w:rsidRPr="00065ADE" w:rsidRDefault="00966DA5" w:rsidP="00A8788F">
      <w:pPr>
        <w:spacing w:after="0" w:line="240" w:lineRule="auto"/>
        <w:ind w:left="1440" w:right="720"/>
        <w:contextualSpacing/>
        <w:jc w:val="both"/>
        <w:rPr>
          <w:rFonts w:ascii="Courier New" w:hAnsi="Courier New" w:cs="Courier New"/>
          <w:sz w:val="24"/>
          <w:szCs w:val="24"/>
        </w:rPr>
      </w:pPr>
      <w:r w:rsidRPr="00065ADE">
        <w:rPr>
          <w:rFonts w:ascii="Courier New" w:hAnsi="Courier New" w:cs="Courier New"/>
          <w:sz w:val="24"/>
          <w:szCs w:val="24"/>
        </w:rPr>
        <w:t>Cuarto, los pactos de no competencia, como todo contrato, deben contar con los elementos esenciales para su validez: consentimiento, objeto y causa. Art. 1213 del Código Civil,</w:t>
      </w:r>
      <w:r w:rsidR="00C700CB">
        <w:rPr>
          <w:rFonts w:ascii="Courier New" w:hAnsi="Courier New" w:cs="Courier New"/>
          <w:sz w:val="24"/>
          <w:szCs w:val="24"/>
        </w:rPr>
        <w:t xml:space="preserve"> </w:t>
      </w:r>
      <w:r w:rsidRPr="00065ADE">
        <w:rPr>
          <w:rFonts w:ascii="Courier New" w:hAnsi="Courier New" w:cs="Courier New"/>
          <w:sz w:val="24"/>
          <w:szCs w:val="24"/>
        </w:rPr>
        <w:t>31 LPRA sec. 3391. Sin embargo, en este tipo de contratos seremos especialmente estrictos al asegurarnos de que el empleado firmó libre y voluntariamente el contrato de no competencia. No permitiremos coacción o presión indebida alguna por parte del patrono. Nada se ha alegado en el caso de marras que nos permita inferir que hubo tal coacción o presión indebida. Esta consideración, sin embargo, es innecesaria a la luz de lo que resolvemos a continuación sobre la validez del contrato.</w:t>
      </w:r>
    </w:p>
    <w:p w14:paraId="4ABDCCC5" w14:textId="77777777" w:rsidR="00966DA5" w:rsidRPr="00065ADE" w:rsidRDefault="00966DA5" w:rsidP="00A8788F">
      <w:pPr>
        <w:spacing w:after="0" w:line="240" w:lineRule="auto"/>
        <w:ind w:left="1440" w:right="720" w:firstLine="331"/>
        <w:contextualSpacing/>
        <w:jc w:val="both"/>
        <w:rPr>
          <w:rFonts w:ascii="Courier New" w:hAnsi="Courier New" w:cs="Courier New"/>
          <w:sz w:val="24"/>
          <w:szCs w:val="24"/>
        </w:rPr>
      </w:pPr>
    </w:p>
    <w:p w14:paraId="3B7155EA" w14:textId="088E5370" w:rsidR="001A5823" w:rsidRPr="00065ADE" w:rsidRDefault="00966DA5" w:rsidP="00D71FAF">
      <w:pPr>
        <w:spacing w:after="0" w:line="240" w:lineRule="auto"/>
        <w:ind w:left="1440" w:right="720"/>
        <w:contextualSpacing/>
        <w:jc w:val="both"/>
        <w:rPr>
          <w:rFonts w:ascii="Courier New" w:hAnsi="Courier New" w:cs="Courier New"/>
          <w:sz w:val="24"/>
          <w:szCs w:val="24"/>
        </w:rPr>
      </w:pPr>
      <w:r w:rsidRPr="00065ADE">
        <w:rPr>
          <w:rFonts w:ascii="Courier New" w:hAnsi="Courier New" w:cs="Courier New"/>
          <w:sz w:val="24"/>
          <w:szCs w:val="24"/>
        </w:rPr>
        <w:t xml:space="preserve">Finalmente, </w:t>
      </w:r>
      <w:r w:rsidRPr="00065ADE">
        <w:rPr>
          <w:rFonts w:ascii="Courier New" w:hAnsi="Courier New" w:cs="Courier New"/>
          <w:b/>
          <w:bCs/>
          <w:sz w:val="24"/>
          <w:szCs w:val="24"/>
        </w:rPr>
        <w:t xml:space="preserve">es indispensable que los pactos </w:t>
      </w:r>
      <w:r w:rsidR="001A0E51">
        <w:rPr>
          <w:rFonts w:ascii="Courier New" w:hAnsi="Courier New" w:cs="Courier New"/>
          <w:b/>
          <w:bCs/>
          <w:sz w:val="24"/>
          <w:szCs w:val="24"/>
        </w:rPr>
        <w:t xml:space="preserve">        </w:t>
      </w:r>
      <w:r w:rsidRPr="00065ADE">
        <w:rPr>
          <w:rFonts w:ascii="Courier New" w:hAnsi="Courier New" w:cs="Courier New"/>
          <w:b/>
          <w:bCs/>
          <w:sz w:val="24"/>
          <w:szCs w:val="24"/>
        </w:rPr>
        <w:t>de</w:t>
      </w:r>
      <w:r w:rsidR="001A0E51">
        <w:rPr>
          <w:rFonts w:ascii="Courier New" w:hAnsi="Courier New" w:cs="Courier New"/>
          <w:b/>
          <w:bCs/>
          <w:sz w:val="24"/>
          <w:szCs w:val="24"/>
        </w:rPr>
        <w:t xml:space="preserve"> </w:t>
      </w:r>
      <w:r w:rsidRPr="00065ADE">
        <w:rPr>
          <w:rFonts w:ascii="Courier New" w:hAnsi="Courier New" w:cs="Courier New"/>
          <w:b/>
          <w:bCs/>
          <w:sz w:val="24"/>
          <w:szCs w:val="24"/>
        </w:rPr>
        <w:t>no competencia consten por escrito</w:t>
      </w:r>
      <w:r w:rsidRPr="00065ADE">
        <w:rPr>
          <w:rFonts w:ascii="Courier New" w:hAnsi="Courier New" w:cs="Courier New"/>
          <w:sz w:val="24"/>
          <w:szCs w:val="24"/>
        </w:rPr>
        <w:t xml:space="preserve">.  </w:t>
      </w:r>
      <w:r w:rsidR="00CE079C">
        <w:rPr>
          <w:rFonts w:ascii="Courier New" w:hAnsi="Courier New" w:cs="Courier New"/>
          <w:sz w:val="24"/>
          <w:szCs w:val="24"/>
        </w:rPr>
        <w:t xml:space="preserve">               </w:t>
      </w:r>
      <w:r w:rsidR="009C7B0C" w:rsidRPr="00065ADE">
        <w:rPr>
          <w:rFonts w:ascii="Courier New" w:hAnsi="Courier New" w:cs="Courier New"/>
          <w:sz w:val="24"/>
          <w:szCs w:val="24"/>
        </w:rPr>
        <w:t xml:space="preserve">(Énfasis nuestro).  </w:t>
      </w:r>
      <w:r w:rsidRPr="00065ADE">
        <w:rPr>
          <w:rFonts w:ascii="Courier New" w:hAnsi="Courier New" w:cs="Courier New"/>
          <w:sz w:val="24"/>
          <w:szCs w:val="24"/>
          <w:u w:val="single"/>
        </w:rPr>
        <w:t>Íd.</w:t>
      </w:r>
      <w:r w:rsidRPr="00065ADE">
        <w:rPr>
          <w:rFonts w:ascii="Courier New" w:hAnsi="Courier New" w:cs="Courier New"/>
          <w:sz w:val="24"/>
          <w:szCs w:val="24"/>
        </w:rPr>
        <w:t>, págs. 175–17</w:t>
      </w:r>
      <w:r w:rsidR="00C17551" w:rsidRPr="00065ADE">
        <w:rPr>
          <w:rFonts w:ascii="Courier New" w:hAnsi="Courier New" w:cs="Courier New"/>
          <w:sz w:val="24"/>
          <w:szCs w:val="24"/>
        </w:rPr>
        <w:t>6</w:t>
      </w:r>
      <w:r w:rsidRPr="00065ADE">
        <w:rPr>
          <w:rFonts w:ascii="Courier New" w:hAnsi="Courier New" w:cs="Courier New"/>
          <w:sz w:val="24"/>
          <w:szCs w:val="24"/>
        </w:rPr>
        <w:t>.</w:t>
      </w:r>
    </w:p>
    <w:p w14:paraId="41BAEAAB" w14:textId="77777777" w:rsidR="005B5E59" w:rsidRPr="00065ADE" w:rsidRDefault="005B5E59" w:rsidP="00D96A85">
      <w:pPr>
        <w:spacing w:after="0" w:line="240" w:lineRule="auto"/>
        <w:ind w:left="1800" w:right="720" w:firstLine="331"/>
        <w:contextualSpacing/>
        <w:jc w:val="both"/>
        <w:rPr>
          <w:rFonts w:ascii="Courier New" w:hAnsi="Courier New" w:cs="Courier New"/>
          <w:sz w:val="24"/>
          <w:szCs w:val="24"/>
        </w:rPr>
      </w:pPr>
    </w:p>
    <w:p w14:paraId="174F7CB6" w14:textId="122DA1E3" w:rsidR="00D334F0" w:rsidRPr="00065ADE" w:rsidRDefault="005576BC" w:rsidP="0068224F">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lastRenderedPageBreak/>
        <w:t>Por lo que</w:t>
      </w:r>
      <w:r w:rsidR="00963F4A" w:rsidRPr="00065ADE">
        <w:rPr>
          <w:rFonts w:ascii="Courier New" w:hAnsi="Courier New" w:cs="Courier New"/>
          <w:sz w:val="24"/>
          <w:szCs w:val="24"/>
        </w:rPr>
        <w:t>, cuando dichos acuerdos incumplan los criterios de razonabilidad previamente delineados, se considerarán contrarios</w:t>
      </w:r>
      <w:r w:rsidR="00D334F0" w:rsidRPr="00065ADE">
        <w:rPr>
          <w:rFonts w:ascii="Courier New" w:hAnsi="Courier New" w:cs="Courier New"/>
          <w:sz w:val="24"/>
          <w:szCs w:val="24"/>
        </w:rPr>
        <w:t xml:space="preserve"> a la buena fe </w:t>
      </w:r>
      <w:r w:rsidR="00A73F27" w:rsidRPr="00065ADE">
        <w:rPr>
          <w:rFonts w:ascii="Courier New" w:hAnsi="Courier New" w:cs="Courier New"/>
          <w:sz w:val="24"/>
          <w:szCs w:val="24"/>
        </w:rPr>
        <w:t>contractual</w:t>
      </w:r>
      <w:r w:rsidR="00963F4A" w:rsidRPr="00065ADE">
        <w:rPr>
          <w:rFonts w:ascii="Courier New" w:hAnsi="Courier New" w:cs="Courier New"/>
          <w:sz w:val="24"/>
          <w:szCs w:val="24"/>
        </w:rPr>
        <w:t xml:space="preserve"> y</w:t>
      </w:r>
      <w:r w:rsidR="00D334F0" w:rsidRPr="00065ADE">
        <w:rPr>
          <w:rFonts w:ascii="Courier New" w:hAnsi="Courier New" w:cs="Courier New"/>
          <w:sz w:val="24"/>
          <w:szCs w:val="24"/>
        </w:rPr>
        <w:t xml:space="preserve"> </w:t>
      </w:r>
      <w:r w:rsidR="00963F4A" w:rsidRPr="00065ADE">
        <w:rPr>
          <w:rFonts w:ascii="Courier New" w:hAnsi="Courier New" w:cs="Courier New"/>
          <w:sz w:val="24"/>
          <w:szCs w:val="24"/>
        </w:rPr>
        <w:t>violatorios</w:t>
      </w:r>
      <w:r w:rsidR="00D334F0" w:rsidRPr="00065ADE">
        <w:rPr>
          <w:rFonts w:ascii="Courier New" w:hAnsi="Courier New" w:cs="Courier New"/>
          <w:sz w:val="24"/>
          <w:szCs w:val="24"/>
        </w:rPr>
        <w:t xml:space="preserve"> </w:t>
      </w:r>
      <w:r w:rsidR="00963F4A" w:rsidRPr="00065ADE">
        <w:rPr>
          <w:rFonts w:ascii="Courier New" w:hAnsi="Courier New" w:cs="Courier New"/>
          <w:sz w:val="24"/>
          <w:szCs w:val="24"/>
        </w:rPr>
        <w:t>a</w:t>
      </w:r>
      <w:r w:rsidR="00D334F0" w:rsidRPr="00065ADE">
        <w:rPr>
          <w:rFonts w:ascii="Courier New" w:hAnsi="Courier New" w:cs="Courier New"/>
          <w:sz w:val="24"/>
          <w:szCs w:val="24"/>
        </w:rPr>
        <w:t xml:space="preserve">l </w:t>
      </w:r>
      <w:r w:rsidR="00A73F27" w:rsidRPr="00065ADE">
        <w:rPr>
          <w:rFonts w:ascii="Courier New" w:hAnsi="Courier New" w:cs="Courier New"/>
          <w:sz w:val="24"/>
          <w:szCs w:val="24"/>
        </w:rPr>
        <w:t>orden</w:t>
      </w:r>
      <w:r w:rsidR="00D334F0" w:rsidRPr="00065ADE">
        <w:rPr>
          <w:rFonts w:ascii="Courier New" w:hAnsi="Courier New" w:cs="Courier New"/>
          <w:sz w:val="24"/>
          <w:szCs w:val="24"/>
        </w:rPr>
        <w:t xml:space="preserve"> </w:t>
      </w:r>
      <w:r w:rsidR="00A73F27" w:rsidRPr="00065ADE">
        <w:rPr>
          <w:rFonts w:ascii="Courier New" w:hAnsi="Courier New" w:cs="Courier New"/>
          <w:sz w:val="24"/>
          <w:szCs w:val="24"/>
        </w:rPr>
        <w:t>público</w:t>
      </w:r>
      <w:r w:rsidR="00963F4A" w:rsidRPr="00065ADE">
        <w:rPr>
          <w:rFonts w:ascii="Courier New" w:hAnsi="Courier New" w:cs="Courier New"/>
          <w:sz w:val="24"/>
          <w:szCs w:val="24"/>
        </w:rPr>
        <w:t xml:space="preserve">, en la medida que restrinjan </w:t>
      </w:r>
      <w:r w:rsidR="00D334F0" w:rsidRPr="00065ADE">
        <w:rPr>
          <w:rFonts w:ascii="Courier New" w:hAnsi="Courier New" w:cs="Courier New"/>
          <w:sz w:val="24"/>
          <w:szCs w:val="24"/>
        </w:rPr>
        <w:t xml:space="preserve">de forma excesiva e injustificada </w:t>
      </w:r>
      <w:r w:rsidR="00A73F27" w:rsidRPr="00065ADE">
        <w:rPr>
          <w:rFonts w:ascii="Courier New" w:hAnsi="Courier New" w:cs="Courier New"/>
          <w:sz w:val="24"/>
          <w:szCs w:val="24"/>
        </w:rPr>
        <w:t xml:space="preserve">la libertad de empleo y la libertad </w:t>
      </w:r>
      <w:r w:rsidR="00963F4A" w:rsidRPr="00065ADE">
        <w:rPr>
          <w:rFonts w:ascii="Courier New" w:hAnsi="Courier New" w:cs="Courier New"/>
          <w:sz w:val="24"/>
          <w:szCs w:val="24"/>
        </w:rPr>
        <w:t>de competencia en el mercado en general</w:t>
      </w:r>
      <w:r w:rsidR="00D334F0" w:rsidRPr="00065ADE">
        <w:rPr>
          <w:rFonts w:ascii="Courier New" w:hAnsi="Courier New" w:cs="Courier New"/>
          <w:sz w:val="24"/>
          <w:szCs w:val="24"/>
        </w:rPr>
        <w:t xml:space="preserve">.  </w:t>
      </w:r>
      <w:r w:rsidR="00D334F0" w:rsidRPr="00065ADE">
        <w:rPr>
          <w:rFonts w:ascii="Courier New" w:hAnsi="Courier New" w:cs="Courier New"/>
          <w:sz w:val="24"/>
          <w:szCs w:val="24"/>
          <w:u w:val="single"/>
        </w:rPr>
        <w:t>Arthur Young &amp; Co. v. Vega III</w:t>
      </w:r>
      <w:r w:rsidR="00D334F0" w:rsidRPr="00065ADE">
        <w:rPr>
          <w:rFonts w:ascii="Courier New" w:hAnsi="Courier New" w:cs="Courier New"/>
          <w:sz w:val="24"/>
          <w:szCs w:val="24"/>
        </w:rPr>
        <w:t xml:space="preserve">, </w:t>
      </w:r>
      <w:r w:rsidR="00963F4A" w:rsidRPr="00065ADE">
        <w:rPr>
          <w:rFonts w:ascii="Courier New" w:hAnsi="Courier New" w:cs="Courier New"/>
          <w:i/>
          <w:iCs/>
          <w:sz w:val="24"/>
          <w:szCs w:val="24"/>
        </w:rPr>
        <w:t>supra</w:t>
      </w:r>
      <w:r w:rsidR="00D334F0" w:rsidRPr="00065ADE">
        <w:rPr>
          <w:rFonts w:ascii="Courier New" w:hAnsi="Courier New" w:cs="Courier New"/>
          <w:sz w:val="24"/>
          <w:szCs w:val="24"/>
        </w:rPr>
        <w:t xml:space="preserve">, </w:t>
      </w:r>
      <w:r w:rsidR="00C17551" w:rsidRPr="00065ADE">
        <w:rPr>
          <w:rFonts w:ascii="Courier New" w:hAnsi="Courier New" w:cs="Courier New"/>
          <w:sz w:val="24"/>
          <w:szCs w:val="24"/>
        </w:rPr>
        <w:t>pág. 177.</w:t>
      </w:r>
      <w:r w:rsidR="00D334F0" w:rsidRPr="00065ADE">
        <w:rPr>
          <w:rFonts w:ascii="Courier New" w:hAnsi="Courier New" w:cs="Courier New"/>
          <w:sz w:val="24"/>
          <w:szCs w:val="24"/>
        </w:rPr>
        <w:t xml:space="preserve"> </w:t>
      </w:r>
    </w:p>
    <w:p w14:paraId="48F8330C" w14:textId="5F5763AB" w:rsidR="00DD3AD6" w:rsidRPr="00065ADE" w:rsidRDefault="00AD4307" w:rsidP="0068224F">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Posteriormente</w:t>
      </w:r>
      <w:r w:rsidR="008E0EA6" w:rsidRPr="00065ADE">
        <w:rPr>
          <w:rFonts w:ascii="Courier New" w:hAnsi="Courier New" w:cs="Courier New"/>
          <w:sz w:val="24"/>
          <w:szCs w:val="24"/>
        </w:rPr>
        <w:t xml:space="preserve">, en </w:t>
      </w:r>
      <w:proofErr w:type="spellStart"/>
      <w:r w:rsidR="007C7ACC" w:rsidRPr="00065ADE">
        <w:rPr>
          <w:rFonts w:ascii="Courier New" w:hAnsi="Courier New" w:cs="Courier New"/>
          <w:sz w:val="24"/>
          <w:szCs w:val="24"/>
          <w:u w:val="single"/>
        </w:rPr>
        <w:t>Martin's</w:t>
      </w:r>
      <w:proofErr w:type="spellEnd"/>
      <w:r w:rsidR="007C7ACC" w:rsidRPr="00065ADE">
        <w:rPr>
          <w:rFonts w:ascii="Courier New" w:hAnsi="Courier New" w:cs="Courier New"/>
          <w:sz w:val="24"/>
          <w:szCs w:val="24"/>
          <w:u w:val="single"/>
        </w:rPr>
        <w:t xml:space="preserve"> BBQ v. </w:t>
      </w:r>
      <w:r w:rsidR="00C5760C" w:rsidRPr="00065ADE">
        <w:rPr>
          <w:rFonts w:ascii="Courier New" w:hAnsi="Courier New" w:cs="Courier New"/>
          <w:sz w:val="24"/>
          <w:szCs w:val="24"/>
          <w:u w:val="single"/>
        </w:rPr>
        <w:t>García</w:t>
      </w:r>
      <w:r w:rsidR="007C7ACC" w:rsidRPr="00065ADE">
        <w:rPr>
          <w:rFonts w:ascii="Courier New" w:hAnsi="Courier New" w:cs="Courier New"/>
          <w:sz w:val="24"/>
          <w:szCs w:val="24"/>
          <w:u w:val="single"/>
        </w:rPr>
        <w:t xml:space="preserve"> </w:t>
      </w:r>
      <w:r w:rsidR="00214230">
        <w:rPr>
          <w:rFonts w:ascii="Courier New" w:hAnsi="Courier New" w:cs="Courier New"/>
          <w:sz w:val="24"/>
          <w:szCs w:val="24"/>
          <w:u w:val="single"/>
        </w:rPr>
        <w:t>d</w:t>
      </w:r>
      <w:r w:rsidR="007C7ACC" w:rsidRPr="00065ADE">
        <w:rPr>
          <w:rFonts w:ascii="Courier New" w:hAnsi="Courier New" w:cs="Courier New"/>
          <w:sz w:val="24"/>
          <w:szCs w:val="24"/>
          <w:u w:val="single"/>
        </w:rPr>
        <w:t>e Gracia</w:t>
      </w:r>
      <w:r w:rsidR="007C7ACC" w:rsidRPr="00065ADE">
        <w:rPr>
          <w:rFonts w:ascii="Courier New" w:hAnsi="Courier New" w:cs="Courier New"/>
          <w:sz w:val="24"/>
          <w:szCs w:val="24"/>
        </w:rPr>
        <w:t>,</w:t>
      </w:r>
      <w:r w:rsidR="008E0EA6" w:rsidRPr="00065ADE">
        <w:rPr>
          <w:rFonts w:ascii="Courier New" w:hAnsi="Courier New" w:cs="Courier New"/>
          <w:sz w:val="24"/>
          <w:szCs w:val="24"/>
        </w:rPr>
        <w:t xml:space="preserve"> </w:t>
      </w:r>
      <w:r w:rsidR="008E0EA6" w:rsidRPr="00065ADE">
        <w:rPr>
          <w:rFonts w:ascii="Courier New" w:hAnsi="Courier New" w:cs="Courier New"/>
          <w:i/>
          <w:iCs/>
          <w:sz w:val="24"/>
          <w:szCs w:val="24"/>
        </w:rPr>
        <w:t>supra</w:t>
      </w:r>
      <w:r w:rsidR="008E0EA6" w:rsidRPr="00065ADE">
        <w:rPr>
          <w:rFonts w:ascii="Courier New" w:hAnsi="Courier New" w:cs="Courier New"/>
          <w:sz w:val="24"/>
          <w:szCs w:val="24"/>
        </w:rPr>
        <w:t xml:space="preserve">, </w:t>
      </w:r>
      <w:r w:rsidR="00C17551" w:rsidRPr="00065ADE">
        <w:rPr>
          <w:rFonts w:ascii="Courier New" w:hAnsi="Courier New" w:cs="Courier New"/>
          <w:sz w:val="24"/>
          <w:szCs w:val="24"/>
        </w:rPr>
        <w:t xml:space="preserve">pág. 994, </w:t>
      </w:r>
      <w:r w:rsidR="003F0D9E" w:rsidRPr="00065ADE">
        <w:rPr>
          <w:rFonts w:ascii="Courier New" w:hAnsi="Courier New" w:cs="Courier New"/>
          <w:sz w:val="24"/>
          <w:szCs w:val="24"/>
        </w:rPr>
        <w:t xml:space="preserve">examinamos </w:t>
      </w:r>
      <w:r w:rsidR="008A0DFB" w:rsidRPr="00065ADE">
        <w:rPr>
          <w:rFonts w:ascii="Courier New" w:hAnsi="Courier New" w:cs="Courier New"/>
          <w:sz w:val="24"/>
          <w:szCs w:val="24"/>
        </w:rPr>
        <w:t>l</w:t>
      </w:r>
      <w:r w:rsidR="003F0D9E" w:rsidRPr="00065ADE">
        <w:rPr>
          <w:rFonts w:ascii="Courier New" w:hAnsi="Courier New" w:cs="Courier New"/>
          <w:sz w:val="24"/>
          <w:szCs w:val="24"/>
        </w:rPr>
        <w:t xml:space="preserve">a validez de una cláusula de no competencia en el contexto de la venta de negocios </w:t>
      </w:r>
      <w:r w:rsidR="00963F4A" w:rsidRPr="00065ADE">
        <w:rPr>
          <w:rFonts w:ascii="Courier New" w:hAnsi="Courier New" w:cs="Courier New"/>
          <w:sz w:val="24"/>
          <w:szCs w:val="24"/>
        </w:rPr>
        <w:t>mediante</w:t>
      </w:r>
      <w:r w:rsidR="003F0D9E" w:rsidRPr="00065ADE">
        <w:rPr>
          <w:rFonts w:ascii="Courier New" w:hAnsi="Courier New" w:cs="Courier New"/>
          <w:sz w:val="24"/>
          <w:szCs w:val="24"/>
        </w:rPr>
        <w:t xml:space="preserve"> un contrato de franquicia.</w:t>
      </w:r>
      <w:r w:rsidR="00C34D08" w:rsidRPr="00065ADE">
        <w:rPr>
          <w:rFonts w:ascii="Courier New" w:hAnsi="Courier New" w:cs="Courier New"/>
          <w:sz w:val="24"/>
          <w:szCs w:val="24"/>
        </w:rPr>
        <w:t xml:space="preserve"> </w:t>
      </w:r>
      <w:r w:rsidR="003F0D9E" w:rsidRPr="00065ADE">
        <w:rPr>
          <w:rFonts w:ascii="Courier New" w:hAnsi="Courier New" w:cs="Courier New"/>
          <w:sz w:val="24"/>
          <w:szCs w:val="24"/>
        </w:rPr>
        <w:t xml:space="preserve"> En aquel momento, </w:t>
      </w:r>
      <w:r w:rsidR="001B65CE" w:rsidRPr="00065ADE">
        <w:rPr>
          <w:rFonts w:ascii="Courier New" w:hAnsi="Courier New" w:cs="Courier New"/>
          <w:sz w:val="24"/>
          <w:szCs w:val="24"/>
        </w:rPr>
        <w:t>destacamos</w:t>
      </w:r>
      <w:r w:rsidR="003F0D9E" w:rsidRPr="00065ADE">
        <w:rPr>
          <w:rFonts w:ascii="Courier New" w:hAnsi="Courier New" w:cs="Courier New"/>
          <w:sz w:val="24"/>
          <w:szCs w:val="24"/>
        </w:rPr>
        <w:t xml:space="preserve"> que </w:t>
      </w:r>
      <w:r w:rsidR="00C34D08" w:rsidRPr="00065ADE">
        <w:rPr>
          <w:rFonts w:ascii="Courier New" w:hAnsi="Courier New" w:cs="Courier New"/>
          <w:sz w:val="24"/>
          <w:szCs w:val="24"/>
        </w:rPr>
        <w:t xml:space="preserve">“la relación existente en un </w:t>
      </w:r>
      <w:r w:rsidR="00B25750" w:rsidRPr="00065ADE">
        <w:rPr>
          <w:rFonts w:ascii="Courier New" w:hAnsi="Courier New" w:cs="Courier New"/>
          <w:sz w:val="24"/>
          <w:szCs w:val="24"/>
        </w:rPr>
        <w:t>[c]</w:t>
      </w:r>
      <w:proofErr w:type="spellStart"/>
      <w:r w:rsidR="00C34D08" w:rsidRPr="00065ADE">
        <w:rPr>
          <w:rFonts w:ascii="Courier New" w:hAnsi="Courier New" w:cs="Courier New"/>
          <w:sz w:val="24"/>
          <w:szCs w:val="24"/>
        </w:rPr>
        <w:t>ontrato</w:t>
      </w:r>
      <w:proofErr w:type="spellEnd"/>
      <w:r w:rsidR="00C34D08" w:rsidRPr="00065ADE">
        <w:rPr>
          <w:rFonts w:ascii="Courier New" w:hAnsi="Courier New" w:cs="Courier New"/>
          <w:sz w:val="24"/>
          <w:szCs w:val="24"/>
        </w:rPr>
        <w:t xml:space="preserve"> de </w:t>
      </w:r>
      <w:r w:rsidR="00B25750" w:rsidRPr="00065ADE">
        <w:rPr>
          <w:rFonts w:ascii="Courier New" w:hAnsi="Courier New" w:cs="Courier New"/>
          <w:sz w:val="24"/>
          <w:szCs w:val="24"/>
        </w:rPr>
        <w:t>[f]</w:t>
      </w:r>
      <w:proofErr w:type="spellStart"/>
      <w:r w:rsidR="00C34D08" w:rsidRPr="00065ADE">
        <w:rPr>
          <w:rFonts w:ascii="Courier New" w:hAnsi="Courier New" w:cs="Courier New"/>
          <w:sz w:val="24"/>
          <w:szCs w:val="24"/>
        </w:rPr>
        <w:t>ranquicia</w:t>
      </w:r>
      <w:proofErr w:type="spellEnd"/>
      <w:r w:rsidR="00C34D08" w:rsidRPr="00065ADE">
        <w:rPr>
          <w:rFonts w:ascii="Courier New" w:hAnsi="Courier New" w:cs="Courier New"/>
          <w:sz w:val="24"/>
          <w:szCs w:val="24"/>
        </w:rPr>
        <w:t xml:space="preserve"> entre el franquiciante y franquiciado no es de patrono-empleado, sino entre empresarios</w:t>
      </w:r>
      <w:r w:rsidR="00B25750" w:rsidRPr="00065ADE">
        <w:rPr>
          <w:rFonts w:ascii="Courier New" w:hAnsi="Courier New" w:cs="Courier New"/>
          <w:sz w:val="24"/>
          <w:szCs w:val="24"/>
        </w:rPr>
        <w:t>”</w:t>
      </w:r>
      <w:r w:rsidR="00C34D08" w:rsidRPr="00065ADE">
        <w:rPr>
          <w:rFonts w:ascii="Courier New" w:hAnsi="Courier New" w:cs="Courier New"/>
          <w:sz w:val="24"/>
          <w:szCs w:val="24"/>
        </w:rPr>
        <w:t xml:space="preserve">, por lo que los intereses </w:t>
      </w:r>
      <w:r w:rsidR="00B25750" w:rsidRPr="00065ADE">
        <w:rPr>
          <w:rFonts w:ascii="Courier New" w:hAnsi="Courier New" w:cs="Courier New"/>
          <w:sz w:val="24"/>
          <w:szCs w:val="24"/>
        </w:rPr>
        <w:t>relevantes al evaluar la razonabilidad de la restricción difieren sustancialmente de un contexto laboral.</w:t>
      </w:r>
      <w:r w:rsidR="00C34D08" w:rsidRPr="00065ADE">
        <w:rPr>
          <w:rFonts w:ascii="Courier New" w:hAnsi="Courier New" w:cs="Courier New"/>
          <w:sz w:val="24"/>
          <w:szCs w:val="24"/>
        </w:rPr>
        <w:t xml:space="preserve"> </w:t>
      </w:r>
      <w:r w:rsidR="00C34D08" w:rsidRPr="00065ADE">
        <w:rPr>
          <w:rFonts w:ascii="Courier New" w:hAnsi="Courier New" w:cs="Courier New"/>
          <w:sz w:val="24"/>
          <w:szCs w:val="24"/>
          <w:u w:val="single"/>
        </w:rPr>
        <w:t>Íd.</w:t>
      </w:r>
      <w:r w:rsidR="00C34D08" w:rsidRPr="00065ADE">
        <w:rPr>
          <w:rFonts w:ascii="Courier New" w:hAnsi="Courier New" w:cs="Courier New"/>
          <w:sz w:val="24"/>
          <w:szCs w:val="24"/>
        </w:rPr>
        <w:t>, pág. 996.</w:t>
      </w:r>
      <w:r w:rsidR="009A7DFC" w:rsidRPr="00065ADE">
        <w:rPr>
          <w:rFonts w:ascii="Courier New" w:hAnsi="Courier New" w:cs="Courier New"/>
          <w:sz w:val="24"/>
          <w:szCs w:val="24"/>
        </w:rPr>
        <w:t xml:space="preserve">  </w:t>
      </w:r>
      <w:r w:rsidR="00C17551" w:rsidRPr="00065ADE">
        <w:rPr>
          <w:rFonts w:ascii="Courier New" w:hAnsi="Courier New" w:cs="Courier New"/>
          <w:sz w:val="24"/>
          <w:szCs w:val="24"/>
        </w:rPr>
        <w:t xml:space="preserve">             </w:t>
      </w:r>
      <w:r w:rsidR="00B25750" w:rsidRPr="00065ADE">
        <w:rPr>
          <w:rFonts w:ascii="Courier New" w:hAnsi="Courier New" w:cs="Courier New"/>
          <w:sz w:val="24"/>
          <w:szCs w:val="24"/>
        </w:rPr>
        <w:t>En consecuencia, señalamos que, a diferencia de una relación patrono-empleado</w:t>
      </w:r>
      <w:r w:rsidRPr="00065ADE">
        <w:rPr>
          <w:rFonts w:ascii="Courier New" w:hAnsi="Courier New" w:cs="Courier New"/>
          <w:sz w:val="24"/>
          <w:szCs w:val="24"/>
        </w:rPr>
        <w:t>,</w:t>
      </w:r>
      <w:r w:rsidRPr="00065ADE">
        <w:rPr>
          <w:rStyle w:val="FootnoteReference"/>
          <w:rFonts w:ascii="Bookman Old Style" w:hAnsi="Bookman Old Style" w:cs="Courier New"/>
          <w:b/>
          <w:bCs/>
          <w:sz w:val="24"/>
          <w:szCs w:val="24"/>
        </w:rPr>
        <w:footnoteReference w:id="24"/>
      </w:r>
      <w:r w:rsidRPr="00065ADE">
        <w:rPr>
          <w:rFonts w:ascii="Bookman Old Style" w:hAnsi="Bookman Old Style" w:cs="Courier New"/>
          <w:b/>
          <w:bCs/>
          <w:sz w:val="24"/>
          <w:szCs w:val="24"/>
        </w:rPr>
        <w:t xml:space="preserve"> </w:t>
      </w:r>
      <w:r w:rsidR="00B25750" w:rsidRPr="00065ADE">
        <w:rPr>
          <w:rFonts w:ascii="Courier New" w:hAnsi="Courier New" w:cs="Courier New"/>
          <w:sz w:val="24"/>
          <w:szCs w:val="24"/>
        </w:rPr>
        <w:t>el examen de razonabilidad en este tipo de relación comercial debe aplicarse con mayor flexibilidad</w:t>
      </w:r>
      <w:r w:rsidRPr="00065ADE">
        <w:rPr>
          <w:rFonts w:ascii="Courier New" w:hAnsi="Courier New" w:cs="Courier New"/>
          <w:sz w:val="24"/>
          <w:szCs w:val="24"/>
        </w:rPr>
        <w:t>.</w:t>
      </w:r>
      <w:r w:rsidR="00E17F72" w:rsidRPr="00065ADE">
        <w:rPr>
          <w:rFonts w:ascii="Courier New" w:hAnsi="Courier New" w:cs="Courier New"/>
          <w:sz w:val="24"/>
          <w:szCs w:val="24"/>
        </w:rPr>
        <w:t xml:space="preserve"> </w:t>
      </w:r>
      <w:r w:rsidRPr="00065ADE">
        <w:rPr>
          <w:rFonts w:ascii="Courier New" w:hAnsi="Courier New" w:cs="Courier New"/>
          <w:sz w:val="24"/>
          <w:szCs w:val="24"/>
        </w:rPr>
        <w:t xml:space="preserve"> </w:t>
      </w:r>
      <w:r w:rsidRPr="00065ADE">
        <w:rPr>
          <w:rFonts w:ascii="Courier New" w:hAnsi="Courier New" w:cs="Courier New"/>
          <w:sz w:val="24"/>
          <w:szCs w:val="24"/>
          <w:u w:val="single"/>
        </w:rPr>
        <w:t>Íd.</w:t>
      </w:r>
      <w:r w:rsidRPr="00065ADE">
        <w:rPr>
          <w:rFonts w:ascii="Courier New" w:hAnsi="Courier New" w:cs="Courier New"/>
          <w:sz w:val="24"/>
          <w:szCs w:val="24"/>
        </w:rPr>
        <w:t>, pág</w:t>
      </w:r>
      <w:r w:rsidR="00C17551" w:rsidRPr="00065ADE">
        <w:rPr>
          <w:rFonts w:ascii="Courier New" w:hAnsi="Courier New" w:cs="Courier New"/>
          <w:sz w:val="24"/>
          <w:szCs w:val="24"/>
        </w:rPr>
        <w:t>s</w:t>
      </w:r>
      <w:r w:rsidRPr="00065ADE">
        <w:rPr>
          <w:rFonts w:ascii="Courier New" w:hAnsi="Courier New" w:cs="Courier New"/>
          <w:sz w:val="24"/>
          <w:szCs w:val="24"/>
        </w:rPr>
        <w:t>. 995</w:t>
      </w:r>
      <w:r w:rsidR="00C17551" w:rsidRPr="00065ADE">
        <w:rPr>
          <w:rFonts w:ascii="Courier New" w:hAnsi="Courier New" w:cs="Courier New"/>
          <w:sz w:val="24"/>
          <w:szCs w:val="24"/>
        </w:rPr>
        <w:t>-996</w:t>
      </w:r>
      <w:r w:rsidRPr="00065ADE">
        <w:rPr>
          <w:rFonts w:ascii="Courier New" w:hAnsi="Courier New" w:cs="Courier New"/>
          <w:sz w:val="24"/>
          <w:szCs w:val="24"/>
        </w:rPr>
        <w:t xml:space="preserve">.  </w:t>
      </w:r>
    </w:p>
    <w:p w14:paraId="7F19B742" w14:textId="19C794E3" w:rsidR="00CA4D45" w:rsidRPr="00065ADE" w:rsidRDefault="00CA4D45" w:rsidP="0068224F">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Así pues</w:t>
      </w:r>
      <w:r w:rsidR="00954587" w:rsidRPr="00065ADE">
        <w:rPr>
          <w:rFonts w:ascii="Courier New" w:hAnsi="Courier New" w:cs="Courier New"/>
          <w:sz w:val="24"/>
          <w:szCs w:val="24"/>
        </w:rPr>
        <w:t xml:space="preserve">, </w:t>
      </w:r>
      <w:r w:rsidR="00DD3AD6" w:rsidRPr="00065ADE">
        <w:rPr>
          <w:rFonts w:ascii="Courier New" w:hAnsi="Courier New" w:cs="Courier New"/>
          <w:sz w:val="24"/>
          <w:szCs w:val="24"/>
        </w:rPr>
        <w:t>tras</w:t>
      </w:r>
      <w:r w:rsidR="00954587" w:rsidRPr="00065ADE">
        <w:rPr>
          <w:rFonts w:ascii="Courier New" w:hAnsi="Courier New" w:cs="Courier New"/>
          <w:sz w:val="24"/>
          <w:szCs w:val="24"/>
        </w:rPr>
        <w:t xml:space="preserve"> </w:t>
      </w:r>
      <w:r w:rsidR="00DD3AD6" w:rsidRPr="00065ADE">
        <w:rPr>
          <w:rFonts w:ascii="Courier New" w:hAnsi="Courier New" w:cs="Courier New"/>
          <w:sz w:val="24"/>
          <w:szCs w:val="24"/>
        </w:rPr>
        <w:t>analizar</w:t>
      </w:r>
      <w:r w:rsidR="00954587" w:rsidRPr="00065ADE">
        <w:rPr>
          <w:rFonts w:ascii="Courier New" w:hAnsi="Courier New" w:cs="Courier New"/>
          <w:sz w:val="24"/>
          <w:szCs w:val="24"/>
        </w:rPr>
        <w:t xml:space="preserve"> las particularidades </w:t>
      </w:r>
      <w:r w:rsidR="00DD3AD6" w:rsidRPr="00065ADE">
        <w:rPr>
          <w:rFonts w:ascii="Courier New" w:hAnsi="Courier New" w:cs="Courier New"/>
          <w:sz w:val="24"/>
          <w:szCs w:val="24"/>
        </w:rPr>
        <w:t>de</w:t>
      </w:r>
      <w:r w:rsidR="00954587" w:rsidRPr="00065ADE">
        <w:rPr>
          <w:rFonts w:ascii="Courier New" w:hAnsi="Courier New" w:cs="Courier New"/>
          <w:sz w:val="24"/>
          <w:szCs w:val="24"/>
        </w:rPr>
        <w:t xml:space="preserve"> los contratos de franquicia, aceptamos </w:t>
      </w:r>
      <w:r w:rsidR="00DD3AD6" w:rsidRPr="00065ADE">
        <w:rPr>
          <w:rFonts w:ascii="Courier New" w:hAnsi="Courier New" w:cs="Courier New"/>
          <w:sz w:val="24"/>
          <w:szCs w:val="24"/>
        </w:rPr>
        <w:t>la</w:t>
      </w:r>
      <w:r w:rsidR="00954587" w:rsidRPr="00065ADE">
        <w:rPr>
          <w:rFonts w:ascii="Courier New" w:hAnsi="Courier New" w:cs="Courier New"/>
          <w:sz w:val="24"/>
          <w:szCs w:val="24"/>
        </w:rPr>
        <w:t xml:space="preserve"> licitud </w:t>
      </w:r>
      <w:r w:rsidR="00DD3AD6" w:rsidRPr="00065ADE">
        <w:rPr>
          <w:rFonts w:ascii="Courier New" w:hAnsi="Courier New" w:cs="Courier New"/>
          <w:sz w:val="24"/>
          <w:szCs w:val="24"/>
        </w:rPr>
        <w:t xml:space="preserve">de las cláusulas de no competencia en dicho contexto y extendimos la aplicación de la regla de razonabilidad, </w:t>
      </w:r>
      <w:r w:rsidR="008A0DFB" w:rsidRPr="00065ADE">
        <w:rPr>
          <w:rFonts w:ascii="Courier New" w:hAnsi="Courier New" w:cs="Courier New"/>
          <w:sz w:val="24"/>
          <w:szCs w:val="24"/>
        </w:rPr>
        <w:t>al adoptar</w:t>
      </w:r>
      <w:r w:rsidR="00DD3AD6" w:rsidRPr="00065ADE">
        <w:rPr>
          <w:rFonts w:ascii="Courier New" w:hAnsi="Courier New" w:cs="Courier New"/>
          <w:sz w:val="24"/>
          <w:szCs w:val="24"/>
        </w:rPr>
        <w:t xml:space="preserve"> el </w:t>
      </w:r>
      <w:r w:rsidR="00B440A6" w:rsidRPr="00065ADE">
        <w:rPr>
          <w:rFonts w:ascii="Courier New" w:hAnsi="Courier New" w:cs="Courier New"/>
          <w:sz w:val="24"/>
          <w:szCs w:val="24"/>
        </w:rPr>
        <w:t xml:space="preserve">método </w:t>
      </w:r>
      <w:r w:rsidR="00B440A6" w:rsidRPr="00065ADE">
        <w:rPr>
          <w:rFonts w:ascii="Courier New" w:hAnsi="Courier New" w:cs="Courier New"/>
          <w:sz w:val="24"/>
          <w:szCs w:val="24"/>
        </w:rPr>
        <w:lastRenderedPageBreak/>
        <w:t xml:space="preserve">de análisis </w:t>
      </w:r>
      <w:r w:rsidR="008A0DFB" w:rsidRPr="00065ADE">
        <w:rPr>
          <w:rFonts w:ascii="Courier New" w:hAnsi="Courier New" w:cs="Courier New"/>
          <w:sz w:val="24"/>
          <w:szCs w:val="24"/>
        </w:rPr>
        <w:t xml:space="preserve">de </w:t>
      </w:r>
      <w:r w:rsidR="00B440A6" w:rsidRPr="00065ADE">
        <w:rPr>
          <w:rFonts w:ascii="Courier New" w:hAnsi="Courier New" w:cs="Courier New"/>
          <w:sz w:val="24"/>
          <w:szCs w:val="24"/>
        </w:rPr>
        <w:t xml:space="preserve">la regla </w:t>
      </w:r>
      <w:r w:rsidR="00B440A6" w:rsidRPr="00065ADE">
        <w:rPr>
          <w:rFonts w:ascii="Courier New" w:hAnsi="Courier New" w:cs="Courier New"/>
          <w:i/>
          <w:iCs/>
          <w:sz w:val="24"/>
          <w:szCs w:val="24"/>
        </w:rPr>
        <w:t>per s</w:t>
      </w:r>
      <w:r w:rsidR="00E9170B" w:rsidRPr="00065ADE">
        <w:rPr>
          <w:rFonts w:ascii="Courier New" w:hAnsi="Courier New" w:cs="Courier New"/>
          <w:i/>
          <w:iCs/>
          <w:sz w:val="24"/>
          <w:szCs w:val="24"/>
        </w:rPr>
        <w:t>e</w:t>
      </w:r>
      <w:r w:rsidR="00B440A6" w:rsidRPr="00065ADE">
        <w:rPr>
          <w:rFonts w:ascii="Courier New" w:hAnsi="Courier New" w:cs="Courier New"/>
          <w:i/>
          <w:iCs/>
          <w:sz w:val="24"/>
          <w:szCs w:val="24"/>
        </w:rPr>
        <w:t>.</w:t>
      </w:r>
      <w:r w:rsidR="00B440A6" w:rsidRPr="00065ADE">
        <w:rPr>
          <w:rStyle w:val="FootnoteReference"/>
          <w:rFonts w:ascii="Bookman Old Style" w:hAnsi="Bookman Old Style" w:cs="Courier New"/>
          <w:b/>
          <w:bCs/>
          <w:sz w:val="24"/>
          <w:szCs w:val="24"/>
        </w:rPr>
        <w:footnoteReference w:id="25"/>
      </w:r>
      <w:r w:rsidR="00954587" w:rsidRPr="00065ADE">
        <w:rPr>
          <w:rFonts w:ascii="Courier New" w:hAnsi="Courier New" w:cs="Courier New"/>
          <w:sz w:val="24"/>
          <w:szCs w:val="24"/>
        </w:rPr>
        <w:t xml:space="preserve"> </w:t>
      </w:r>
      <w:r w:rsidR="00AD4307" w:rsidRPr="00065ADE">
        <w:rPr>
          <w:rFonts w:ascii="Courier New" w:hAnsi="Courier New" w:cs="Courier New"/>
          <w:sz w:val="24"/>
          <w:szCs w:val="24"/>
        </w:rPr>
        <w:t xml:space="preserve"> </w:t>
      </w:r>
      <w:r w:rsidR="00954587" w:rsidRPr="00065ADE">
        <w:rPr>
          <w:rFonts w:ascii="Courier New" w:hAnsi="Courier New" w:cs="Courier New"/>
          <w:sz w:val="24"/>
          <w:szCs w:val="24"/>
          <w:u w:val="single"/>
        </w:rPr>
        <w:t>Íd.</w:t>
      </w:r>
      <w:r w:rsidR="00954587" w:rsidRPr="00065ADE">
        <w:rPr>
          <w:rFonts w:ascii="Courier New" w:hAnsi="Courier New" w:cs="Courier New"/>
          <w:sz w:val="24"/>
          <w:szCs w:val="24"/>
        </w:rPr>
        <w:t>, pág</w:t>
      </w:r>
      <w:r w:rsidR="00997147" w:rsidRPr="00065ADE">
        <w:rPr>
          <w:rFonts w:ascii="Courier New" w:hAnsi="Courier New" w:cs="Courier New"/>
          <w:sz w:val="24"/>
          <w:szCs w:val="24"/>
        </w:rPr>
        <w:t>s</w:t>
      </w:r>
      <w:r w:rsidR="00954587" w:rsidRPr="00065ADE">
        <w:rPr>
          <w:rFonts w:ascii="Courier New" w:hAnsi="Courier New" w:cs="Courier New"/>
          <w:sz w:val="24"/>
          <w:szCs w:val="24"/>
        </w:rPr>
        <w:t xml:space="preserve">. </w:t>
      </w:r>
      <w:r w:rsidR="00E63541" w:rsidRPr="00065ADE">
        <w:rPr>
          <w:rFonts w:ascii="Courier New" w:hAnsi="Courier New" w:cs="Courier New"/>
          <w:sz w:val="24"/>
          <w:szCs w:val="24"/>
        </w:rPr>
        <w:t xml:space="preserve">993, </w:t>
      </w:r>
      <w:r w:rsidR="00954587" w:rsidRPr="00065ADE">
        <w:rPr>
          <w:rFonts w:ascii="Courier New" w:hAnsi="Courier New" w:cs="Courier New"/>
          <w:sz w:val="24"/>
          <w:szCs w:val="24"/>
        </w:rPr>
        <w:t>9</w:t>
      </w:r>
      <w:r w:rsidR="00E63541" w:rsidRPr="00065ADE">
        <w:rPr>
          <w:rFonts w:ascii="Courier New" w:hAnsi="Courier New" w:cs="Courier New"/>
          <w:sz w:val="24"/>
          <w:szCs w:val="24"/>
        </w:rPr>
        <w:t xml:space="preserve">97.          </w:t>
      </w:r>
      <w:r w:rsidR="00652825" w:rsidRPr="00065ADE">
        <w:rPr>
          <w:rFonts w:ascii="Courier New" w:hAnsi="Courier New" w:cs="Courier New"/>
          <w:sz w:val="24"/>
          <w:szCs w:val="24"/>
        </w:rPr>
        <w:t>Sin embargo</w:t>
      </w:r>
      <w:r w:rsidR="00334EAC" w:rsidRPr="00065ADE">
        <w:rPr>
          <w:rFonts w:ascii="Courier New" w:hAnsi="Courier New" w:cs="Courier New"/>
          <w:sz w:val="24"/>
          <w:szCs w:val="24"/>
        </w:rPr>
        <w:t xml:space="preserve">, contrario a la norma </w:t>
      </w:r>
      <w:r w:rsidRPr="00065ADE">
        <w:rPr>
          <w:rFonts w:ascii="Courier New" w:hAnsi="Courier New" w:cs="Courier New"/>
          <w:sz w:val="24"/>
          <w:szCs w:val="24"/>
        </w:rPr>
        <w:t>establecida</w:t>
      </w:r>
      <w:r w:rsidR="00334EAC" w:rsidRPr="00065ADE">
        <w:rPr>
          <w:rFonts w:ascii="Courier New" w:hAnsi="Courier New" w:cs="Courier New"/>
          <w:sz w:val="24"/>
          <w:szCs w:val="24"/>
        </w:rPr>
        <w:t xml:space="preserve"> para </w:t>
      </w:r>
      <w:r w:rsidRPr="00065ADE">
        <w:rPr>
          <w:rFonts w:ascii="Courier New" w:hAnsi="Courier New" w:cs="Courier New"/>
          <w:sz w:val="24"/>
          <w:szCs w:val="24"/>
        </w:rPr>
        <w:t xml:space="preserve">las relaciones </w:t>
      </w:r>
      <w:r w:rsidR="00334EAC" w:rsidRPr="00065ADE">
        <w:rPr>
          <w:rFonts w:ascii="Courier New" w:hAnsi="Courier New" w:cs="Courier New"/>
          <w:sz w:val="24"/>
          <w:szCs w:val="24"/>
        </w:rPr>
        <w:t xml:space="preserve">patrono-empleado, rehusamos </w:t>
      </w:r>
      <w:r w:rsidRPr="00065ADE">
        <w:rPr>
          <w:rFonts w:ascii="Courier New" w:hAnsi="Courier New" w:cs="Courier New"/>
          <w:sz w:val="24"/>
          <w:szCs w:val="24"/>
        </w:rPr>
        <w:t>imponer</w:t>
      </w:r>
      <w:r w:rsidR="00334EAC" w:rsidRPr="00065ADE">
        <w:rPr>
          <w:rFonts w:ascii="Courier New" w:hAnsi="Courier New" w:cs="Courier New"/>
          <w:sz w:val="24"/>
          <w:szCs w:val="24"/>
        </w:rPr>
        <w:t xml:space="preserve"> parámetros rígidos para su validez</w:t>
      </w:r>
      <w:r w:rsidR="003D277C" w:rsidRPr="00065ADE">
        <w:rPr>
          <w:rFonts w:ascii="Courier New" w:hAnsi="Courier New" w:cs="Courier New"/>
          <w:sz w:val="24"/>
          <w:szCs w:val="24"/>
        </w:rPr>
        <w:t xml:space="preserve"> y, por ejemplo, reconocimos que </w:t>
      </w:r>
      <w:r w:rsidRPr="00065ADE">
        <w:rPr>
          <w:rFonts w:ascii="Courier New" w:hAnsi="Courier New" w:cs="Courier New"/>
          <w:sz w:val="24"/>
          <w:szCs w:val="24"/>
        </w:rPr>
        <w:t>un</w:t>
      </w:r>
      <w:r w:rsidR="003D277C" w:rsidRPr="00065ADE">
        <w:rPr>
          <w:rFonts w:ascii="Courier New" w:hAnsi="Courier New" w:cs="Courier New"/>
          <w:sz w:val="24"/>
          <w:szCs w:val="24"/>
        </w:rPr>
        <w:t xml:space="preserve"> término de dos </w:t>
      </w:r>
      <w:r w:rsidR="00C00338" w:rsidRPr="00065ADE">
        <w:rPr>
          <w:rFonts w:ascii="Courier New" w:hAnsi="Courier New" w:cs="Courier New"/>
          <w:sz w:val="24"/>
          <w:szCs w:val="24"/>
        </w:rPr>
        <w:t xml:space="preserve">(2) </w:t>
      </w:r>
      <w:r w:rsidR="003D277C" w:rsidRPr="00065ADE">
        <w:rPr>
          <w:rFonts w:ascii="Courier New" w:hAnsi="Courier New" w:cs="Courier New"/>
          <w:sz w:val="24"/>
          <w:szCs w:val="24"/>
        </w:rPr>
        <w:t xml:space="preserve">años de prohibición de no competencia </w:t>
      </w:r>
      <w:r w:rsidRPr="00065ADE">
        <w:rPr>
          <w:rFonts w:ascii="Courier New" w:hAnsi="Courier New" w:cs="Courier New"/>
          <w:sz w:val="24"/>
          <w:szCs w:val="24"/>
        </w:rPr>
        <w:t>resultaba</w:t>
      </w:r>
      <w:r w:rsidR="003D277C" w:rsidRPr="00065ADE">
        <w:rPr>
          <w:rFonts w:ascii="Courier New" w:hAnsi="Courier New" w:cs="Courier New"/>
          <w:sz w:val="24"/>
          <w:szCs w:val="24"/>
        </w:rPr>
        <w:t xml:space="preserve"> razonable conforme a las </w:t>
      </w:r>
      <w:r w:rsidRPr="00065ADE">
        <w:rPr>
          <w:rFonts w:ascii="Courier New" w:hAnsi="Courier New" w:cs="Courier New"/>
          <w:sz w:val="24"/>
          <w:szCs w:val="24"/>
        </w:rPr>
        <w:t>circunstancias específicas</w:t>
      </w:r>
      <w:r w:rsidR="003D277C" w:rsidRPr="00065ADE">
        <w:rPr>
          <w:rFonts w:ascii="Courier New" w:hAnsi="Courier New" w:cs="Courier New"/>
          <w:sz w:val="24"/>
          <w:szCs w:val="24"/>
        </w:rPr>
        <w:t xml:space="preserve"> de ese caso.  </w:t>
      </w:r>
      <w:r w:rsidR="003D277C" w:rsidRPr="00065ADE">
        <w:rPr>
          <w:rFonts w:ascii="Courier New" w:hAnsi="Courier New" w:cs="Courier New"/>
          <w:sz w:val="24"/>
          <w:szCs w:val="24"/>
          <w:u w:val="single"/>
        </w:rPr>
        <w:t>Íd.</w:t>
      </w:r>
      <w:r w:rsidR="003D277C" w:rsidRPr="00065ADE">
        <w:rPr>
          <w:rFonts w:ascii="Courier New" w:hAnsi="Courier New" w:cs="Courier New"/>
          <w:sz w:val="24"/>
          <w:szCs w:val="24"/>
        </w:rPr>
        <w:t xml:space="preserve">, </w:t>
      </w:r>
      <w:r w:rsidRPr="00065ADE">
        <w:rPr>
          <w:rFonts w:ascii="Courier New" w:hAnsi="Courier New" w:cs="Courier New"/>
          <w:sz w:val="24"/>
          <w:szCs w:val="24"/>
        </w:rPr>
        <w:t xml:space="preserve">pág. </w:t>
      </w:r>
      <w:r w:rsidR="003D277C" w:rsidRPr="00065ADE">
        <w:rPr>
          <w:rFonts w:ascii="Courier New" w:hAnsi="Courier New" w:cs="Courier New"/>
          <w:sz w:val="24"/>
          <w:szCs w:val="24"/>
        </w:rPr>
        <w:t>1001</w:t>
      </w:r>
      <w:r w:rsidR="007B7565" w:rsidRPr="00065ADE">
        <w:rPr>
          <w:rFonts w:ascii="Courier New" w:hAnsi="Courier New" w:cs="Courier New"/>
          <w:sz w:val="24"/>
          <w:szCs w:val="24"/>
        </w:rPr>
        <w:t>.</w:t>
      </w:r>
      <w:r w:rsidR="00652825" w:rsidRPr="00065ADE">
        <w:rPr>
          <w:rFonts w:ascii="Courier New" w:hAnsi="Courier New" w:cs="Courier New"/>
          <w:sz w:val="24"/>
          <w:szCs w:val="24"/>
        </w:rPr>
        <w:t xml:space="preserve"> </w:t>
      </w:r>
      <w:r w:rsidR="008850F6" w:rsidRPr="00065ADE">
        <w:rPr>
          <w:rFonts w:ascii="Courier New" w:hAnsi="Courier New" w:cs="Courier New"/>
          <w:sz w:val="24"/>
          <w:szCs w:val="24"/>
        </w:rPr>
        <w:t xml:space="preserve">                 </w:t>
      </w:r>
    </w:p>
    <w:p w14:paraId="75AF15CA" w14:textId="13E2728C" w:rsidR="00E47B57" w:rsidRPr="00065ADE" w:rsidRDefault="004C4AA7" w:rsidP="00D3263C">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De este modo</w:t>
      </w:r>
      <w:r w:rsidR="00B440A6" w:rsidRPr="00065ADE">
        <w:rPr>
          <w:rFonts w:ascii="Courier New" w:hAnsi="Courier New" w:cs="Courier New"/>
          <w:sz w:val="24"/>
          <w:szCs w:val="24"/>
        </w:rPr>
        <w:t xml:space="preserve">, </w:t>
      </w:r>
      <w:r w:rsidR="00CA4D45" w:rsidRPr="00065ADE">
        <w:rPr>
          <w:rFonts w:ascii="Courier New" w:hAnsi="Courier New" w:cs="Courier New"/>
          <w:sz w:val="24"/>
          <w:szCs w:val="24"/>
        </w:rPr>
        <w:t>adoptamos</w:t>
      </w:r>
      <w:r w:rsidR="008A44DF" w:rsidRPr="00065ADE">
        <w:rPr>
          <w:rFonts w:ascii="Courier New" w:hAnsi="Courier New" w:cs="Courier New"/>
          <w:sz w:val="24"/>
          <w:szCs w:val="24"/>
        </w:rPr>
        <w:t xml:space="preserve"> un enfoque de reciprocidad en cuanto a los límites territoriales y </w:t>
      </w:r>
      <w:r w:rsidR="00CA4D45" w:rsidRPr="00065ADE">
        <w:rPr>
          <w:rFonts w:ascii="Courier New" w:hAnsi="Courier New" w:cs="Courier New"/>
          <w:sz w:val="24"/>
          <w:szCs w:val="24"/>
        </w:rPr>
        <w:t>a</w:t>
      </w:r>
      <w:r w:rsidR="008A44DF" w:rsidRPr="00065ADE">
        <w:rPr>
          <w:rFonts w:ascii="Courier New" w:hAnsi="Courier New" w:cs="Courier New"/>
          <w:sz w:val="24"/>
          <w:szCs w:val="24"/>
        </w:rPr>
        <w:t xml:space="preserve"> las actividades restringidas que </w:t>
      </w:r>
      <w:r w:rsidR="00CA4D45" w:rsidRPr="00065ADE">
        <w:rPr>
          <w:rFonts w:ascii="Courier New" w:hAnsi="Courier New" w:cs="Courier New"/>
          <w:sz w:val="24"/>
          <w:szCs w:val="24"/>
        </w:rPr>
        <w:t>colocaran</w:t>
      </w:r>
      <w:r w:rsidR="008A44DF" w:rsidRPr="00065ADE">
        <w:rPr>
          <w:rFonts w:ascii="Courier New" w:hAnsi="Courier New" w:cs="Courier New"/>
          <w:sz w:val="24"/>
          <w:szCs w:val="24"/>
        </w:rPr>
        <w:t xml:space="preserve"> al franquiciante en </w:t>
      </w:r>
      <w:r w:rsidR="00CA4D45" w:rsidRPr="00065ADE">
        <w:rPr>
          <w:rFonts w:ascii="Courier New" w:hAnsi="Courier New" w:cs="Courier New"/>
          <w:sz w:val="24"/>
          <w:szCs w:val="24"/>
        </w:rPr>
        <w:t xml:space="preserve">una </w:t>
      </w:r>
      <w:r w:rsidR="008A44DF" w:rsidRPr="00065ADE">
        <w:rPr>
          <w:rFonts w:ascii="Courier New" w:hAnsi="Courier New" w:cs="Courier New"/>
          <w:sz w:val="24"/>
          <w:szCs w:val="24"/>
        </w:rPr>
        <w:t xml:space="preserve">desventaja competitiva.  </w:t>
      </w:r>
      <w:r w:rsidR="008A44DF" w:rsidRPr="00065ADE">
        <w:rPr>
          <w:rFonts w:ascii="Courier New" w:hAnsi="Courier New" w:cs="Courier New"/>
          <w:sz w:val="24"/>
          <w:szCs w:val="24"/>
          <w:u w:val="single"/>
        </w:rPr>
        <w:t>Íd.</w:t>
      </w:r>
      <w:r w:rsidR="008A44DF" w:rsidRPr="00065ADE">
        <w:rPr>
          <w:rFonts w:ascii="Courier New" w:hAnsi="Courier New" w:cs="Courier New"/>
          <w:sz w:val="24"/>
          <w:szCs w:val="24"/>
        </w:rPr>
        <w:t>, pág. 999.</w:t>
      </w:r>
      <w:r w:rsidR="00E47B57" w:rsidRPr="00065ADE">
        <w:rPr>
          <w:rFonts w:ascii="Courier New" w:hAnsi="Courier New" w:cs="Courier New"/>
          <w:sz w:val="24"/>
          <w:szCs w:val="24"/>
        </w:rPr>
        <w:t xml:space="preserve">  </w:t>
      </w:r>
      <w:r w:rsidR="00CA4D45" w:rsidRPr="00065ADE">
        <w:rPr>
          <w:rFonts w:ascii="Courier New" w:hAnsi="Courier New" w:cs="Courier New"/>
          <w:sz w:val="24"/>
          <w:szCs w:val="24"/>
        </w:rPr>
        <w:t xml:space="preserve">Fuimos </w:t>
      </w:r>
      <w:r w:rsidR="00E47B57" w:rsidRPr="00065ADE">
        <w:rPr>
          <w:rFonts w:ascii="Courier New" w:hAnsi="Courier New" w:cs="Courier New"/>
          <w:sz w:val="24"/>
          <w:szCs w:val="24"/>
        </w:rPr>
        <w:t xml:space="preserve">enfáticos </w:t>
      </w:r>
      <w:r w:rsidR="00CA4D45" w:rsidRPr="00065ADE">
        <w:rPr>
          <w:rFonts w:ascii="Courier New" w:hAnsi="Courier New" w:cs="Courier New"/>
          <w:sz w:val="24"/>
          <w:szCs w:val="24"/>
        </w:rPr>
        <w:t>en advertir que</w:t>
      </w:r>
      <w:r w:rsidR="00E47B57" w:rsidRPr="00065ADE">
        <w:rPr>
          <w:rFonts w:ascii="Courier New" w:hAnsi="Courier New" w:cs="Courier New"/>
          <w:sz w:val="24"/>
          <w:szCs w:val="24"/>
        </w:rPr>
        <w:t xml:space="preserve"> el incumplimiento </w:t>
      </w:r>
      <w:r w:rsidR="00CA4D45" w:rsidRPr="00065ADE">
        <w:rPr>
          <w:rFonts w:ascii="Courier New" w:hAnsi="Courier New" w:cs="Courier New"/>
          <w:sz w:val="24"/>
          <w:szCs w:val="24"/>
        </w:rPr>
        <w:t xml:space="preserve">de estos criterios conllevaría </w:t>
      </w:r>
      <w:r w:rsidR="00E47B57" w:rsidRPr="00065ADE">
        <w:rPr>
          <w:rFonts w:ascii="Courier New" w:hAnsi="Courier New" w:cs="Courier New"/>
          <w:sz w:val="24"/>
          <w:szCs w:val="24"/>
        </w:rPr>
        <w:t>la nulidad del contrato y</w:t>
      </w:r>
      <w:r w:rsidR="00845A8F" w:rsidRPr="00065ADE">
        <w:rPr>
          <w:rFonts w:ascii="Courier New" w:hAnsi="Courier New" w:cs="Courier New"/>
          <w:sz w:val="24"/>
          <w:szCs w:val="24"/>
        </w:rPr>
        <w:t xml:space="preserve"> </w:t>
      </w:r>
      <w:r w:rsidR="00CA4D45" w:rsidRPr="00065ADE">
        <w:rPr>
          <w:rFonts w:ascii="Courier New" w:hAnsi="Courier New" w:cs="Courier New"/>
          <w:sz w:val="24"/>
          <w:szCs w:val="24"/>
        </w:rPr>
        <w:t>que no procedería la modificación judicial de la voluntad de las partes para ajustarla a parámetros razonables</w:t>
      </w:r>
      <w:r w:rsidR="00845A8F" w:rsidRPr="00065ADE">
        <w:rPr>
          <w:rFonts w:ascii="Courier New" w:hAnsi="Courier New" w:cs="Courier New"/>
          <w:sz w:val="24"/>
          <w:szCs w:val="24"/>
        </w:rPr>
        <w:t xml:space="preserve">.  </w:t>
      </w:r>
      <w:r w:rsidR="00845A8F" w:rsidRPr="00065ADE">
        <w:rPr>
          <w:rFonts w:ascii="Courier New" w:hAnsi="Courier New" w:cs="Courier New"/>
          <w:sz w:val="24"/>
          <w:szCs w:val="24"/>
          <w:u w:val="single"/>
        </w:rPr>
        <w:t>Íd.</w:t>
      </w:r>
      <w:r w:rsidR="00845A8F" w:rsidRPr="00065ADE">
        <w:rPr>
          <w:rFonts w:ascii="Courier New" w:hAnsi="Courier New" w:cs="Courier New"/>
          <w:sz w:val="24"/>
          <w:szCs w:val="24"/>
        </w:rPr>
        <w:t>, pág. 992</w:t>
      </w:r>
      <w:r w:rsidR="00CA4D45" w:rsidRPr="00065ADE">
        <w:rPr>
          <w:rFonts w:ascii="Courier New" w:hAnsi="Courier New" w:cs="Courier New"/>
          <w:sz w:val="24"/>
          <w:szCs w:val="24"/>
        </w:rPr>
        <w:t>.</w:t>
      </w:r>
    </w:p>
    <w:p w14:paraId="1B671A03" w14:textId="4B151E11" w:rsidR="00690BD6" w:rsidRPr="00065ADE" w:rsidRDefault="00E47B57" w:rsidP="00D3263C">
      <w:pPr>
        <w:spacing w:after="0" w:line="480" w:lineRule="auto"/>
        <w:ind w:left="1080" w:right="-360" w:firstLine="540"/>
        <w:contextualSpacing/>
        <w:jc w:val="both"/>
        <w:rPr>
          <w:rFonts w:ascii="Courier New" w:hAnsi="Courier New" w:cs="Courier New"/>
          <w:sz w:val="24"/>
          <w:szCs w:val="24"/>
          <w:highlight w:val="green"/>
        </w:rPr>
      </w:pPr>
      <w:r w:rsidRPr="00065ADE">
        <w:rPr>
          <w:rFonts w:ascii="Courier New" w:hAnsi="Courier New" w:cs="Courier New"/>
          <w:sz w:val="24"/>
          <w:szCs w:val="24"/>
        </w:rPr>
        <w:t xml:space="preserve">Finalmente, en </w:t>
      </w:r>
      <w:proofErr w:type="spellStart"/>
      <w:r w:rsidRPr="00065ADE">
        <w:rPr>
          <w:rFonts w:ascii="Courier New" w:hAnsi="Courier New" w:cs="Courier New"/>
          <w:sz w:val="24"/>
          <w:szCs w:val="24"/>
          <w:u w:val="single"/>
        </w:rPr>
        <w:t>Martin's</w:t>
      </w:r>
      <w:proofErr w:type="spellEnd"/>
      <w:r w:rsidRPr="00065ADE">
        <w:rPr>
          <w:rFonts w:ascii="Courier New" w:hAnsi="Courier New" w:cs="Courier New"/>
          <w:sz w:val="24"/>
          <w:szCs w:val="24"/>
          <w:u w:val="single"/>
        </w:rPr>
        <w:t xml:space="preserve"> BBQ v. García de Gracia</w:t>
      </w:r>
      <w:r w:rsidRPr="00065ADE">
        <w:rPr>
          <w:rFonts w:ascii="Courier New" w:hAnsi="Courier New" w:cs="Courier New"/>
          <w:sz w:val="24"/>
          <w:szCs w:val="24"/>
        </w:rPr>
        <w:t xml:space="preserve">, </w:t>
      </w:r>
      <w:r w:rsidRPr="00065ADE">
        <w:rPr>
          <w:rFonts w:ascii="Courier New" w:hAnsi="Courier New" w:cs="Courier New"/>
          <w:i/>
          <w:iCs/>
          <w:sz w:val="24"/>
          <w:szCs w:val="24"/>
        </w:rPr>
        <w:t>supra</w:t>
      </w:r>
      <w:r w:rsidRPr="00065ADE">
        <w:rPr>
          <w:rFonts w:ascii="Courier New" w:hAnsi="Courier New" w:cs="Courier New"/>
          <w:sz w:val="24"/>
          <w:szCs w:val="24"/>
        </w:rPr>
        <w:t xml:space="preserve">, </w:t>
      </w:r>
      <w:r w:rsidR="003D4B35" w:rsidRPr="00065ADE">
        <w:rPr>
          <w:rFonts w:ascii="Courier New" w:hAnsi="Courier New" w:cs="Courier New"/>
          <w:sz w:val="24"/>
          <w:szCs w:val="24"/>
        </w:rPr>
        <w:t xml:space="preserve">pág. 990, </w:t>
      </w:r>
      <w:r w:rsidRPr="00065ADE">
        <w:rPr>
          <w:rFonts w:ascii="Courier New" w:hAnsi="Courier New" w:cs="Courier New"/>
          <w:sz w:val="24"/>
          <w:szCs w:val="24"/>
        </w:rPr>
        <w:t xml:space="preserve">reconocimos que las cláusulas de no competencia suelen encontrarse </w:t>
      </w:r>
      <w:r w:rsidR="00455B37" w:rsidRPr="00065ADE">
        <w:rPr>
          <w:rFonts w:ascii="Courier New" w:hAnsi="Courier New" w:cs="Courier New"/>
          <w:sz w:val="24"/>
          <w:szCs w:val="24"/>
        </w:rPr>
        <w:t>comúnmente</w:t>
      </w:r>
      <w:r w:rsidRPr="00065ADE">
        <w:rPr>
          <w:rFonts w:ascii="Courier New" w:hAnsi="Courier New" w:cs="Courier New"/>
          <w:sz w:val="24"/>
          <w:szCs w:val="24"/>
        </w:rPr>
        <w:t xml:space="preserve"> en los contratos de empleo, venta de negocios y franquicias, </w:t>
      </w:r>
      <w:r w:rsidRPr="00065ADE">
        <w:rPr>
          <w:rFonts w:ascii="Courier New" w:hAnsi="Courier New" w:cs="Courier New"/>
          <w:b/>
          <w:bCs/>
          <w:sz w:val="24"/>
          <w:szCs w:val="24"/>
        </w:rPr>
        <w:t>lo que evidencia que este tipo</w:t>
      </w:r>
      <w:r w:rsidR="000C6B5C">
        <w:rPr>
          <w:rFonts w:ascii="Courier New" w:hAnsi="Courier New" w:cs="Courier New"/>
          <w:b/>
          <w:bCs/>
          <w:sz w:val="24"/>
          <w:szCs w:val="24"/>
        </w:rPr>
        <w:t xml:space="preserve"> de</w:t>
      </w:r>
      <w:r w:rsidRPr="00065ADE">
        <w:rPr>
          <w:rFonts w:ascii="Courier New" w:hAnsi="Courier New" w:cs="Courier New"/>
          <w:b/>
          <w:bCs/>
          <w:sz w:val="24"/>
          <w:szCs w:val="24"/>
        </w:rPr>
        <w:t xml:space="preserve"> </w:t>
      </w:r>
      <w:r w:rsidR="00455B37" w:rsidRPr="00065ADE">
        <w:rPr>
          <w:rFonts w:ascii="Courier New" w:hAnsi="Courier New" w:cs="Courier New"/>
          <w:b/>
          <w:bCs/>
          <w:sz w:val="24"/>
          <w:szCs w:val="24"/>
        </w:rPr>
        <w:t>restricción</w:t>
      </w:r>
      <w:r w:rsidRPr="00065ADE">
        <w:rPr>
          <w:rFonts w:ascii="Courier New" w:hAnsi="Courier New" w:cs="Courier New"/>
          <w:b/>
          <w:bCs/>
          <w:sz w:val="24"/>
          <w:szCs w:val="24"/>
        </w:rPr>
        <w:t xml:space="preserve"> también </w:t>
      </w:r>
      <w:r w:rsidR="00455B37" w:rsidRPr="00065ADE">
        <w:rPr>
          <w:rFonts w:ascii="Courier New" w:hAnsi="Courier New" w:cs="Courier New"/>
          <w:b/>
          <w:bCs/>
          <w:sz w:val="24"/>
          <w:szCs w:val="24"/>
        </w:rPr>
        <w:t>puede utilizarse</w:t>
      </w:r>
      <w:r w:rsidRPr="00065ADE">
        <w:rPr>
          <w:rFonts w:ascii="Courier New" w:hAnsi="Courier New" w:cs="Courier New"/>
          <w:b/>
          <w:bCs/>
          <w:sz w:val="24"/>
          <w:szCs w:val="24"/>
        </w:rPr>
        <w:t xml:space="preserve"> en otras modalidades contractuales</w:t>
      </w:r>
      <w:r w:rsidRPr="00065ADE">
        <w:rPr>
          <w:rFonts w:ascii="Courier New" w:hAnsi="Courier New" w:cs="Courier New"/>
          <w:sz w:val="24"/>
          <w:szCs w:val="24"/>
        </w:rPr>
        <w:t xml:space="preserve">.  </w:t>
      </w:r>
      <w:r w:rsidR="005519EB" w:rsidRPr="00065ADE">
        <w:rPr>
          <w:rFonts w:ascii="Courier New" w:hAnsi="Courier New" w:cs="Courier New"/>
          <w:sz w:val="24"/>
          <w:szCs w:val="24"/>
        </w:rPr>
        <w:t xml:space="preserve">Así, </w:t>
      </w:r>
      <w:r w:rsidR="00455B37" w:rsidRPr="00065ADE">
        <w:rPr>
          <w:rFonts w:ascii="Courier New" w:hAnsi="Courier New" w:cs="Courier New"/>
          <w:sz w:val="24"/>
          <w:szCs w:val="24"/>
        </w:rPr>
        <w:t xml:space="preserve">la naturaleza del negocio jurídico que da origen al acuerdo de no competencia constituye un elemento determinante en el análisis de su validez y exige que los tribunales evalúen cuidadosamente las circunstancias </w:t>
      </w:r>
      <w:r w:rsidR="00455B37" w:rsidRPr="00065ADE">
        <w:rPr>
          <w:rFonts w:ascii="Courier New" w:hAnsi="Courier New" w:cs="Courier New"/>
          <w:sz w:val="24"/>
          <w:szCs w:val="24"/>
        </w:rPr>
        <w:lastRenderedPageBreak/>
        <w:t xml:space="preserve">fácticas que rodean tanto al contrato como a las partes.  </w:t>
      </w:r>
      <w:r w:rsidR="005519EB" w:rsidRPr="00065ADE">
        <w:rPr>
          <w:rFonts w:ascii="Courier New" w:hAnsi="Courier New" w:cs="Courier New"/>
          <w:sz w:val="24"/>
          <w:szCs w:val="24"/>
        </w:rPr>
        <w:t xml:space="preserve"> </w:t>
      </w:r>
      <w:r w:rsidR="00455B37" w:rsidRPr="00065ADE">
        <w:rPr>
          <w:rFonts w:ascii="Courier New" w:hAnsi="Courier New" w:cs="Courier New"/>
          <w:sz w:val="24"/>
          <w:szCs w:val="24"/>
          <w:u w:val="single"/>
        </w:rPr>
        <w:t>Íd.</w:t>
      </w:r>
      <w:r w:rsidR="00455B37" w:rsidRPr="00065ADE">
        <w:rPr>
          <w:rFonts w:ascii="Courier New" w:hAnsi="Courier New" w:cs="Courier New"/>
          <w:sz w:val="24"/>
          <w:szCs w:val="24"/>
        </w:rPr>
        <w:t xml:space="preserve">, págs. 993-994.  </w:t>
      </w:r>
      <w:r w:rsidR="00455B37" w:rsidRPr="00065ADE">
        <w:rPr>
          <w:rFonts w:ascii="Courier New" w:hAnsi="Courier New" w:cs="Courier New"/>
          <w:b/>
          <w:bCs/>
          <w:sz w:val="24"/>
          <w:szCs w:val="24"/>
        </w:rPr>
        <w:t xml:space="preserve">En ese sentido, los criterios de razonabilidad deben atemperarse a las particularidades del negocio y a los intereses legítimos </w:t>
      </w:r>
      <w:r w:rsidR="000C6B5C">
        <w:rPr>
          <w:rFonts w:ascii="Courier New" w:hAnsi="Courier New" w:cs="Courier New"/>
          <w:b/>
          <w:bCs/>
          <w:sz w:val="24"/>
          <w:szCs w:val="24"/>
        </w:rPr>
        <w:t>involucrados</w:t>
      </w:r>
      <w:r w:rsidR="00455B37" w:rsidRPr="00065ADE">
        <w:rPr>
          <w:rFonts w:ascii="Courier New" w:hAnsi="Courier New" w:cs="Courier New"/>
          <w:b/>
          <w:bCs/>
          <w:sz w:val="24"/>
          <w:szCs w:val="24"/>
        </w:rPr>
        <w:t>.</w:t>
      </w:r>
      <w:r w:rsidR="00455B37" w:rsidRPr="00065ADE">
        <w:rPr>
          <w:rFonts w:ascii="Courier New" w:hAnsi="Courier New" w:cs="Courier New"/>
          <w:sz w:val="24"/>
          <w:szCs w:val="24"/>
        </w:rPr>
        <w:t xml:space="preserve">  </w:t>
      </w:r>
      <w:r w:rsidR="003D4B35" w:rsidRPr="00065ADE">
        <w:rPr>
          <w:rFonts w:ascii="Courier New" w:hAnsi="Courier New" w:cs="Courier New"/>
          <w:sz w:val="24"/>
          <w:szCs w:val="24"/>
          <w:u w:val="single"/>
        </w:rPr>
        <w:t>Íd.</w:t>
      </w:r>
      <w:r w:rsidR="003D4B35" w:rsidRPr="00065ADE">
        <w:rPr>
          <w:rFonts w:ascii="Courier New" w:hAnsi="Courier New" w:cs="Courier New"/>
          <w:sz w:val="24"/>
          <w:szCs w:val="24"/>
        </w:rPr>
        <w:t xml:space="preserve"> </w:t>
      </w:r>
    </w:p>
    <w:p w14:paraId="318C8928" w14:textId="6788914B" w:rsidR="00CD0672" w:rsidRPr="00065ADE" w:rsidRDefault="00F664BE" w:rsidP="00D3263C">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 xml:space="preserve">Evaluado el alcance de las cláusulas de no competencia </w:t>
      </w:r>
      <w:r w:rsidR="00455B37" w:rsidRPr="00065ADE">
        <w:rPr>
          <w:rFonts w:ascii="Courier New" w:hAnsi="Courier New" w:cs="Courier New"/>
          <w:sz w:val="24"/>
          <w:szCs w:val="24"/>
        </w:rPr>
        <w:t>en el derecho contractual puertorriqueño</w:t>
      </w:r>
      <w:r w:rsidR="004C4AA7" w:rsidRPr="00065ADE">
        <w:rPr>
          <w:rFonts w:ascii="Courier New" w:hAnsi="Courier New" w:cs="Courier New"/>
          <w:sz w:val="24"/>
          <w:szCs w:val="24"/>
        </w:rPr>
        <w:t xml:space="preserve">, </w:t>
      </w:r>
      <w:r w:rsidR="008A0DFB" w:rsidRPr="00065ADE">
        <w:rPr>
          <w:rFonts w:ascii="Courier New" w:hAnsi="Courier New" w:cs="Courier New"/>
          <w:sz w:val="24"/>
          <w:szCs w:val="24"/>
        </w:rPr>
        <w:t>procedemos</w:t>
      </w:r>
      <w:r w:rsidRPr="00065ADE">
        <w:rPr>
          <w:rFonts w:ascii="Courier New" w:hAnsi="Courier New" w:cs="Courier New"/>
          <w:sz w:val="24"/>
          <w:szCs w:val="24"/>
        </w:rPr>
        <w:t xml:space="preserve"> </w:t>
      </w:r>
      <w:r w:rsidR="00455B37" w:rsidRPr="00065ADE">
        <w:rPr>
          <w:rFonts w:ascii="Courier New" w:hAnsi="Courier New" w:cs="Courier New"/>
          <w:sz w:val="24"/>
          <w:szCs w:val="24"/>
        </w:rPr>
        <w:t>a</w:t>
      </w:r>
      <w:r w:rsidRPr="00065ADE">
        <w:rPr>
          <w:rFonts w:ascii="Courier New" w:hAnsi="Courier New" w:cs="Courier New"/>
          <w:sz w:val="24"/>
          <w:szCs w:val="24"/>
        </w:rPr>
        <w:t xml:space="preserve"> examinar este tipo de restricción en</w:t>
      </w:r>
      <w:r w:rsidR="00845A8F" w:rsidRPr="00065ADE">
        <w:rPr>
          <w:rFonts w:ascii="Courier New" w:hAnsi="Courier New" w:cs="Courier New"/>
          <w:sz w:val="24"/>
          <w:szCs w:val="24"/>
        </w:rPr>
        <w:t xml:space="preserve"> el contexto de un contrato de servicios </w:t>
      </w:r>
      <w:r w:rsidR="00E94200" w:rsidRPr="00065ADE">
        <w:rPr>
          <w:rFonts w:ascii="Courier New" w:hAnsi="Courier New" w:cs="Courier New"/>
          <w:sz w:val="24"/>
          <w:szCs w:val="24"/>
        </w:rPr>
        <w:t>profesionales</w:t>
      </w:r>
      <w:r w:rsidR="00E94200">
        <w:rPr>
          <w:rFonts w:ascii="Courier New" w:hAnsi="Courier New" w:cs="Courier New"/>
          <w:sz w:val="24"/>
          <w:szCs w:val="24"/>
        </w:rPr>
        <w:t>,</w:t>
      </w:r>
      <w:r w:rsidR="00E94200" w:rsidRPr="00065ADE">
        <w:rPr>
          <w:rFonts w:ascii="Courier New" w:hAnsi="Courier New" w:cs="Courier New"/>
          <w:sz w:val="24"/>
          <w:szCs w:val="24"/>
        </w:rPr>
        <w:t xml:space="preserve"> particularmente</w:t>
      </w:r>
      <w:r w:rsidR="004C4AA7" w:rsidRPr="00065ADE">
        <w:rPr>
          <w:rFonts w:ascii="Courier New" w:hAnsi="Courier New" w:cs="Courier New"/>
          <w:sz w:val="24"/>
          <w:szCs w:val="24"/>
        </w:rPr>
        <w:t xml:space="preserve"> </w:t>
      </w:r>
      <w:r w:rsidR="00A90CAC" w:rsidRPr="00065ADE">
        <w:rPr>
          <w:rFonts w:ascii="Courier New" w:hAnsi="Courier New" w:cs="Courier New"/>
          <w:sz w:val="24"/>
          <w:szCs w:val="24"/>
        </w:rPr>
        <w:t>cuando</w:t>
      </w:r>
      <w:r w:rsidRPr="00065ADE">
        <w:rPr>
          <w:rFonts w:ascii="Courier New" w:hAnsi="Courier New" w:cs="Courier New"/>
          <w:sz w:val="24"/>
          <w:szCs w:val="24"/>
        </w:rPr>
        <w:t xml:space="preserve"> una de las partes </w:t>
      </w:r>
      <w:r w:rsidR="00455B37" w:rsidRPr="00065ADE">
        <w:rPr>
          <w:rFonts w:ascii="Courier New" w:hAnsi="Courier New" w:cs="Courier New"/>
          <w:sz w:val="24"/>
          <w:szCs w:val="24"/>
        </w:rPr>
        <w:t>actúa en calidad de</w:t>
      </w:r>
      <w:r w:rsidRPr="00065ADE">
        <w:rPr>
          <w:rFonts w:ascii="Courier New" w:hAnsi="Courier New" w:cs="Courier New"/>
          <w:sz w:val="24"/>
          <w:szCs w:val="24"/>
        </w:rPr>
        <w:t xml:space="preserve"> contratista independiente. </w:t>
      </w:r>
    </w:p>
    <w:p w14:paraId="77D09EAB" w14:textId="4558DF84" w:rsidR="00CE0A7B" w:rsidRPr="00065ADE" w:rsidRDefault="003811E7" w:rsidP="00CE0A7B">
      <w:pPr>
        <w:pStyle w:val="ListParagraph"/>
        <w:numPr>
          <w:ilvl w:val="1"/>
          <w:numId w:val="2"/>
        </w:numPr>
        <w:spacing w:after="0" w:line="240" w:lineRule="auto"/>
        <w:ind w:right="86"/>
        <w:jc w:val="both"/>
        <w:rPr>
          <w:rFonts w:ascii="Courier New" w:hAnsi="Courier New" w:cs="Courier New"/>
          <w:b/>
          <w:bCs/>
          <w:sz w:val="24"/>
          <w:szCs w:val="24"/>
          <w:u w:val="single"/>
        </w:rPr>
      </w:pPr>
      <w:bookmarkStart w:id="8" w:name="_Hlk216872208"/>
      <w:r w:rsidRPr="00065ADE">
        <w:rPr>
          <w:rFonts w:ascii="Courier New" w:hAnsi="Courier New" w:cs="Courier New"/>
          <w:b/>
          <w:bCs/>
          <w:sz w:val="24"/>
          <w:szCs w:val="24"/>
        </w:rPr>
        <w:t>Las cl</w:t>
      </w:r>
      <w:r w:rsidR="00CE0A7B" w:rsidRPr="00065ADE">
        <w:rPr>
          <w:rFonts w:ascii="Courier New" w:hAnsi="Courier New" w:cs="Courier New"/>
          <w:b/>
          <w:bCs/>
          <w:sz w:val="24"/>
          <w:szCs w:val="24"/>
        </w:rPr>
        <w:t>á</w:t>
      </w:r>
      <w:r w:rsidRPr="00065ADE">
        <w:rPr>
          <w:rFonts w:ascii="Courier New" w:hAnsi="Courier New" w:cs="Courier New"/>
          <w:b/>
          <w:bCs/>
          <w:sz w:val="24"/>
          <w:szCs w:val="24"/>
        </w:rPr>
        <w:t xml:space="preserve">usulas de no competencia en los contratos de servicios profesionales de la salud </w:t>
      </w:r>
    </w:p>
    <w:p w14:paraId="48523AEF" w14:textId="77777777" w:rsidR="00CE0A7B" w:rsidRPr="00065ADE" w:rsidRDefault="00CE0A7B" w:rsidP="003811E7">
      <w:pPr>
        <w:pStyle w:val="ListParagraph"/>
        <w:spacing w:after="0" w:line="240" w:lineRule="auto"/>
        <w:ind w:left="1440" w:right="86"/>
        <w:jc w:val="both"/>
        <w:rPr>
          <w:rFonts w:ascii="Courier New" w:hAnsi="Courier New" w:cs="Courier New"/>
          <w:b/>
          <w:bCs/>
          <w:sz w:val="24"/>
          <w:szCs w:val="24"/>
          <w:u w:val="single"/>
        </w:rPr>
      </w:pPr>
    </w:p>
    <w:p w14:paraId="631C785D" w14:textId="2035E029" w:rsidR="00252F43" w:rsidRPr="00065ADE" w:rsidRDefault="008850F6" w:rsidP="00D3263C">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Habiendo expuesto la doctrina general sobre las cláusulas de no competencia, corresponde </w:t>
      </w:r>
      <w:r w:rsidR="004F6556" w:rsidRPr="00065ADE">
        <w:rPr>
          <w:rFonts w:ascii="Courier New" w:hAnsi="Courier New" w:cs="Courier New"/>
          <w:sz w:val="24"/>
          <w:szCs w:val="24"/>
        </w:rPr>
        <w:t>ahora examinar</w:t>
      </w:r>
      <w:r w:rsidRPr="00065ADE">
        <w:rPr>
          <w:rFonts w:ascii="Courier New" w:hAnsi="Courier New" w:cs="Courier New"/>
          <w:sz w:val="24"/>
          <w:szCs w:val="24"/>
        </w:rPr>
        <w:t xml:space="preserve"> su </w:t>
      </w:r>
      <w:r w:rsidR="004F6556" w:rsidRPr="00065ADE">
        <w:rPr>
          <w:rFonts w:ascii="Courier New" w:hAnsi="Courier New" w:cs="Courier New"/>
          <w:sz w:val="24"/>
          <w:szCs w:val="24"/>
        </w:rPr>
        <w:t>alcance y razonabilidad</w:t>
      </w:r>
      <w:r w:rsidRPr="00065ADE">
        <w:rPr>
          <w:rFonts w:ascii="Courier New" w:hAnsi="Courier New" w:cs="Courier New"/>
          <w:sz w:val="24"/>
          <w:szCs w:val="24"/>
        </w:rPr>
        <w:t xml:space="preserve"> en un contexto distinto </w:t>
      </w:r>
      <w:r w:rsidR="004F6556" w:rsidRPr="00065ADE">
        <w:rPr>
          <w:rFonts w:ascii="Courier New" w:hAnsi="Courier New" w:cs="Courier New"/>
          <w:sz w:val="24"/>
          <w:szCs w:val="24"/>
        </w:rPr>
        <w:t xml:space="preserve">al </w:t>
      </w:r>
      <w:r w:rsidR="00AD61BD" w:rsidRPr="00065ADE">
        <w:rPr>
          <w:rFonts w:ascii="Courier New" w:hAnsi="Courier New" w:cs="Courier New"/>
          <w:sz w:val="24"/>
          <w:szCs w:val="24"/>
        </w:rPr>
        <w:t xml:space="preserve">de la venta de un negocio o al </w:t>
      </w:r>
      <w:r w:rsidR="004F6556" w:rsidRPr="00065ADE">
        <w:rPr>
          <w:rFonts w:ascii="Courier New" w:hAnsi="Courier New" w:cs="Courier New"/>
          <w:sz w:val="24"/>
          <w:szCs w:val="24"/>
        </w:rPr>
        <w:t>de una relación</w:t>
      </w:r>
      <w:r w:rsidRPr="00065ADE">
        <w:rPr>
          <w:rFonts w:ascii="Courier New" w:hAnsi="Courier New" w:cs="Courier New"/>
          <w:sz w:val="24"/>
          <w:szCs w:val="24"/>
        </w:rPr>
        <w:t xml:space="preserve"> patrono</w:t>
      </w:r>
      <w:r w:rsidR="004F6556" w:rsidRPr="00065ADE">
        <w:rPr>
          <w:rFonts w:ascii="Courier New" w:hAnsi="Courier New" w:cs="Courier New"/>
          <w:sz w:val="24"/>
          <w:szCs w:val="24"/>
        </w:rPr>
        <w:t>-empleado</w:t>
      </w:r>
      <w:r w:rsidRPr="00065ADE">
        <w:rPr>
          <w:rFonts w:ascii="Courier New" w:hAnsi="Courier New" w:cs="Courier New"/>
          <w:sz w:val="24"/>
          <w:szCs w:val="24"/>
        </w:rPr>
        <w:t xml:space="preserve"> tradiciona</w:t>
      </w:r>
      <w:r w:rsidR="005F0439" w:rsidRPr="00065ADE">
        <w:rPr>
          <w:rFonts w:ascii="Courier New" w:hAnsi="Courier New" w:cs="Courier New"/>
          <w:sz w:val="24"/>
          <w:szCs w:val="24"/>
        </w:rPr>
        <w:t>l</w:t>
      </w:r>
      <w:r w:rsidR="004F6556" w:rsidRPr="00065ADE">
        <w:rPr>
          <w:rFonts w:ascii="Courier New" w:hAnsi="Courier New" w:cs="Courier New"/>
          <w:sz w:val="24"/>
          <w:szCs w:val="24"/>
        </w:rPr>
        <w:t xml:space="preserve">.  Así pues, </w:t>
      </w:r>
      <w:r w:rsidR="00D32836" w:rsidRPr="00065ADE">
        <w:rPr>
          <w:rFonts w:ascii="Courier New" w:hAnsi="Courier New" w:cs="Courier New"/>
          <w:sz w:val="24"/>
          <w:szCs w:val="24"/>
        </w:rPr>
        <w:t>por</w:t>
      </w:r>
      <w:r w:rsidR="00252F43" w:rsidRPr="00065ADE">
        <w:rPr>
          <w:rFonts w:ascii="Courier New" w:hAnsi="Courier New" w:cs="Courier New"/>
          <w:sz w:val="24"/>
          <w:szCs w:val="24"/>
        </w:rPr>
        <w:t xml:space="preserve"> </w:t>
      </w:r>
      <w:r w:rsidR="002B2D80" w:rsidRPr="00065ADE">
        <w:rPr>
          <w:rFonts w:ascii="Courier New" w:hAnsi="Courier New" w:cs="Courier New"/>
          <w:sz w:val="24"/>
          <w:szCs w:val="24"/>
        </w:rPr>
        <w:t>primera vez</w:t>
      </w:r>
      <w:r w:rsidR="003811E7" w:rsidRPr="00065ADE">
        <w:rPr>
          <w:rFonts w:ascii="Courier New" w:hAnsi="Courier New" w:cs="Courier New"/>
          <w:sz w:val="24"/>
          <w:szCs w:val="24"/>
        </w:rPr>
        <w:t>,</w:t>
      </w:r>
      <w:r w:rsidR="002B2D80" w:rsidRPr="00065ADE">
        <w:rPr>
          <w:rFonts w:ascii="Courier New" w:hAnsi="Courier New" w:cs="Courier New"/>
          <w:sz w:val="24"/>
          <w:szCs w:val="24"/>
        </w:rPr>
        <w:t xml:space="preserve"> </w:t>
      </w:r>
      <w:r w:rsidR="00252F43" w:rsidRPr="00065ADE">
        <w:rPr>
          <w:rFonts w:ascii="Courier New" w:hAnsi="Courier New" w:cs="Courier New"/>
          <w:sz w:val="24"/>
          <w:szCs w:val="24"/>
        </w:rPr>
        <w:t xml:space="preserve">este Tribunal </w:t>
      </w:r>
      <w:r w:rsidR="003811E7" w:rsidRPr="00065ADE">
        <w:rPr>
          <w:rFonts w:ascii="Courier New" w:hAnsi="Courier New" w:cs="Courier New"/>
          <w:sz w:val="24"/>
          <w:szCs w:val="24"/>
        </w:rPr>
        <w:t>analiza</w:t>
      </w:r>
      <w:r w:rsidR="00252F43" w:rsidRPr="00065ADE">
        <w:rPr>
          <w:rFonts w:ascii="Courier New" w:hAnsi="Courier New" w:cs="Courier New"/>
          <w:sz w:val="24"/>
          <w:szCs w:val="24"/>
        </w:rPr>
        <w:t xml:space="preserve"> las cláusulas de no competencia</w:t>
      </w:r>
      <w:r w:rsidR="00A15C37" w:rsidRPr="00065ADE">
        <w:rPr>
          <w:rFonts w:ascii="Courier New" w:hAnsi="Courier New" w:cs="Courier New"/>
          <w:sz w:val="24"/>
          <w:szCs w:val="24"/>
        </w:rPr>
        <w:t xml:space="preserve"> </w:t>
      </w:r>
      <w:r w:rsidR="004F6556" w:rsidRPr="00065ADE">
        <w:rPr>
          <w:rFonts w:ascii="Courier New" w:hAnsi="Courier New" w:cs="Courier New"/>
          <w:sz w:val="24"/>
          <w:szCs w:val="24"/>
        </w:rPr>
        <w:t>en e</w:t>
      </w:r>
      <w:r w:rsidR="00252F43" w:rsidRPr="00065ADE">
        <w:rPr>
          <w:rFonts w:ascii="Courier New" w:hAnsi="Courier New" w:cs="Courier New"/>
          <w:sz w:val="24"/>
          <w:szCs w:val="24"/>
        </w:rPr>
        <w:t xml:space="preserve">l ámbito de los </w:t>
      </w:r>
      <w:r w:rsidR="005F0439" w:rsidRPr="00065ADE">
        <w:rPr>
          <w:rFonts w:ascii="Courier New" w:hAnsi="Courier New" w:cs="Courier New"/>
          <w:sz w:val="24"/>
          <w:szCs w:val="24"/>
        </w:rPr>
        <w:t>c</w:t>
      </w:r>
      <w:r w:rsidR="00252F43" w:rsidRPr="00065ADE">
        <w:rPr>
          <w:rFonts w:ascii="Courier New" w:hAnsi="Courier New" w:cs="Courier New"/>
          <w:sz w:val="24"/>
          <w:szCs w:val="24"/>
        </w:rPr>
        <w:t xml:space="preserve">ontratos de </w:t>
      </w:r>
      <w:r w:rsidR="005F0439" w:rsidRPr="00065ADE">
        <w:rPr>
          <w:rFonts w:ascii="Courier New" w:hAnsi="Courier New" w:cs="Courier New"/>
          <w:sz w:val="24"/>
          <w:szCs w:val="24"/>
        </w:rPr>
        <w:t>s</w:t>
      </w:r>
      <w:r w:rsidR="00252F43" w:rsidRPr="00065ADE">
        <w:rPr>
          <w:rFonts w:ascii="Courier New" w:hAnsi="Courier New" w:cs="Courier New"/>
          <w:sz w:val="24"/>
          <w:szCs w:val="24"/>
        </w:rPr>
        <w:t xml:space="preserve">ervicios </w:t>
      </w:r>
      <w:r w:rsidR="005F0439" w:rsidRPr="00065ADE">
        <w:rPr>
          <w:rFonts w:ascii="Courier New" w:hAnsi="Courier New" w:cs="Courier New"/>
          <w:sz w:val="24"/>
          <w:szCs w:val="24"/>
        </w:rPr>
        <w:t>p</w:t>
      </w:r>
      <w:r w:rsidR="00252F43" w:rsidRPr="00065ADE">
        <w:rPr>
          <w:rFonts w:ascii="Courier New" w:hAnsi="Courier New" w:cs="Courier New"/>
          <w:sz w:val="24"/>
          <w:szCs w:val="24"/>
        </w:rPr>
        <w:t xml:space="preserve">rofesionales </w:t>
      </w:r>
      <w:r w:rsidR="00D00E69" w:rsidRPr="00065ADE">
        <w:rPr>
          <w:rFonts w:ascii="Courier New" w:hAnsi="Courier New" w:cs="Courier New"/>
          <w:sz w:val="24"/>
          <w:szCs w:val="24"/>
        </w:rPr>
        <w:t xml:space="preserve">en el sector de la salud </w:t>
      </w:r>
      <w:r w:rsidR="00252F43" w:rsidRPr="00065ADE">
        <w:rPr>
          <w:rFonts w:ascii="Courier New" w:hAnsi="Courier New" w:cs="Courier New"/>
          <w:sz w:val="24"/>
          <w:szCs w:val="24"/>
        </w:rPr>
        <w:t xml:space="preserve">cuando una de las partes </w:t>
      </w:r>
      <w:r w:rsidR="003811E7" w:rsidRPr="00065ADE">
        <w:rPr>
          <w:rFonts w:ascii="Courier New" w:hAnsi="Courier New" w:cs="Courier New"/>
          <w:sz w:val="24"/>
          <w:szCs w:val="24"/>
        </w:rPr>
        <w:t>actúa</w:t>
      </w:r>
      <w:r w:rsidR="005E47D3" w:rsidRPr="00065ADE">
        <w:rPr>
          <w:rFonts w:ascii="Courier New" w:hAnsi="Courier New" w:cs="Courier New"/>
          <w:sz w:val="24"/>
          <w:szCs w:val="24"/>
        </w:rPr>
        <w:t xml:space="preserve"> como</w:t>
      </w:r>
      <w:r w:rsidR="00252F43" w:rsidRPr="00065ADE">
        <w:rPr>
          <w:rFonts w:ascii="Courier New" w:hAnsi="Courier New" w:cs="Courier New"/>
          <w:sz w:val="24"/>
          <w:szCs w:val="24"/>
        </w:rPr>
        <w:t xml:space="preserve"> un contratista independiente.</w:t>
      </w:r>
    </w:p>
    <w:p w14:paraId="29E52F3B" w14:textId="14C57F0C" w:rsidR="00AD61BD" w:rsidRPr="00065ADE" w:rsidRDefault="00252F43" w:rsidP="00D3263C">
      <w:pPr>
        <w:spacing w:after="0" w:line="480" w:lineRule="auto"/>
        <w:ind w:left="1080" w:right="-360" w:firstLine="540"/>
        <w:jc w:val="both"/>
        <w:rPr>
          <w:rFonts w:ascii="Courier New" w:eastAsia="Calibri" w:hAnsi="Courier New" w:cs="Courier New"/>
          <w:sz w:val="24"/>
          <w:szCs w:val="24"/>
        </w:rPr>
      </w:pPr>
      <w:r w:rsidRPr="00065ADE">
        <w:rPr>
          <w:rFonts w:ascii="Courier New" w:hAnsi="Courier New" w:cs="Courier New"/>
          <w:sz w:val="24"/>
          <w:szCs w:val="24"/>
        </w:rPr>
        <w:t>Los</w:t>
      </w:r>
      <w:r w:rsidR="00DA75BB" w:rsidRPr="00065ADE">
        <w:rPr>
          <w:rFonts w:ascii="Courier New" w:hAnsi="Courier New" w:cs="Courier New"/>
          <w:sz w:val="24"/>
          <w:szCs w:val="24"/>
        </w:rPr>
        <w:t xml:space="preserve"> </w:t>
      </w:r>
      <w:r w:rsidR="003811E7" w:rsidRPr="00065ADE">
        <w:rPr>
          <w:rFonts w:ascii="Courier New" w:hAnsi="Courier New" w:cs="Courier New"/>
          <w:sz w:val="24"/>
          <w:szCs w:val="24"/>
        </w:rPr>
        <w:t>contratos</w:t>
      </w:r>
      <w:r w:rsidR="00DA75BB" w:rsidRPr="00065ADE">
        <w:rPr>
          <w:rFonts w:ascii="Courier New" w:hAnsi="Courier New" w:cs="Courier New"/>
          <w:sz w:val="24"/>
          <w:szCs w:val="24"/>
        </w:rPr>
        <w:t xml:space="preserve"> para </w:t>
      </w:r>
      <w:r w:rsidR="003811E7" w:rsidRPr="00065ADE">
        <w:rPr>
          <w:rFonts w:ascii="Courier New" w:hAnsi="Courier New" w:cs="Courier New"/>
          <w:sz w:val="24"/>
          <w:szCs w:val="24"/>
        </w:rPr>
        <w:t>la prestación de ser</w:t>
      </w:r>
      <w:r w:rsidR="00556AA7" w:rsidRPr="00065ADE">
        <w:rPr>
          <w:rFonts w:ascii="Courier New" w:hAnsi="Courier New" w:cs="Courier New"/>
          <w:sz w:val="24"/>
          <w:szCs w:val="24"/>
        </w:rPr>
        <w:t xml:space="preserve">vicios </w:t>
      </w:r>
      <w:r w:rsidR="00DA75BB" w:rsidRPr="00065ADE">
        <w:rPr>
          <w:rFonts w:ascii="Courier New" w:hAnsi="Courier New" w:cs="Courier New"/>
          <w:sz w:val="24"/>
          <w:szCs w:val="24"/>
        </w:rPr>
        <w:t>p</w:t>
      </w:r>
      <w:r w:rsidR="00556AA7" w:rsidRPr="00065ADE">
        <w:rPr>
          <w:rFonts w:ascii="Courier New" w:hAnsi="Courier New" w:cs="Courier New"/>
          <w:sz w:val="24"/>
          <w:szCs w:val="24"/>
        </w:rPr>
        <w:t>rofesionales</w:t>
      </w:r>
      <w:r w:rsidRPr="00065ADE">
        <w:rPr>
          <w:rFonts w:ascii="Courier New" w:hAnsi="Courier New" w:cs="Courier New"/>
          <w:sz w:val="24"/>
          <w:szCs w:val="24"/>
        </w:rPr>
        <w:t xml:space="preserve"> incluyen </w:t>
      </w:r>
      <w:r w:rsidR="003811E7" w:rsidRPr="00065ADE">
        <w:rPr>
          <w:rFonts w:ascii="Courier New" w:hAnsi="Courier New" w:cs="Courier New"/>
          <w:sz w:val="24"/>
          <w:szCs w:val="24"/>
        </w:rPr>
        <w:t>con frecuencia</w:t>
      </w:r>
      <w:r w:rsidRPr="00065ADE">
        <w:rPr>
          <w:rFonts w:ascii="Courier New" w:hAnsi="Courier New" w:cs="Courier New"/>
          <w:sz w:val="24"/>
          <w:szCs w:val="24"/>
        </w:rPr>
        <w:t xml:space="preserve"> </w:t>
      </w:r>
      <w:r w:rsidR="00DA75BB" w:rsidRPr="00065ADE">
        <w:rPr>
          <w:rFonts w:ascii="Courier New" w:hAnsi="Courier New" w:cs="Courier New"/>
          <w:sz w:val="24"/>
          <w:szCs w:val="24"/>
        </w:rPr>
        <w:t>c</w:t>
      </w:r>
      <w:r w:rsidRPr="00065ADE">
        <w:rPr>
          <w:rFonts w:ascii="Courier New" w:hAnsi="Courier New" w:cs="Courier New"/>
          <w:sz w:val="24"/>
          <w:szCs w:val="24"/>
        </w:rPr>
        <w:t xml:space="preserve">láusulas de </w:t>
      </w:r>
      <w:r w:rsidR="00DA75BB" w:rsidRPr="00065ADE">
        <w:rPr>
          <w:rFonts w:ascii="Courier New" w:hAnsi="Courier New" w:cs="Courier New"/>
          <w:sz w:val="24"/>
          <w:szCs w:val="24"/>
        </w:rPr>
        <w:t>n</w:t>
      </w:r>
      <w:r w:rsidRPr="00065ADE">
        <w:rPr>
          <w:rFonts w:ascii="Courier New" w:hAnsi="Courier New" w:cs="Courier New"/>
          <w:sz w:val="24"/>
          <w:szCs w:val="24"/>
        </w:rPr>
        <w:t xml:space="preserve">o </w:t>
      </w:r>
      <w:r w:rsidR="00DA75BB" w:rsidRPr="00065ADE">
        <w:rPr>
          <w:rFonts w:ascii="Courier New" w:hAnsi="Courier New" w:cs="Courier New"/>
          <w:sz w:val="24"/>
          <w:szCs w:val="24"/>
        </w:rPr>
        <w:t>c</w:t>
      </w:r>
      <w:r w:rsidRPr="00065ADE">
        <w:rPr>
          <w:rFonts w:ascii="Courier New" w:hAnsi="Courier New" w:cs="Courier New"/>
          <w:sz w:val="24"/>
          <w:szCs w:val="24"/>
        </w:rPr>
        <w:t xml:space="preserve">ompetencia </w:t>
      </w:r>
      <w:r w:rsidR="00DA75BB" w:rsidRPr="00065ADE">
        <w:rPr>
          <w:rFonts w:ascii="Courier New" w:hAnsi="Courier New" w:cs="Courier New"/>
          <w:sz w:val="24"/>
          <w:szCs w:val="24"/>
        </w:rPr>
        <w:t xml:space="preserve">con el objetivo de </w:t>
      </w:r>
      <w:r w:rsidRPr="00065ADE">
        <w:rPr>
          <w:rFonts w:ascii="Courier New" w:hAnsi="Courier New" w:cs="Courier New"/>
          <w:sz w:val="24"/>
          <w:szCs w:val="24"/>
        </w:rPr>
        <w:t xml:space="preserve">limitar o prohibir la competencia, tanto durante la vigencia del contrato como con posterioridad a ésta. </w:t>
      </w:r>
      <w:r w:rsidR="00DA75BB" w:rsidRPr="00065ADE">
        <w:rPr>
          <w:rFonts w:ascii="Courier New" w:hAnsi="Courier New" w:cs="Courier New"/>
          <w:sz w:val="24"/>
          <w:szCs w:val="24"/>
        </w:rPr>
        <w:t xml:space="preserve"> </w:t>
      </w:r>
      <w:r w:rsidR="00DA75BB" w:rsidRPr="00DE260A">
        <w:rPr>
          <w:rFonts w:ascii="Courier New" w:hAnsi="Courier New" w:cs="Courier New"/>
          <w:sz w:val="24"/>
          <w:szCs w:val="24"/>
          <w:u w:val="single"/>
          <w:lang w:val="en-US"/>
        </w:rPr>
        <w:t>Garc</w:t>
      </w:r>
      <w:r w:rsidR="003811E7" w:rsidRPr="00DE260A">
        <w:rPr>
          <w:rFonts w:ascii="Courier New" w:hAnsi="Courier New" w:cs="Courier New"/>
          <w:sz w:val="24"/>
          <w:szCs w:val="24"/>
          <w:u w:val="single"/>
          <w:lang w:val="en-US"/>
        </w:rPr>
        <w:t>í</w:t>
      </w:r>
      <w:r w:rsidR="00DA75BB" w:rsidRPr="00DE260A">
        <w:rPr>
          <w:rFonts w:ascii="Courier New" w:hAnsi="Courier New" w:cs="Courier New"/>
          <w:sz w:val="24"/>
          <w:szCs w:val="24"/>
          <w:u w:val="single"/>
          <w:lang w:val="en-US"/>
        </w:rPr>
        <w:t xml:space="preserve">a v. </w:t>
      </w:r>
      <w:proofErr w:type="gramStart"/>
      <w:r w:rsidR="00DA75BB" w:rsidRPr="00DE260A">
        <w:rPr>
          <w:rFonts w:ascii="Courier New" w:hAnsi="Courier New" w:cs="Courier New"/>
          <w:sz w:val="24"/>
          <w:szCs w:val="24"/>
          <w:u w:val="single"/>
          <w:lang w:val="en-US"/>
        </w:rPr>
        <w:t>World Wide</w:t>
      </w:r>
      <w:proofErr w:type="gramEnd"/>
      <w:r w:rsidR="00DA75BB" w:rsidRPr="00DE260A">
        <w:rPr>
          <w:rFonts w:ascii="Courier New" w:hAnsi="Courier New" w:cs="Courier New"/>
          <w:sz w:val="24"/>
          <w:szCs w:val="24"/>
          <w:u w:val="single"/>
          <w:lang w:val="en-US"/>
        </w:rPr>
        <w:t xml:space="preserve"> </w:t>
      </w:r>
      <w:proofErr w:type="spellStart"/>
      <w:r w:rsidR="00DA75BB" w:rsidRPr="00DE260A">
        <w:rPr>
          <w:rFonts w:ascii="Courier New" w:hAnsi="Courier New" w:cs="Courier New"/>
          <w:sz w:val="24"/>
          <w:szCs w:val="24"/>
          <w:u w:val="single"/>
          <w:lang w:val="en-US"/>
        </w:rPr>
        <w:t>Entmt</w:t>
      </w:r>
      <w:proofErr w:type="spellEnd"/>
      <w:r w:rsidR="00DA75BB" w:rsidRPr="00DE260A">
        <w:rPr>
          <w:rFonts w:ascii="Courier New" w:hAnsi="Courier New" w:cs="Courier New"/>
          <w:sz w:val="24"/>
          <w:szCs w:val="24"/>
          <w:u w:val="single"/>
          <w:lang w:val="en-US"/>
        </w:rPr>
        <w:t>. Co.</w:t>
      </w:r>
      <w:r w:rsidR="00DA75BB" w:rsidRPr="00DE260A">
        <w:rPr>
          <w:rFonts w:ascii="Courier New" w:hAnsi="Courier New" w:cs="Courier New"/>
          <w:sz w:val="24"/>
          <w:szCs w:val="24"/>
          <w:lang w:val="en-US"/>
        </w:rPr>
        <w:t xml:space="preserve">, </w:t>
      </w:r>
      <w:r w:rsidR="00D3263C" w:rsidRPr="00DE260A">
        <w:rPr>
          <w:rFonts w:ascii="Courier New" w:hAnsi="Courier New" w:cs="Courier New"/>
          <w:sz w:val="24"/>
          <w:szCs w:val="24"/>
          <w:lang w:val="en-US"/>
        </w:rPr>
        <w:t xml:space="preserve">      </w:t>
      </w:r>
      <w:r w:rsidR="005D09D6" w:rsidRPr="00DE260A">
        <w:rPr>
          <w:rFonts w:ascii="Courier New" w:hAnsi="Courier New" w:cs="Courier New"/>
          <w:i/>
          <w:iCs/>
          <w:sz w:val="24"/>
          <w:szCs w:val="24"/>
          <w:lang w:val="en-US"/>
        </w:rPr>
        <w:t>supra</w:t>
      </w:r>
      <w:r w:rsidR="00DA75BB" w:rsidRPr="00DE260A">
        <w:rPr>
          <w:rFonts w:ascii="Courier New" w:hAnsi="Courier New" w:cs="Courier New"/>
          <w:sz w:val="24"/>
          <w:szCs w:val="24"/>
          <w:lang w:val="en-US"/>
        </w:rPr>
        <w:t xml:space="preserve">, </w:t>
      </w:r>
      <w:proofErr w:type="spellStart"/>
      <w:r w:rsidR="005D09D6" w:rsidRPr="00DE260A">
        <w:rPr>
          <w:rFonts w:ascii="Courier New" w:hAnsi="Courier New" w:cs="Courier New"/>
          <w:sz w:val="24"/>
          <w:szCs w:val="24"/>
          <w:lang w:val="en-US"/>
        </w:rPr>
        <w:t>pág</w:t>
      </w:r>
      <w:proofErr w:type="spellEnd"/>
      <w:r w:rsidR="005D09D6" w:rsidRPr="00DE260A">
        <w:rPr>
          <w:rFonts w:ascii="Courier New" w:hAnsi="Courier New" w:cs="Courier New"/>
          <w:sz w:val="24"/>
          <w:szCs w:val="24"/>
          <w:lang w:val="en-US"/>
        </w:rPr>
        <w:t xml:space="preserve">. </w:t>
      </w:r>
      <w:r w:rsidR="00DA75BB" w:rsidRPr="00DE260A">
        <w:rPr>
          <w:rFonts w:ascii="Courier New" w:hAnsi="Courier New" w:cs="Courier New"/>
          <w:sz w:val="24"/>
          <w:szCs w:val="24"/>
          <w:lang w:val="en-US"/>
        </w:rPr>
        <w:t xml:space="preserve">389. </w:t>
      </w:r>
      <w:r w:rsidR="00D00E69" w:rsidRPr="00DE260A">
        <w:rPr>
          <w:rFonts w:ascii="Courier New" w:hAnsi="Courier New" w:cs="Courier New"/>
          <w:sz w:val="24"/>
          <w:szCs w:val="24"/>
          <w:lang w:val="en-US"/>
        </w:rPr>
        <w:t xml:space="preserve"> </w:t>
      </w:r>
      <w:proofErr w:type="spellStart"/>
      <w:r w:rsidR="00D00E69" w:rsidRPr="00DE260A">
        <w:rPr>
          <w:rFonts w:ascii="Courier New" w:hAnsi="Courier New" w:cs="Courier New"/>
          <w:sz w:val="24"/>
          <w:szCs w:val="24"/>
          <w:lang w:val="en-US"/>
        </w:rPr>
        <w:t>V</w:t>
      </w:r>
      <w:r w:rsidR="00876ED5" w:rsidRPr="00DE260A">
        <w:rPr>
          <w:rFonts w:ascii="Courier New" w:hAnsi="Courier New" w:cs="Courier New"/>
          <w:sz w:val="24"/>
          <w:szCs w:val="24"/>
          <w:lang w:val="en-US"/>
        </w:rPr>
        <w:t>é</w:t>
      </w:r>
      <w:r w:rsidR="00D00E69" w:rsidRPr="00DE260A">
        <w:rPr>
          <w:rFonts w:ascii="Courier New" w:hAnsi="Courier New" w:cs="Courier New"/>
          <w:sz w:val="24"/>
          <w:szCs w:val="24"/>
          <w:lang w:val="en-US"/>
        </w:rPr>
        <w:t>ase</w:t>
      </w:r>
      <w:proofErr w:type="spellEnd"/>
      <w:r w:rsidR="00D00E69" w:rsidRPr="00DE260A">
        <w:rPr>
          <w:rFonts w:ascii="Courier New" w:hAnsi="Courier New" w:cs="Courier New"/>
          <w:sz w:val="24"/>
          <w:szCs w:val="24"/>
          <w:lang w:val="en-US"/>
        </w:rPr>
        <w:t xml:space="preserve">, </w:t>
      </w:r>
      <w:proofErr w:type="spellStart"/>
      <w:r w:rsidR="00D00E69" w:rsidRPr="00DE260A">
        <w:rPr>
          <w:rFonts w:ascii="Courier New" w:hAnsi="Courier New" w:cs="Courier New"/>
          <w:sz w:val="24"/>
          <w:szCs w:val="24"/>
          <w:lang w:val="en-US"/>
        </w:rPr>
        <w:t>además</w:t>
      </w:r>
      <w:proofErr w:type="spellEnd"/>
      <w:r w:rsidR="00D00E69" w:rsidRPr="00DE260A">
        <w:rPr>
          <w:rFonts w:ascii="Courier New" w:hAnsi="Courier New" w:cs="Courier New"/>
          <w:sz w:val="24"/>
          <w:szCs w:val="24"/>
          <w:lang w:val="en-US"/>
        </w:rPr>
        <w:t xml:space="preserve">, </w:t>
      </w:r>
      <w:r w:rsidR="00D00E69" w:rsidRPr="00DE260A">
        <w:rPr>
          <w:rFonts w:ascii="Courier New" w:eastAsia="Calibri" w:hAnsi="Courier New" w:cs="Courier New"/>
          <w:sz w:val="24"/>
          <w:szCs w:val="24"/>
          <w:lang w:val="en-US"/>
        </w:rPr>
        <w:t>F</w:t>
      </w:r>
      <w:r w:rsidR="005D09D6" w:rsidRPr="00DE260A">
        <w:rPr>
          <w:rFonts w:ascii="Courier New" w:eastAsia="Calibri" w:hAnsi="Courier New" w:cs="Courier New"/>
          <w:sz w:val="24"/>
          <w:szCs w:val="24"/>
          <w:lang w:val="en-US"/>
        </w:rPr>
        <w:t>.</w:t>
      </w:r>
      <w:r w:rsidR="00D00E69" w:rsidRPr="00DE260A">
        <w:rPr>
          <w:rFonts w:ascii="Courier New" w:eastAsia="Calibri" w:hAnsi="Courier New" w:cs="Courier New"/>
          <w:sz w:val="24"/>
          <w:szCs w:val="24"/>
          <w:lang w:val="en-US"/>
        </w:rPr>
        <w:t xml:space="preserve"> J. </w:t>
      </w:r>
      <w:proofErr w:type="spellStart"/>
      <w:r w:rsidR="00D00E69" w:rsidRPr="00DE260A">
        <w:rPr>
          <w:rFonts w:ascii="Courier New" w:eastAsia="Calibri" w:hAnsi="Courier New" w:cs="Courier New"/>
          <w:sz w:val="24"/>
          <w:szCs w:val="24"/>
          <w:lang w:val="en-US"/>
        </w:rPr>
        <w:t>Cavico</w:t>
      </w:r>
      <w:proofErr w:type="spellEnd"/>
      <w:r w:rsidR="00D00E69" w:rsidRPr="00DE260A">
        <w:rPr>
          <w:rFonts w:ascii="Courier New" w:eastAsia="Calibri" w:hAnsi="Courier New" w:cs="Courier New"/>
          <w:sz w:val="24"/>
          <w:szCs w:val="24"/>
          <w:lang w:val="en-US"/>
        </w:rPr>
        <w:t xml:space="preserve">, </w:t>
      </w:r>
      <w:r w:rsidR="00D00E69" w:rsidRPr="00DE260A">
        <w:rPr>
          <w:rFonts w:ascii="Courier New" w:eastAsia="Calibri" w:hAnsi="Courier New" w:cs="Courier New"/>
          <w:i/>
          <w:iCs/>
          <w:sz w:val="24"/>
          <w:szCs w:val="24"/>
          <w:lang w:val="en-US"/>
        </w:rPr>
        <w:t>Extraordinary or Specialized Training</w:t>
      </w:r>
      <w:r w:rsidR="00371E77" w:rsidRPr="00DE260A">
        <w:rPr>
          <w:rFonts w:ascii="Courier New" w:eastAsia="Calibri" w:hAnsi="Courier New" w:cs="Courier New"/>
          <w:i/>
          <w:iCs/>
          <w:sz w:val="24"/>
          <w:szCs w:val="24"/>
          <w:lang w:val="en-US"/>
        </w:rPr>
        <w:t xml:space="preserve"> </w:t>
      </w:r>
      <w:r w:rsidR="00D00E69" w:rsidRPr="00DE260A">
        <w:rPr>
          <w:rFonts w:ascii="Courier New" w:eastAsia="Calibri" w:hAnsi="Courier New" w:cs="Courier New"/>
          <w:i/>
          <w:iCs/>
          <w:sz w:val="24"/>
          <w:szCs w:val="24"/>
          <w:lang w:val="en-US"/>
        </w:rPr>
        <w:t>-As a Legitimate Business Interest-</w:t>
      </w:r>
      <w:r w:rsidR="00371E77" w:rsidRPr="00DE260A">
        <w:rPr>
          <w:rFonts w:ascii="Courier New" w:eastAsia="Calibri" w:hAnsi="Courier New" w:cs="Courier New"/>
          <w:i/>
          <w:iCs/>
          <w:sz w:val="24"/>
          <w:szCs w:val="24"/>
          <w:lang w:val="en-US"/>
        </w:rPr>
        <w:t xml:space="preserve"> </w:t>
      </w:r>
      <w:r w:rsidR="00D00E69" w:rsidRPr="00DE260A">
        <w:rPr>
          <w:rFonts w:ascii="Courier New" w:eastAsia="Calibri" w:hAnsi="Courier New" w:cs="Courier New"/>
          <w:i/>
          <w:iCs/>
          <w:sz w:val="24"/>
          <w:szCs w:val="24"/>
          <w:lang w:val="en-US"/>
        </w:rPr>
        <w:t>In Restrictive Covenant Employment Law: Florida and National Perspectives</w:t>
      </w:r>
      <w:r w:rsidR="00D00E69" w:rsidRPr="00DE260A">
        <w:rPr>
          <w:rFonts w:ascii="Courier New" w:eastAsia="Calibri" w:hAnsi="Courier New" w:cs="Courier New"/>
          <w:sz w:val="24"/>
          <w:szCs w:val="24"/>
          <w:lang w:val="en-US"/>
        </w:rPr>
        <w:t>, 14 St. Thomas L. REV.</w:t>
      </w:r>
      <w:r w:rsidR="00D3263C" w:rsidRPr="00DE260A">
        <w:rPr>
          <w:rFonts w:ascii="Courier New" w:eastAsia="Calibri" w:hAnsi="Courier New" w:cs="Courier New"/>
          <w:sz w:val="24"/>
          <w:szCs w:val="24"/>
          <w:lang w:val="en-US"/>
        </w:rPr>
        <w:t xml:space="preserve"> </w:t>
      </w:r>
      <w:r w:rsidR="00D00E69" w:rsidRPr="00DE260A">
        <w:rPr>
          <w:rFonts w:ascii="Courier New" w:eastAsia="Calibri" w:hAnsi="Courier New" w:cs="Courier New"/>
          <w:sz w:val="24"/>
          <w:szCs w:val="24"/>
          <w:lang w:val="en-US"/>
        </w:rPr>
        <w:t xml:space="preserve">53, 55 (2001). </w:t>
      </w:r>
      <w:r w:rsidR="00DA75BB" w:rsidRPr="00DE260A">
        <w:rPr>
          <w:rFonts w:ascii="Courier New" w:hAnsi="Courier New" w:cs="Courier New"/>
          <w:sz w:val="24"/>
          <w:szCs w:val="24"/>
          <w:lang w:val="en-US"/>
        </w:rPr>
        <w:t xml:space="preserve"> </w:t>
      </w:r>
      <w:r w:rsidR="00C878B0">
        <w:rPr>
          <w:rFonts w:ascii="Courier New" w:hAnsi="Courier New" w:cs="Courier New"/>
          <w:sz w:val="24"/>
          <w:szCs w:val="24"/>
          <w:lang w:val="en-US"/>
        </w:rPr>
        <w:t xml:space="preserve">        </w:t>
      </w:r>
      <w:r w:rsidR="00062739" w:rsidRPr="00065ADE">
        <w:rPr>
          <w:rFonts w:ascii="Courier New" w:hAnsi="Courier New" w:cs="Courier New"/>
          <w:sz w:val="24"/>
          <w:szCs w:val="24"/>
        </w:rPr>
        <w:lastRenderedPageBreak/>
        <w:t>Estas cláusulas se utilizan como mecanismo para proteger los intereses legítimos</w:t>
      </w:r>
      <w:r w:rsidR="000C6B5C">
        <w:rPr>
          <w:rFonts w:ascii="Courier New" w:hAnsi="Courier New" w:cs="Courier New"/>
          <w:sz w:val="24"/>
          <w:szCs w:val="24"/>
        </w:rPr>
        <w:t>,</w:t>
      </w:r>
      <w:r w:rsidR="00062739" w:rsidRPr="00065ADE">
        <w:rPr>
          <w:rFonts w:ascii="Courier New" w:hAnsi="Courier New" w:cs="Courier New"/>
          <w:sz w:val="24"/>
          <w:szCs w:val="24"/>
        </w:rPr>
        <w:t xml:space="preserve"> tales como </w:t>
      </w:r>
      <w:r w:rsidR="00A7749E" w:rsidRPr="00065ADE">
        <w:rPr>
          <w:rFonts w:ascii="Courier New" w:hAnsi="Courier New" w:cs="Courier New"/>
          <w:sz w:val="24"/>
          <w:szCs w:val="24"/>
        </w:rPr>
        <w:t xml:space="preserve">que </w:t>
      </w:r>
      <w:r w:rsidR="00D6730B" w:rsidRPr="00065ADE">
        <w:rPr>
          <w:rFonts w:ascii="Courier New" w:hAnsi="Courier New" w:cs="Courier New"/>
          <w:sz w:val="24"/>
          <w:szCs w:val="24"/>
        </w:rPr>
        <w:t>el profesional</w:t>
      </w:r>
      <w:r w:rsidR="00A7749E" w:rsidRPr="00065ADE">
        <w:rPr>
          <w:rFonts w:ascii="Courier New" w:hAnsi="Courier New" w:cs="Courier New"/>
          <w:sz w:val="24"/>
          <w:szCs w:val="24"/>
        </w:rPr>
        <w:t xml:space="preserve"> </w:t>
      </w:r>
      <w:r w:rsidR="004A021C" w:rsidRPr="00065ADE">
        <w:rPr>
          <w:rFonts w:ascii="Courier New" w:hAnsi="Courier New" w:cs="Courier New"/>
          <w:sz w:val="24"/>
          <w:szCs w:val="24"/>
        </w:rPr>
        <w:t xml:space="preserve">no </w:t>
      </w:r>
      <w:r w:rsidR="00A7749E" w:rsidRPr="00065ADE">
        <w:rPr>
          <w:rFonts w:ascii="Courier New" w:hAnsi="Courier New" w:cs="Courier New"/>
          <w:sz w:val="24"/>
          <w:szCs w:val="24"/>
        </w:rPr>
        <w:t xml:space="preserve">participe en el mismo tipo de negocio </w:t>
      </w:r>
      <w:r w:rsidR="004A021C" w:rsidRPr="00065ADE">
        <w:rPr>
          <w:rFonts w:ascii="Courier New" w:hAnsi="Courier New" w:cs="Courier New"/>
          <w:sz w:val="24"/>
          <w:szCs w:val="24"/>
        </w:rPr>
        <w:t xml:space="preserve">o actividad </w:t>
      </w:r>
      <w:r w:rsidR="00A7749E" w:rsidRPr="00065ADE">
        <w:rPr>
          <w:rFonts w:ascii="Courier New" w:hAnsi="Courier New" w:cs="Courier New"/>
          <w:sz w:val="24"/>
          <w:szCs w:val="24"/>
        </w:rPr>
        <w:t xml:space="preserve">que su empleador durante un periodo </w:t>
      </w:r>
      <w:r w:rsidR="00FB639F" w:rsidRPr="00065ADE">
        <w:rPr>
          <w:rFonts w:ascii="Courier New" w:hAnsi="Courier New" w:cs="Courier New"/>
          <w:sz w:val="24"/>
          <w:szCs w:val="24"/>
        </w:rPr>
        <w:t>determinado</w:t>
      </w:r>
      <w:r w:rsidR="00A7749E" w:rsidRPr="00065ADE">
        <w:rPr>
          <w:rFonts w:ascii="Courier New" w:hAnsi="Courier New" w:cs="Courier New"/>
          <w:sz w:val="24"/>
          <w:szCs w:val="24"/>
        </w:rPr>
        <w:t xml:space="preserve"> o dentro de un área geográfica determinada</w:t>
      </w:r>
      <w:r w:rsidR="00533FC6" w:rsidRPr="00065ADE">
        <w:rPr>
          <w:rFonts w:ascii="Courier New" w:hAnsi="Courier New" w:cs="Courier New"/>
          <w:sz w:val="24"/>
          <w:szCs w:val="24"/>
        </w:rPr>
        <w:t xml:space="preserve">. </w:t>
      </w:r>
      <w:r w:rsidR="00D00E69" w:rsidRPr="00065ADE">
        <w:rPr>
          <w:rFonts w:ascii="Courier New" w:eastAsia="Calibri" w:hAnsi="Courier New" w:cs="Courier New"/>
          <w:sz w:val="24"/>
          <w:szCs w:val="24"/>
          <w:u w:val="single"/>
        </w:rPr>
        <w:t>Íd.</w:t>
      </w:r>
      <w:r w:rsidR="005D09D6" w:rsidRPr="00065ADE">
        <w:rPr>
          <w:rFonts w:ascii="Courier New" w:eastAsia="Calibri" w:hAnsi="Courier New" w:cs="Courier New"/>
          <w:sz w:val="24"/>
          <w:szCs w:val="24"/>
        </w:rPr>
        <w:t xml:space="preserve">  </w:t>
      </w:r>
      <w:r w:rsidR="00D00E69" w:rsidRPr="00065ADE">
        <w:rPr>
          <w:rFonts w:ascii="Courier New" w:eastAsia="Calibri" w:hAnsi="Courier New" w:cs="Courier New"/>
          <w:sz w:val="24"/>
          <w:szCs w:val="24"/>
        </w:rPr>
        <w:t>No obstante,</w:t>
      </w:r>
      <w:r w:rsidR="002B2D80" w:rsidRPr="00065ADE">
        <w:rPr>
          <w:rFonts w:ascii="Courier New" w:eastAsia="Calibri" w:hAnsi="Courier New" w:cs="Courier New"/>
          <w:sz w:val="24"/>
          <w:szCs w:val="24"/>
        </w:rPr>
        <w:t xml:space="preserve"> </w:t>
      </w:r>
      <w:r w:rsidR="00FB639F" w:rsidRPr="00065ADE">
        <w:rPr>
          <w:rFonts w:ascii="Courier New" w:eastAsia="Calibri" w:hAnsi="Courier New" w:cs="Courier New"/>
          <w:sz w:val="24"/>
          <w:szCs w:val="24"/>
        </w:rPr>
        <w:t>el</w:t>
      </w:r>
      <w:r w:rsidR="00D00E69" w:rsidRPr="00065ADE">
        <w:rPr>
          <w:rFonts w:ascii="Courier New" w:eastAsia="Calibri" w:hAnsi="Courier New" w:cs="Courier New"/>
          <w:sz w:val="24"/>
          <w:szCs w:val="24"/>
        </w:rPr>
        <w:t xml:space="preserve"> análisis</w:t>
      </w:r>
      <w:r w:rsidR="00FB639F" w:rsidRPr="00065ADE">
        <w:rPr>
          <w:rFonts w:ascii="Courier New" w:eastAsia="Calibri" w:hAnsi="Courier New" w:cs="Courier New"/>
          <w:sz w:val="24"/>
          <w:szCs w:val="24"/>
        </w:rPr>
        <w:t xml:space="preserve"> legislativo y jurisprudencial de estas cláusulas en este contexto </w:t>
      </w:r>
      <w:r w:rsidR="00D00E69" w:rsidRPr="00065ADE">
        <w:rPr>
          <w:rFonts w:ascii="Courier New" w:eastAsia="Calibri" w:hAnsi="Courier New" w:cs="Courier New"/>
          <w:sz w:val="24"/>
          <w:szCs w:val="24"/>
        </w:rPr>
        <w:t xml:space="preserve">ha sido limitado. </w:t>
      </w:r>
      <w:r w:rsidR="00273136" w:rsidRPr="00065ADE">
        <w:rPr>
          <w:rFonts w:ascii="Courier New" w:eastAsia="Calibri" w:hAnsi="Courier New" w:cs="Courier New"/>
          <w:sz w:val="24"/>
          <w:szCs w:val="24"/>
        </w:rPr>
        <w:t xml:space="preserve"> </w:t>
      </w:r>
      <w:r w:rsidR="00B232E3" w:rsidRPr="00065ADE">
        <w:rPr>
          <w:rFonts w:ascii="Courier New" w:eastAsia="Calibri" w:hAnsi="Courier New" w:cs="Courier New"/>
          <w:sz w:val="24"/>
          <w:szCs w:val="24"/>
        </w:rPr>
        <w:t xml:space="preserve"> </w:t>
      </w:r>
    </w:p>
    <w:p w14:paraId="395E8DF3" w14:textId="655704B2" w:rsidR="00591F6D" w:rsidRPr="00065ADE" w:rsidRDefault="00D32836" w:rsidP="00D3263C">
      <w:pPr>
        <w:spacing w:after="0" w:line="480" w:lineRule="auto"/>
        <w:ind w:left="1080" w:right="-360" w:firstLine="540"/>
        <w:jc w:val="both"/>
        <w:rPr>
          <w:rFonts w:ascii="Courier New" w:eastAsia="Calibri" w:hAnsi="Courier New" w:cs="Courier New"/>
          <w:b/>
          <w:bCs/>
          <w:sz w:val="24"/>
          <w:szCs w:val="24"/>
        </w:rPr>
      </w:pPr>
      <w:r w:rsidRPr="00065ADE">
        <w:rPr>
          <w:rFonts w:ascii="Courier New" w:eastAsia="Calibri" w:hAnsi="Courier New" w:cs="Courier New"/>
          <w:b/>
          <w:bCs/>
          <w:sz w:val="24"/>
          <w:szCs w:val="24"/>
        </w:rPr>
        <w:t>En</w:t>
      </w:r>
      <w:r w:rsidR="00124E21" w:rsidRPr="00065ADE">
        <w:rPr>
          <w:rFonts w:ascii="Courier New" w:eastAsia="Calibri" w:hAnsi="Courier New" w:cs="Courier New"/>
          <w:b/>
          <w:bCs/>
          <w:sz w:val="24"/>
          <w:szCs w:val="24"/>
        </w:rPr>
        <w:t xml:space="preserve"> el</w:t>
      </w:r>
      <w:r w:rsidR="00447C3F" w:rsidRPr="00065ADE">
        <w:rPr>
          <w:rFonts w:ascii="Courier New" w:eastAsia="Calibri" w:hAnsi="Courier New" w:cs="Courier New"/>
          <w:b/>
          <w:bCs/>
          <w:sz w:val="24"/>
          <w:szCs w:val="24"/>
        </w:rPr>
        <w:t xml:space="preserve"> sector de</w:t>
      </w:r>
      <w:r w:rsidR="00124E21" w:rsidRPr="00065ADE">
        <w:rPr>
          <w:rFonts w:ascii="Courier New" w:eastAsia="Calibri" w:hAnsi="Courier New" w:cs="Courier New"/>
          <w:b/>
          <w:bCs/>
          <w:sz w:val="24"/>
          <w:szCs w:val="24"/>
        </w:rPr>
        <w:t xml:space="preserve"> la</w:t>
      </w:r>
      <w:r w:rsidR="00447C3F" w:rsidRPr="00065ADE">
        <w:rPr>
          <w:rFonts w:ascii="Courier New" w:eastAsia="Calibri" w:hAnsi="Courier New" w:cs="Courier New"/>
          <w:b/>
          <w:bCs/>
          <w:sz w:val="24"/>
          <w:szCs w:val="24"/>
        </w:rPr>
        <w:t xml:space="preserve"> salud</w:t>
      </w:r>
      <w:r w:rsidR="008B25F2" w:rsidRPr="00065ADE">
        <w:rPr>
          <w:rFonts w:ascii="Courier New" w:eastAsia="Calibri" w:hAnsi="Courier New" w:cs="Courier New"/>
          <w:b/>
          <w:bCs/>
          <w:sz w:val="24"/>
          <w:szCs w:val="24"/>
        </w:rPr>
        <w:t>,</w:t>
      </w:r>
      <w:r w:rsidR="00B829EF" w:rsidRPr="00065ADE">
        <w:rPr>
          <w:rFonts w:ascii="Courier New" w:eastAsia="Calibri" w:hAnsi="Courier New" w:cs="Courier New"/>
          <w:sz w:val="24"/>
          <w:szCs w:val="24"/>
        </w:rPr>
        <w:t xml:space="preserve"> </w:t>
      </w:r>
      <w:r w:rsidR="00B829EF" w:rsidRPr="00065ADE">
        <w:rPr>
          <w:rFonts w:ascii="Courier New" w:eastAsia="Calibri" w:hAnsi="Courier New" w:cs="Courier New"/>
          <w:b/>
          <w:bCs/>
          <w:sz w:val="24"/>
          <w:szCs w:val="24"/>
        </w:rPr>
        <w:t xml:space="preserve">la mayoría </w:t>
      </w:r>
      <w:r w:rsidR="004424A1" w:rsidRPr="00065ADE">
        <w:rPr>
          <w:rFonts w:ascii="Courier New" w:eastAsia="Calibri" w:hAnsi="Courier New" w:cs="Courier New"/>
          <w:b/>
          <w:bCs/>
          <w:sz w:val="24"/>
          <w:szCs w:val="24"/>
        </w:rPr>
        <w:t xml:space="preserve">de los tribunales estatales </w:t>
      </w:r>
      <w:r w:rsidR="00B829EF" w:rsidRPr="00065ADE">
        <w:rPr>
          <w:rFonts w:ascii="Courier New" w:eastAsia="Calibri" w:hAnsi="Courier New" w:cs="Courier New"/>
          <w:b/>
          <w:bCs/>
          <w:sz w:val="24"/>
          <w:szCs w:val="24"/>
        </w:rPr>
        <w:t>ha</w:t>
      </w:r>
      <w:r w:rsidR="002B2D80" w:rsidRPr="00065ADE">
        <w:rPr>
          <w:rFonts w:ascii="Courier New" w:eastAsia="Calibri" w:hAnsi="Courier New" w:cs="Courier New"/>
          <w:b/>
          <w:bCs/>
          <w:sz w:val="24"/>
          <w:szCs w:val="24"/>
        </w:rPr>
        <w:t>n</w:t>
      </w:r>
      <w:r w:rsidR="00B829EF" w:rsidRPr="00065ADE">
        <w:rPr>
          <w:rFonts w:ascii="Courier New" w:eastAsia="Calibri" w:hAnsi="Courier New" w:cs="Courier New"/>
          <w:b/>
          <w:bCs/>
          <w:sz w:val="24"/>
          <w:szCs w:val="24"/>
        </w:rPr>
        <w:t xml:space="preserve"> sostenido que</w:t>
      </w:r>
      <w:r w:rsidR="00B829EF" w:rsidRPr="00065ADE">
        <w:rPr>
          <w:rFonts w:ascii="Courier New" w:eastAsia="Calibri" w:hAnsi="Courier New" w:cs="Courier New"/>
          <w:sz w:val="24"/>
          <w:szCs w:val="24"/>
        </w:rPr>
        <w:t xml:space="preserve"> </w:t>
      </w:r>
      <w:r w:rsidR="008B25F2" w:rsidRPr="00065ADE">
        <w:rPr>
          <w:rFonts w:ascii="Courier New" w:eastAsia="Calibri" w:hAnsi="Courier New" w:cs="Courier New"/>
          <w:b/>
          <w:bCs/>
          <w:sz w:val="24"/>
          <w:szCs w:val="24"/>
        </w:rPr>
        <w:t>las cláusulas de no competencia</w:t>
      </w:r>
      <w:r w:rsidR="00814F6E" w:rsidRPr="00065ADE">
        <w:rPr>
          <w:rFonts w:ascii="Courier New" w:eastAsia="Calibri" w:hAnsi="Courier New" w:cs="Courier New"/>
          <w:b/>
          <w:bCs/>
          <w:sz w:val="24"/>
          <w:szCs w:val="24"/>
        </w:rPr>
        <w:t xml:space="preserve"> </w:t>
      </w:r>
      <w:r w:rsidR="002B2D80" w:rsidRPr="00065ADE">
        <w:rPr>
          <w:rFonts w:ascii="Courier New" w:eastAsia="Calibri" w:hAnsi="Courier New" w:cs="Courier New"/>
          <w:b/>
          <w:bCs/>
          <w:sz w:val="24"/>
          <w:szCs w:val="24"/>
        </w:rPr>
        <w:t xml:space="preserve">aplicadas a profesionales </w:t>
      </w:r>
      <w:r w:rsidR="00F92FC7" w:rsidRPr="00065ADE">
        <w:rPr>
          <w:rFonts w:ascii="Courier New" w:eastAsia="Calibri" w:hAnsi="Courier New" w:cs="Courier New"/>
          <w:b/>
          <w:bCs/>
          <w:sz w:val="24"/>
          <w:szCs w:val="24"/>
        </w:rPr>
        <w:t>médicos</w:t>
      </w:r>
      <w:r w:rsidR="002B2D80" w:rsidRPr="00065ADE">
        <w:rPr>
          <w:rFonts w:ascii="Courier New" w:eastAsia="Calibri" w:hAnsi="Courier New" w:cs="Courier New"/>
          <w:b/>
          <w:bCs/>
          <w:sz w:val="24"/>
          <w:szCs w:val="24"/>
        </w:rPr>
        <w:t xml:space="preserve"> </w:t>
      </w:r>
      <w:r w:rsidR="00761E6E" w:rsidRPr="00065ADE">
        <w:rPr>
          <w:rFonts w:ascii="Courier New" w:eastAsia="Calibri" w:hAnsi="Courier New" w:cs="Courier New"/>
          <w:b/>
          <w:bCs/>
          <w:sz w:val="24"/>
          <w:szCs w:val="24"/>
        </w:rPr>
        <w:t>luego de concluida</w:t>
      </w:r>
      <w:r w:rsidR="00F92FC7" w:rsidRPr="00065ADE">
        <w:rPr>
          <w:rFonts w:ascii="Courier New" w:eastAsia="Calibri" w:hAnsi="Courier New" w:cs="Courier New"/>
          <w:b/>
          <w:bCs/>
          <w:sz w:val="24"/>
          <w:szCs w:val="24"/>
        </w:rPr>
        <w:t xml:space="preserve"> la relación </w:t>
      </w:r>
      <w:r w:rsidR="00761E6E" w:rsidRPr="00065ADE">
        <w:rPr>
          <w:rFonts w:ascii="Courier New" w:eastAsia="Calibri" w:hAnsi="Courier New" w:cs="Courier New"/>
          <w:b/>
          <w:bCs/>
          <w:sz w:val="24"/>
          <w:szCs w:val="24"/>
        </w:rPr>
        <w:t>contractual</w:t>
      </w:r>
      <w:r w:rsidR="00814F6E" w:rsidRPr="00065ADE">
        <w:rPr>
          <w:rFonts w:ascii="Courier New" w:eastAsia="Calibri" w:hAnsi="Courier New" w:cs="Courier New"/>
          <w:b/>
          <w:bCs/>
          <w:sz w:val="24"/>
          <w:szCs w:val="24"/>
        </w:rPr>
        <w:t xml:space="preserve"> </w:t>
      </w:r>
      <w:r w:rsidR="00001BE0" w:rsidRPr="00065ADE">
        <w:rPr>
          <w:rFonts w:ascii="Courier New" w:eastAsia="Calibri" w:hAnsi="Courier New" w:cs="Courier New"/>
          <w:b/>
          <w:bCs/>
          <w:sz w:val="24"/>
          <w:szCs w:val="24"/>
        </w:rPr>
        <w:t>no son</w:t>
      </w:r>
      <w:r w:rsidR="00F92FC7" w:rsidRPr="00065ADE">
        <w:rPr>
          <w:rFonts w:ascii="Courier New" w:eastAsia="Calibri" w:hAnsi="Courier New" w:cs="Courier New"/>
          <w:b/>
          <w:bCs/>
          <w:sz w:val="24"/>
          <w:szCs w:val="24"/>
        </w:rPr>
        <w:t>,</w:t>
      </w:r>
      <w:r w:rsidR="00001BE0" w:rsidRPr="00065ADE">
        <w:rPr>
          <w:rFonts w:ascii="Courier New" w:eastAsia="Calibri" w:hAnsi="Courier New" w:cs="Courier New"/>
          <w:b/>
          <w:bCs/>
          <w:sz w:val="24"/>
          <w:szCs w:val="24"/>
        </w:rPr>
        <w:t xml:space="preserve"> </w:t>
      </w:r>
      <w:r w:rsidR="00B829EF" w:rsidRPr="00065ADE">
        <w:rPr>
          <w:rFonts w:ascii="Courier New" w:eastAsia="Calibri" w:hAnsi="Courier New" w:cs="Courier New"/>
          <w:b/>
          <w:bCs/>
          <w:i/>
          <w:iCs/>
          <w:sz w:val="24"/>
          <w:szCs w:val="24"/>
        </w:rPr>
        <w:t>per se</w:t>
      </w:r>
      <w:r w:rsidR="00F92FC7" w:rsidRPr="00065ADE">
        <w:rPr>
          <w:rFonts w:ascii="Courier New" w:eastAsia="Calibri" w:hAnsi="Courier New" w:cs="Courier New"/>
          <w:b/>
          <w:bCs/>
          <w:sz w:val="24"/>
          <w:szCs w:val="24"/>
        </w:rPr>
        <w:t>,</w:t>
      </w:r>
      <w:r w:rsidR="00001BE0" w:rsidRPr="00065ADE">
        <w:rPr>
          <w:rFonts w:ascii="Courier New" w:eastAsia="Calibri" w:hAnsi="Courier New" w:cs="Courier New"/>
          <w:b/>
          <w:bCs/>
          <w:sz w:val="24"/>
          <w:szCs w:val="24"/>
        </w:rPr>
        <w:t xml:space="preserve"> </w:t>
      </w:r>
      <w:r w:rsidR="00B829EF" w:rsidRPr="00065ADE">
        <w:rPr>
          <w:rFonts w:ascii="Courier New" w:eastAsia="Calibri" w:hAnsi="Courier New" w:cs="Courier New"/>
          <w:b/>
          <w:bCs/>
          <w:sz w:val="24"/>
          <w:szCs w:val="24"/>
        </w:rPr>
        <w:t>inválidas</w:t>
      </w:r>
      <w:r w:rsidR="008B25F2" w:rsidRPr="00065ADE">
        <w:rPr>
          <w:rFonts w:ascii="Courier New" w:eastAsia="Calibri" w:hAnsi="Courier New" w:cs="Courier New"/>
          <w:sz w:val="24"/>
          <w:szCs w:val="24"/>
        </w:rPr>
        <w:t>.</w:t>
      </w:r>
      <w:r w:rsidR="00001BE0" w:rsidRPr="00065ADE">
        <w:rPr>
          <w:rStyle w:val="FootnoteReference"/>
          <w:rFonts w:ascii="Bookman Old Style" w:eastAsia="Calibri" w:hAnsi="Bookman Old Style" w:cs="Courier New"/>
          <w:b/>
          <w:bCs/>
          <w:sz w:val="24"/>
          <w:szCs w:val="24"/>
        </w:rPr>
        <w:footnoteReference w:id="26"/>
      </w:r>
      <w:r w:rsidR="009970C0" w:rsidRPr="00065ADE">
        <w:rPr>
          <w:rFonts w:ascii="Courier New" w:eastAsia="Calibri" w:hAnsi="Courier New" w:cs="Courier New"/>
          <w:sz w:val="24"/>
          <w:szCs w:val="24"/>
        </w:rPr>
        <w:t xml:space="preserve">  </w:t>
      </w:r>
      <w:r w:rsidR="00356107">
        <w:rPr>
          <w:rFonts w:ascii="Courier New" w:eastAsia="Calibri" w:hAnsi="Courier New" w:cs="Courier New"/>
          <w:sz w:val="24"/>
          <w:szCs w:val="24"/>
        </w:rPr>
        <w:t xml:space="preserve">                  </w:t>
      </w:r>
      <w:r w:rsidR="00102A86" w:rsidRPr="00405FA1">
        <w:rPr>
          <w:rFonts w:ascii="Courier New" w:hAnsi="Courier New" w:cs="Courier New"/>
          <w:sz w:val="24"/>
          <w:szCs w:val="24"/>
          <w:u w:val="single"/>
          <w:lang w:val="en-US"/>
        </w:rPr>
        <w:t>Ohio Urology, Inc. v. Poll</w:t>
      </w:r>
      <w:r w:rsidR="00102A86" w:rsidRPr="00405FA1">
        <w:rPr>
          <w:rFonts w:ascii="Courier New" w:hAnsi="Courier New" w:cs="Courier New"/>
          <w:sz w:val="24"/>
          <w:szCs w:val="24"/>
          <w:lang w:val="en-US"/>
        </w:rPr>
        <w:t xml:space="preserve">, 594 N.E.2d </w:t>
      </w:r>
      <w:proofErr w:type="gramStart"/>
      <w:r w:rsidR="00102A86" w:rsidRPr="00405FA1">
        <w:rPr>
          <w:rFonts w:ascii="Courier New" w:hAnsi="Courier New" w:cs="Courier New"/>
          <w:sz w:val="24"/>
          <w:szCs w:val="24"/>
          <w:lang w:val="en-US"/>
        </w:rPr>
        <w:t xml:space="preserve">1027, </w:t>
      </w:r>
      <w:r w:rsidR="00C878B0">
        <w:rPr>
          <w:rFonts w:ascii="Courier New" w:hAnsi="Courier New" w:cs="Courier New"/>
          <w:sz w:val="24"/>
          <w:szCs w:val="24"/>
          <w:lang w:val="en-US"/>
        </w:rPr>
        <w:t xml:space="preserve">  </w:t>
      </w:r>
      <w:proofErr w:type="gramEnd"/>
      <w:r w:rsidR="00C878B0">
        <w:rPr>
          <w:rFonts w:ascii="Courier New" w:hAnsi="Courier New" w:cs="Courier New"/>
          <w:sz w:val="24"/>
          <w:szCs w:val="24"/>
          <w:lang w:val="en-US"/>
        </w:rPr>
        <w:t xml:space="preserve">                </w:t>
      </w:r>
      <w:r w:rsidR="00102A86" w:rsidRPr="00405FA1">
        <w:rPr>
          <w:rFonts w:ascii="Courier New" w:hAnsi="Courier New" w:cs="Courier New"/>
          <w:sz w:val="24"/>
          <w:szCs w:val="24"/>
          <w:lang w:val="en-US"/>
        </w:rPr>
        <w:t>1033</w:t>
      </w:r>
      <w:r w:rsidR="00C878B0">
        <w:rPr>
          <w:rFonts w:ascii="Courier New" w:hAnsi="Courier New" w:cs="Courier New"/>
          <w:sz w:val="24"/>
          <w:szCs w:val="24"/>
          <w:lang w:val="en-US"/>
        </w:rPr>
        <w:t xml:space="preserve"> </w:t>
      </w:r>
      <w:r w:rsidR="00102A86" w:rsidRPr="00405FA1">
        <w:rPr>
          <w:rFonts w:ascii="Courier New" w:hAnsi="Courier New" w:cs="Courier New"/>
          <w:sz w:val="24"/>
          <w:szCs w:val="24"/>
          <w:lang w:val="en-US"/>
        </w:rPr>
        <w:t>(</w:t>
      </w:r>
      <w:r w:rsidR="000C6B5C" w:rsidRPr="00405FA1">
        <w:rPr>
          <w:rFonts w:ascii="Courier New" w:hAnsi="Courier New" w:cs="Courier New"/>
          <w:sz w:val="24"/>
          <w:szCs w:val="24"/>
          <w:lang w:val="en-US"/>
        </w:rPr>
        <w:t xml:space="preserve">Ohio </w:t>
      </w:r>
      <w:r w:rsidR="00405FA1" w:rsidRPr="00405FA1">
        <w:rPr>
          <w:rFonts w:ascii="Courier New" w:hAnsi="Courier New" w:cs="Courier New"/>
          <w:sz w:val="24"/>
          <w:szCs w:val="24"/>
          <w:lang w:val="en-US"/>
        </w:rPr>
        <w:t xml:space="preserve">Ct. </w:t>
      </w:r>
      <w:r w:rsidR="00405FA1">
        <w:rPr>
          <w:rFonts w:ascii="Courier New" w:hAnsi="Courier New" w:cs="Courier New"/>
          <w:sz w:val="24"/>
          <w:szCs w:val="24"/>
          <w:lang w:val="en-US"/>
        </w:rPr>
        <w:t xml:space="preserve">App. </w:t>
      </w:r>
      <w:r w:rsidR="00102A86" w:rsidRPr="00405FA1">
        <w:rPr>
          <w:rFonts w:ascii="Courier New" w:hAnsi="Courier New" w:cs="Courier New"/>
          <w:sz w:val="24"/>
          <w:szCs w:val="24"/>
          <w:lang w:val="en-US"/>
        </w:rPr>
        <w:t xml:space="preserve">1991). </w:t>
      </w:r>
      <w:r w:rsidR="00F92FC7" w:rsidRPr="00405FA1">
        <w:rPr>
          <w:rFonts w:ascii="Courier New" w:eastAsia="Calibri" w:hAnsi="Courier New" w:cs="Courier New"/>
          <w:sz w:val="24"/>
          <w:szCs w:val="24"/>
          <w:lang w:val="en-US"/>
        </w:rPr>
        <w:t xml:space="preserve"> </w:t>
      </w:r>
      <w:r w:rsidR="00102A86" w:rsidRPr="00065ADE">
        <w:rPr>
          <w:rFonts w:ascii="Courier New" w:eastAsia="Calibri" w:hAnsi="Courier New" w:cs="Courier New"/>
          <w:sz w:val="24"/>
          <w:szCs w:val="24"/>
        </w:rPr>
        <w:t xml:space="preserve">Aunque algunas jurisdicciones han prohibido este tipo de </w:t>
      </w:r>
      <w:r w:rsidR="00761E6E" w:rsidRPr="00065ADE">
        <w:rPr>
          <w:rFonts w:ascii="Courier New" w:eastAsia="Calibri" w:hAnsi="Courier New" w:cs="Courier New"/>
          <w:sz w:val="24"/>
          <w:szCs w:val="24"/>
        </w:rPr>
        <w:t>acuerdos</w:t>
      </w:r>
      <w:r w:rsidR="00102A86" w:rsidRPr="00065ADE">
        <w:rPr>
          <w:rFonts w:ascii="Courier New" w:eastAsia="Calibri" w:hAnsi="Courier New" w:cs="Courier New"/>
          <w:sz w:val="24"/>
          <w:szCs w:val="24"/>
        </w:rPr>
        <w:t xml:space="preserve">, muchos tribunales reconocen la naturaleza comercial de la práctica médica y consideran legítimo el interés del </w:t>
      </w:r>
      <w:r w:rsidR="00761E6E" w:rsidRPr="00065ADE">
        <w:rPr>
          <w:rFonts w:ascii="Courier New" w:eastAsia="Calibri" w:hAnsi="Courier New" w:cs="Courier New"/>
          <w:sz w:val="24"/>
          <w:szCs w:val="24"/>
        </w:rPr>
        <w:t>contratante</w:t>
      </w:r>
      <w:r w:rsidR="00102A86" w:rsidRPr="00065ADE">
        <w:rPr>
          <w:rFonts w:ascii="Courier New" w:eastAsia="Calibri" w:hAnsi="Courier New" w:cs="Courier New"/>
          <w:sz w:val="24"/>
          <w:szCs w:val="24"/>
        </w:rPr>
        <w:t xml:space="preserve"> en proteger </w:t>
      </w:r>
      <w:r w:rsidR="00761E6E" w:rsidRPr="00065ADE">
        <w:rPr>
          <w:rFonts w:ascii="Courier New" w:eastAsia="Calibri" w:hAnsi="Courier New" w:cs="Courier New"/>
          <w:sz w:val="24"/>
          <w:szCs w:val="24"/>
        </w:rPr>
        <w:t>su base de</w:t>
      </w:r>
      <w:r w:rsidR="00102A86" w:rsidRPr="00065ADE">
        <w:rPr>
          <w:rFonts w:ascii="Courier New" w:eastAsia="Calibri" w:hAnsi="Courier New" w:cs="Courier New"/>
          <w:sz w:val="24"/>
          <w:szCs w:val="24"/>
        </w:rPr>
        <w:t xml:space="preserve"> pacientes</w:t>
      </w:r>
      <w:r w:rsidR="00761E6E" w:rsidRPr="00065ADE">
        <w:rPr>
          <w:rFonts w:ascii="Courier New" w:eastAsia="Calibri" w:hAnsi="Courier New" w:cs="Courier New"/>
          <w:sz w:val="24"/>
          <w:szCs w:val="24"/>
        </w:rPr>
        <w:t xml:space="preserve"> y las relaciones comerciales</w:t>
      </w:r>
      <w:r w:rsidR="001D1FA1" w:rsidRPr="00065ADE">
        <w:rPr>
          <w:rFonts w:ascii="Courier New" w:eastAsia="Calibri" w:hAnsi="Courier New" w:cs="Courier New"/>
          <w:sz w:val="24"/>
          <w:szCs w:val="24"/>
        </w:rPr>
        <w:t>.</w:t>
      </w:r>
      <w:r w:rsidR="004424A1" w:rsidRPr="00065ADE">
        <w:rPr>
          <w:rStyle w:val="FootnoteReference"/>
          <w:rFonts w:ascii="Bookman Old Style" w:eastAsia="Calibri" w:hAnsi="Bookman Old Style" w:cs="Courier New"/>
          <w:b/>
          <w:bCs/>
          <w:sz w:val="24"/>
          <w:szCs w:val="24"/>
        </w:rPr>
        <w:footnoteReference w:id="27"/>
      </w:r>
      <w:r w:rsidR="001D1FA1" w:rsidRPr="00065ADE">
        <w:rPr>
          <w:rFonts w:ascii="Courier New" w:eastAsia="Calibri" w:hAnsi="Courier New" w:cs="Courier New"/>
          <w:b/>
          <w:bCs/>
          <w:sz w:val="24"/>
          <w:szCs w:val="24"/>
        </w:rPr>
        <w:t xml:space="preserve">  </w:t>
      </w:r>
    </w:p>
    <w:p w14:paraId="55872906" w14:textId="7FCE507E" w:rsidR="00102A86" w:rsidRPr="00DE260A" w:rsidRDefault="00B62882" w:rsidP="00EE3A73">
      <w:pPr>
        <w:spacing w:after="0" w:line="480" w:lineRule="auto"/>
        <w:ind w:left="1080" w:right="-360" w:firstLine="540"/>
        <w:jc w:val="both"/>
        <w:rPr>
          <w:rFonts w:ascii="Courier New" w:eastAsia="Calibri" w:hAnsi="Courier New" w:cs="Courier New"/>
          <w:sz w:val="24"/>
          <w:szCs w:val="24"/>
          <w:lang w:val="en-US"/>
        </w:rPr>
      </w:pPr>
      <w:bookmarkStart w:id="9" w:name="_Hlk213404679"/>
      <w:r w:rsidRPr="00065ADE">
        <w:rPr>
          <w:rFonts w:ascii="Courier New" w:eastAsia="Calibri" w:hAnsi="Courier New" w:cs="Courier New"/>
          <w:sz w:val="24"/>
          <w:szCs w:val="24"/>
        </w:rPr>
        <w:lastRenderedPageBreak/>
        <w:t xml:space="preserve">Cónsono con lo anterior, los tribunales han reconocido que un empleador en el sector médico </w:t>
      </w:r>
      <w:r w:rsidR="00761E6E" w:rsidRPr="00065ADE">
        <w:rPr>
          <w:rFonts w:ascii="Courier New" w:eastAsia="Calibri" w:hAnsi="Courier New" w:cs="Courier New"/>
          <w:sz w:val="24"/>
          <w:szCs w:val="24"/>
        </w:rPr>
        <w:t>posee</w:t>
      </w:r>
      <w:r w:rsidRPr="00065ADE">
        <w:rPr>
          <w:rFonts w:ascii="Courier New" w:eastAsia="Calibri" w:hAnsi="Courier New" w:cs="Courier New"/>
          <w:sz w:val="24"/>
          <w:szCs w:val="24"/>
        </w:rPr>
        <w:t xml:space="preserve"> un interés comercial legítimo </w:t>
      </w:r>
      <w:r w:rsidR="00102A86" w:rsidRPr="00065ADE">
        <w:rPr>
          <w:rFonts w:ascii="Courier New" w:eastAsia="Calibri" w:hAnsi="Courier New" w:cs="Courier New"/>
          <w:sz w:val="24"/>
          <w:szCs w:val="24"/>
        </w:rPr>
        <w:t xml:space="preserve">que justifica </w:t>
      </w:r>
      <w:r w:rsidR="008A0DFB" w:rsidRPr="00065ADE">
        <w:rPr>
          <w:rFonts w:ascii="Courier New" w:eastAsia="Calibri" w:hAnsi="Courier New" w:cs="Courier New"/>
          <w:sz w:val="24"/>
          <w:szCs w:val="24"/>
        </w:rPr>
        <w:t>adoptar</w:t>
      </w:r>
      <w:r w:rsidR="00761E6E" w:rsidRPr="00065ADE">
        <w:rPr>
          <w:rFonts w:ascii="Courier New" w:eastAsia="Calibri" w:hAnsi="Courier New" w:cs="Courier New"/>
          <w:sz w:val="24"/>
          <w:szCs w:val="24"/>
        </w:rPr>
        <w:t xml:space="preserve"> </w:t>
      </w:r>
      <w:r w:rsidR="00102A86" w:rsidRPr="00065ADE">
        <w:rPr>
          <w:rFonts w:ascii="Courier New" w:eastAsia="Calibri" w:hAnsi="Courier New" w:cs="Courier New"/>
          <w:sz w:val="24"/>
          <w:szCs w:val="24"/>
        </w:rPr>
        <w:t xml:space="preserve">acuerdos de no competencia </w:t>
      </w:r>
      <w:r w:rsidR="00102A86" w:rsidRPr="00065ADE">
        <w:rPr>
          <w:rFonts w:ascii="Courier New" w:eastAsia="Calibri" w:hAnsi="Courier New" w:cs="Courier New"/>
          <w:b/>
          <w:bCs/>
          <w:sz w:val="24"/>
          <w:szCs w:val="24"/>
        </w:rPr>
        <w:t xml:space="preserve">cuando el profesional saliente ha tenido acceso </w:t>
      </w:r>
      <w:r w:rsidR="00761E6E" w:rsidRPr="00065ADE">
        <w:rPr>
          <w:rFonts w:ascii="Courier New" w:eastAsia="Calibri" w:hAnsi="Courier New" w:cs="Courier New"/>
          <w:b/>
          <w:bCs/>
          <w:sz w:val="24"/>
          <w:szCs w:val="24"/>
        </w:rPr>
        <w:t xml:space="preserve">directo </w:t>
      </w:r>
      <w:r w:rsidR="00102A86" w:rsidRPr="00065ADE">
        <w:rPr>
          <w:rFonts w:ascii="Courier New" w:eastAsia="Calibri" w:hAnsi="Courier New" w:cs="Courier New"/>
          <w:b/>
          <w:bCs/>
          <w:sz w:val="24"/>
          <w:szCs w:val="24"/>
        </w:rPr>
        <w:t xml:space="preserve">a pacientes, </w:t>
      </w:r>
      <w:r w:rsidR="00761E6E" w:rsidRPr="00065ADE">
        <w:rPr>
          <w:rFonts w:ascii="Courier New" w:eastAsia="Calibri" w:hAnsi="Courier New" w:cs="Courier New"/>
          <w:b/>
          <w:bCs/>
          <w:sz w:val="24"/>
          <w:szCs w:val="24"/>
        </w:rPr>
        <w:t xml:space="preserve">ha </w:t>
      </w:r>
      <w:r w:rsidR="00102A86" w:rsidRPr="00065ADE">
        <w:rPr>
          <w:rFonts w:ascii="Courier New" w:eastAsia="Calibri" w:hAnsi="Courier New" w:cs="Courier New"/>
          <w:b/>
          <w:bCs/>
          <w:sz w:val="24"/>
          <w:szCs w:val="24"/>
        </w:rPr>
        <w:t>recibido capacitación especializada o</w:t>
      </w:r>
      <w:r w:rsidR="00761E6E" w:rsidRPr="00065ADE">
        <w:rPr>
          <w:rFonts w:ascii="Courier New" w:eastAsia="Calibri" w:hAnsi="Courier New" w:cs="Courier New"/>
          <w:b/>
          <w:bCs/>
          <w:sz w:val="24"/>
          <w:szCs w:val="24"/>
        </w:rPr>
        <w:t xml:space="preserve"> </w:t>
      </w:r>
      <w:r w:rsidR="00C12219" w:rsidRPr="00065ADE">
        <w:rPr>
          <w:rFonts w:ascii="Courier New" w:eastAsia="Calibri" w:hAnsi="Courier New" w:cs="Courier New"/>
          <w:b/>
          <w:bCs/>
          <w:sz w:val="24"/>
          <w:szCs w:val="24"/>
        </w:rPr>
        <w:t>ha</w:t>
      </w:r>
      <w:r w:rsidR="00102A86" w:rsidRPr="00065ADE">
        <w:rPr>
          <w:rFonts w:ascii="Courier New" w:eastAsia="Calibri" w:hAnsi="Courier New" w:cs="Courier New"/>
          <w:b/>
          <w:bCs/>
          <w:sz w:val="24"/>
          <w:szCs w:val="24"/>
        </w:rPr>
        <w:t xml:space="preserve"> manejad</w:t>
      </w:r>
      <w:r w:rsidR="00C12219" w:rsidRPr="00065ADE">
        <w:rPr>
          <w:rFonts w:ascii="Courier New" w:eastAsia="Calibri" w:hAnsi="Courier New" w:cs="Courier New"/>
          <w:b/>
          <w:bCs/>
          <w:sz w:val="24"/>
          <w:szCs w:val="24"/>
        </w:rPr>
        <w:t>o</w:t>
      </w:r>
      <w:r w:rsidR="00102A86" w:rsidRPr="00065ADE">
        <w:rPr>
          <w:rFonts w:ascii="Courier New" w:eastAsia="Calibri" w:hAnsi="Courier New" w:cs="Courier New"/>
          <w:b/>
          <w:bCs/>
          <w:sz w:val="24"/>
          <w:szCs w:val="24"/>
        </w:rPr>
        <w:t xml:space="preserve"> información confidencial, incluidas las listas de pacientes</w:t>
      </w:r>
      <w:r w:rsidR="0046097B" w:rsidRPr="00065ADE">
        <w:rPr>
          <w:rFonts w:ascii="Courier New" w:eastAsia="Calibri" w:hAnsi="Courier New" w:cs="Courier New"/>
          <w:sz w:val="24"/>
          <w:szCs w:val="24"/>
        </w:rPr>
        <w:t xml:space="preserve">.  </w:t>
      </w:r>
      <w:proofErr w:type="spellStart"/>
      <w:r w:rsidR="00206E3B" w:rsidRPr="00DE260A">
        <w:rPr>
          <w:rFonts w:ascii="Courier New" w:eastAsia="Calibri" w:hAnsi="Courier New" w:cs="Courier New"/>
          <w:sz w:val="24"/>
          <w:szCs w:val="24"/>
          <w:u w:val="single"/>
          <w:lang w:val="en-US"/>
        </w:rPr>
        <w:t>Idbeis</w:t>
      </w:r>
      <w:proofErr w:type="spellEnd"/>
      <w:r w:rsidR="00206E3B" w:rsidRPr="00DE260A">
        <w:rPr>
          <w:rFonts w:ascii="Courier New" w:eastAsia="Calibri" w:hAnsi="Courier New" w:cs="Courier New"/>
          <w:sz w:val="24"/>
          <w:szCs w:val="24"/>
          <w:u w:val="single"/>
          <w:lang w:val="en-US"/>
        </w:rPr>
        <w:t xml:space="preserve"> v. Wichita Surgical Specialists, P.A.</w:t>
      </w:r>
      <w:r w:rsidR="00206E3B" w:rsidRPr="00DE260A">
        <w:rPr>
          <w:rFonts w:ascii="Courier New" w:eastAsia="Calibri" w:hAnsi="Courier New" w:cs="Courier New"/>
          <w:sz w:val="24"/>
          <w:szCs w:val="24"/>
          <w:lang w:val="en-US"/>
        </w:rPr>
        <w:t xml:space="preserve">, 112 P.3d 81, </w:t>
      </w:r>
      <w:r w:rsidR="00206E3B" w:rsidRPr="004872EC">
        <w:rPr>
          <w:rFonts w:ascii="Courier New" w:eastAsia="Calibri" w:hAnsi="Courier New" w:cs="Courier New"/>
          <w:sz w:val="24"/>
          <w:szCs w:val="24"/>
          <w:lang w:val="en-US"/>
        </w:rPr>
        <w:t>89 (</w:t>
      </w:r>
      <w:r w:rsidR="000C6B5C" w:rsidRPr="004872EC">
        <w:rPr>
          <w:rFonts w:ascii="Courier New" w:eastAsia="Calibri" w:hAnsi="Courier New" w:cs="Courier New"/>
          <w:sz w:val="24"/>
          <w:szCs w:val="24"/>
          <w:lang w:val="en-US"/>
        </w:rPr>
        <w:t>Kan</w:t>
      </w:r>
      <w:r w:rsidR="00AE16D0" w:rsidRPr="004872EC">
        <w:rPr>
          <w:rFonts w:ascii="Courier New" w:eastAsia="Calibri" w:hAnsi="Courier New" w:cs="Courier New"/>
          <w:sz w:val="24"/>
          <w:szCs w:val="24"/>
          <w:lang w:val="en-US"/>
        </w:rPr>
        <w:t>.</w:t>
      </w:r>
      <w:r w:rsidR="00A226E8" w:rsidRPr="004872EC">
        <w:rPr>
          <w:rFonts w:ascii="Courier New" w:eastAsia="Calibri" w:hAnsi="Courier New" w:cs="Courier New"/>
          <w:sz w:val="24"/>
          <w:szCs w:val="24"/>
          <w:lang w:val="en-US"/>
        </w:rPr>
        <w:t xml:space="preserve"> S</w:t>
      </w:r>
      <w:r w:rsidR="004872EC" w:rsidRPr="004872EC">
        <w:rPr>
          <w:rFonts w:ascii="Courier New" w:eastAsia="Calibri" w:hAnsi="Courier New" w:cs="Courier New"/>
          <w:sz w:val="24"/>
          <w:szCs w:val="24"/>
          <w:lang w:val="en-US"/>
        </w:rPr>
        <w:t>.</w:t>
      </w:r>
      <w:r w:rsidR="00A226E8" w:rsidRPr="004872EC">
        <w:rPr>
          <w:rFonts w:ascii="Courier New" w:eastAsia="Calibri" w:hAnsi="Courier New" w:cs="Courier New"/>
          <w:sz w:val="24"/>
          <w:szCs w:val="24"/>
          <w:lang w:val="en-US"/>
        </w:rPr>
        <w:t xml:space="preserve"> Ct.</w:t>
      </w:r>
      <w:r w:rsidR="00AE16D0" w:rsidRPr="004872EC">
        <w:rPr>
          <w:rFonts w:ascii="Courier New" w:eastAsia="Calibri" w:hAnsi="Courier New" w:cs="Courier New"/>
          <w:sz w:val="24"/>
          <w:szCs w:val="24"/>
          <w:lang w:val="en-US"/>
        </w:rPr>
        <w:t xml:space="preserve"> </w:t>
      </w:r>
      <w:r w:rsidR="00206E3B" w:rsidRPr="004872EC">
        <w:rPr>
          <w:rFonts w:ascii="Courier New" w:eastAsia="Calibri" w:hAnsi="Courier New" w:cs="Courier New"/>
          <w:sz w:val="24"/>
          <w:szCs w:val="24"/>
          <w:lang w:val="en-US"/>
        </w:rPr>
        <w:t>2005)</w:t>
      </w:r>
      <w:r w:rsidR="00C12219" w:rsidRPr="004872EC">
        <w:rPr>
          <w:rFonts w:ascii="Courier New" w:eastAsia="Calibri" w:hAnsi="Courier New" w:cs="Courier New"/>
          <w:sz w:val="24"/>
          <w:szCs w:val="24"/>
          <w:lang w:val="en-US"/>
        </w:rPr>
        <w:t xml:space="preserve">; </w:t>
      </w:r>
      <w:r w:rsidR="00C12219" w:rsidRPr="004872EC">
        <w:rPr>
          <w:rFonts w:ascii="Courier New" w:hAnsi="Courier New" w:cs="Courier New"/>
          <w:sz w:val="24"/>
          <w:szCs w:val="24"/>
          <w:u w:val="single"/>
          <w:lang w:val="en-US"/>
        </w:rPr>
        <w:t xml:space="preserve">Karlin v. </w:t>
      </w:r>
      <w:proofErr w:type="gramStart"/>
      <w:r w:rsidR="00C12219" w:rsidRPr="004872EC">
        <w:rPr>
          <w:rFonts w:ascii="Courier New" w:hAnsi="Courier New" w:cs="Courier New"/>
          <w:sz w:val="24"/>
          <w:szCs w:val="24"/>
          <w:u w:val="single"/>
          <w:lang w:val="en-US"/>
        </w:rPr>
        <w:t>Weinberg</w:t>
      </w:r>
      <w:r w:rsidR="00C12219" w:rsidRPr="004872EC">
        <w:rPr>
          <w:rFonts w:ascii="Courier New" w:hAnsi="Courier New" w:cs="Courier New"/>
          <w:sz w:val="24"/>
          <w:szCs w:val="24"/>
          <w:lang w:val="en-US"/>
        </w:rPr>
        <w:t xml:space="preserve">, </w:t>
      </w:r>
      <w:r w:rsidR="000C6B5C" w:rsidRPr="004872EC">
        <w:rPr>
          <w:rFonts w:ascii="Courier New" w:hAnsi="Courier New" w:cs="Courier New"/>
          <w:sz w:val="24"/>
          <w:szCs w:val="24"/>
          <w:lang w:val="en-US"/>
        </w:rPr>
        <w:t xml:space="preserve">  </w:t>
      </w:r>
      <w:proofErr w:type="gramEnd"/>
      <w:r w:rsidR="000C6B5C" w:rsidRPr="004872EC">
        <w:rPr>
          <w:rFonts w:ascii="Courier New" w:hAnsi="Courier New" w:cs="Courier New"/>
          <w:sz w:val="24"/>
          <w:szCs w:val="24"/>
          <w:lang w:val="en-US"/>
        </w:rPr>
        <w:t xml:space="preserve">                   </w:t>
      </w:r>
      <w:r w:rsidR="00C12219" w:rsidRPr="004872EC">
        <w:rPr>
          <w:rFonts w:ascii="Courier New" w:hAnsi="Courier New" w:cs="Courier New"/>
          <w:sz w:val="24"/>
          <w:szCs w:val="24"/>
          <w:lang w:val="en-US"/>
        </w:rPr>
        <w:t>390 A.2d 1161, 1166 (</w:t>
      </w:r>
      <w:r w:rsidR="000C6B5C" w:rsidRPr="004872EC">
        <w:rPr>
          <w:rFonts w:ascii="Courier New" w:hAnsi="Courier New" w:cs="Courier New"/>
          <w:sz w:val="24"/>
          <w:szCs w:val="24"/>
          <w:lang w:val="en-US"/>
        </w:rPr>
        <w:t>N</w:t>
      </w:r>
      <w:r w:rsidR="00AE16D0" w:rsidRPr="004872EC">
        <w:rPr>
          <w:rFonts w:ascii="Courier New" w:hAnsi="Courier New" w:cs="Courier New"/>
          <w:sz w:val="24"/>
          <w:szCs w:val="24"/>
          <w:lang w:val="en-US"/>
        </w:rPr>
        <w:t>.</w:t>
      </w:r>
      <w:r w:rsidR="000C6B5C" w:rsidRPr="004872EC">
        <w:rPr>
          <w:rFonts w:ascii="Courier New" w:hAnsi="Courier New" w:cs="Courier New"/>
          <w:sz w:val="24"/>
          <w:szCs w:val="24"/>
          <w:lang w:val="en-US"/>
        </w:rPr>
        <w:t>J</w:t>
      </w:r>
      <w:r w:rsidR="00AE16D0" w:rsidRPr="004872EC">
        <w:rPr>
          <w:rFonts w:ascii="Courier New" w:hAnsi="Courier New" w:cs="Courier New"/>
          <w:sz w:val="24"/>
          <w:szCs w:val="24"/>
          <w:lang w:val="en-US"/>
        </w:rPr>
        <w:t>.</w:t>
      </w:r>
      <w:r w:rsidR="00A226E8" w:rsidRPr="004872EC">
        <w:rPr>
          <w:rFonts w:ascii="Courier New" w:eastAsia="Calibri" w:hAnsi="Courier New" w:cs="Courier New"/>
          <w:sz w:val="24"/>
          <w:szCs w:val="24"/>
          <w:lang w:val="en-US"/>
        </w:rPr>
        <w:t xml:space="preserve"> S</w:t>
      </w:r>
      <w:r w:rsidR="004872EC" w:rsidRPr="004872EC">
        <w:rPr>
          <w:rFonts w:ascii="Courier New" w:eastAsia="Calibri" w:hAnsi="Courier New" w:cs="Courier New"/>
          <w:sz w:val="24"/>
          <w:szCs w:val="24"/>
          <w:lang w:val="en-US"/>
        </w:rPr>
        <w:t>.</w:t>
      </w:r>
      <w:r w:rsidR="00A226E8" w:rsidRPr="004872EC">
        <w:rPr>
          <w:rFonts w:ascii="Courier New" w:eastAsia="Calibri" w:hAnsi="Courier New" w:cs="Courier New"/>
          <w:sz w:val="24"/>
          <w:szCs w:val="24"/>
          <w:lang w:val="en-US"/>
        </w:rPr>
        <w:t xml:space="preserve"> Ct</w:t>
      </w:r>
      <w:r w:rsidR="00A226E8">
        <w:rPr>
          <w:rFonts w:ascii="Courier New" w:eastAsia="Calibri" w:hAnsi="Courier New" w:cs="Courier New"/>
          <w:sz w:val="24"/>
          <w:szCs w:val="24"/>
          <w:lang w:val="en-US"/>
        </w:rPr>
        <w:t xml:space="preserve">. </w:t>
      </w:r>
      <w:r w:rsidR="00C12219" w:rsidRPr="00DE260A">
        <w:rPr>
          <w:rFonts w:ascii="Courier New" w:hAnsi="Courier New" w:cs="Courier New"/>
          <w:sz w:val="24"/>
          <w:szCs w:val="24"/>
          <w:lang w:val="en-US"/>
        </w:rPr>
        <w:t>1978).</w:t>
      </w:r>
    </w:p>
    <w:p w14:paraId="11F684B4" w14:textId="0C5668D8" w:rsidR="00102A86" w:rsidRPr="00065ADE" w:rsidRDefault="00356107" w:rsidP="00EE3A73">
      <w:pPr>
        <w:spacing w:after="0" w:line="480" w:lineRule="auto"/>
        <w:ind w:left="1080" w:right="-360" w:firstLine="540"/>
        <w:jc w:val="both"/>
        <w:rPr>
          <w:rFonts w:ascii="Courier New" w:eastAsia="Calibri" w:hAnsi="Courier New" w:cs="Courier New"/>
          <w:sz w:val="24"/>
          <w:szCs w:val="24"/>
        </w:rPr>
      </w:pPr>
      <w:r>
        <w:rPr>
          <w:rFonts w:ascii="Courier New" w:eastAsia="Calibri" w:hAnsi="Courier New" w:cs="Courier New"/>
          <w:sz w:val="24"/>
          <w:szCs w:val="24"/>
        </w:rPr>
        <w:t>Asimismo</w:t>
      </w:r>
      <w:r w:rsidR="0046097B" w:rsidRPr="00065ADE">
        <w:rPr>
          <w:rFonts w:ascii="Courier New" w:eastAsia="Calibri" w:hAnsi="Courier New" w:cs="Courier New"/>
          <w:sz w:val="24"/>
          <w:szCs w:val="24"/>
        </w:rPr>
        <w:t xml:space="preserve">, se han reconocido </w:t>
      </w:r>
      <w:r w:rsidR="00761E6E" w:rsidRPr="00065ADE">
        <w:rPr>
          <w:rFonts w:ascii="Courier New" w:eastAsia="Calibri" w:hAnsi="Courier New" w:cs="Courier New"/>
          <w:sz w:val="24"/>
          <w:szCs w:val="24"/>
        </w:rPr>
        <w:t xml:space="preserve">como </w:t>
      </w:r>
      <w:r w:rsidR="0046097B" w:rsidRPr="00065ADE">
        <w:rPr>
          <w:rFonts w:ascii="Courier New" w:eastAsia="Calibri" w:hAnsi="Courier New" w:cs="Courier New"/>
          <w:sz w:val="24"/>
          <w:szCs w:val="24"/>
        </w:rPr>
        <w:t>intereses legítimos</w:t>
      </w:r>
      <w:r w:rsidR="00761E6E" w:rsidRPr="00065ADE">
        <w:rPr>
          <w:rFonts w:ascii="Courier New" w:hAnsi="Courier New" w:cs="Courier New"/>
          <w:sz w:val="24"/>
          <w:szCs w:val="24"/>
        </w:rPr>
        <w:t>:</w:t>
      </w:r>
      <w:r w:rsidR="00206E3B" w:rsidRPr="00065ADE">
        <w:rPr>
          <w:rFonts w:ascii="Courier New" w:eastAsia="Calibri" w:hAnsi="Courier New" w:cs="Courier New"/>
          <w:sz w:val="24"/>
          <w:szCs w:val="24"/>
        </w:rPr>
        <w:t xml:space="preserve"> la estabilidad de la clientela institucional</w:t>
      </w:r>
      <w:r w:rsidR="00BA1146" w:rsidRPr="00065ADE">
        <w:rPr>
          <w:rFonts w:ascii="Courier New" w:eastAsia="Calibri" w:hAnsi="Courier New" w:cs="Courier New"/>
          <w:sz w:val="24"/>
          <w:szCs w:val="24"/>
        </w:rPr>
        <w:t xml:space="preserve">; </w:t>
      </w:r>
      <w:r w:rsidR="00206E3B" w:rsidRPr="00065ADE">
        <w:rPr>
          <w:rFonts w:ascii="Courier New" w:eastAsia="Calibri" w:hAnsi="Courier New" w:cs="Courier New"/>
          <w:sz w:val="24"/>
          <w:szCs w:val="24"/>
        </w:rPr>
        <w:t xml:space="preserve">la </w:t>
      </w:r>
      <w:r w:rsidR="00102A86" w:rsidRPr="00065ADE">
        <w:rPr>
          <w:rFonts w:ascii="Courier New" w:eastAsia="Calibri" w:hAnsi="Courier New" w:cs="Courier New"/>
          <w:sz w:val="24"/>
          <w:szCs w:val="24"/>
        </w:rPr>
        <w:t xml:space="preserve">prevención de la </w:t>
      </w:r>
      <w:r w:rsidR="00206E3B" w:rsidRPr="00065ADE">
        <w:rPr>
          <w:rFonts w:ascii="Courier New" w:eastAsia="Calibri" w:hAnsi="Courier New" w:cs="Courier New"/>
          <w:sz w:val="24"/>
          <w:szCs w:val="24"/>
        </w:rPr>
        <w:t>desintermediación,</w:t>
      </w:r>
      <w:r w:rsidR="00206E3B" w:rsidRPr="00065ADE">
        <w:rPr>
          <w:rStyle w:val="FootnoteReference"/>
          <w:rFonts w:ascii="Bookman Old Style" w:eastAsia="Calibri" w:hAnsi="Bookman Old Style" w:cs="Courier New"/>
          <w:b/>
          <w:bCs/>
          <w:sz w:val="24"/>
          <w:szCs w:val="24"/>
        </w:rPr>
        <w:footnoteReference w:id="28"/>
      </w:r>
      <w:r w:rsidR="0046097B" w:rsidRPr="00065ADE">
        <w:rPr>
          <w:rFonts w:ascii="Bookman Old Style" w:eastAsia="Calibri" w:hAnsi="Bookman Old Style" w:cs="Courier New"/>
          <w:b/>
          <w:bCs/>
          <w:sz w:val="24"/>
          <w:szCs w:val="24"/>
        </w:rPr>
        <w:t xml:space="preserve"> </w:t>
      </w:r>
      <w:r w:rsidR="00102A86" w:rsidRPr="00065ADE">
        <w:rPr>
          <w:rFonts w:ascii="Courier New" w:eastAsia="Calibri" w:hAnsi="Courier New" w:cs="Courier New"/>
          <w:sz w:val="24"/>
          <w:szCs w:val="24"/>
        </w:rPr>
        <w:t>la protección de</w:t>
      </w:r>
      <w:r w:rsidR="00102A86" w:rsidRPr="00065ADE">
        <w:rPr>
          <w:rFonts w:ascii="Bookman Old Style" w:eastAsia="Calibri" w:hAnsi="Bookman Old Style" w:cs="Courier New"/>
          <w:sz w:val="24"/>
          <w:szCs w:val="24"/>
        </w:rPr>
        <w:t xml:space="preserve"> </w:t>
      </w:r>
      <w:r w:rsidR="0046097B" w:rsidRPr="00065ADE">
        <w:rPr>
          <w:rFonts w:ascii="Courier New" w:eastAsia="Calibri" w:hAnsi="Courier New" w:cs="Courier New"/>
          <w:sz w:val="24"/>
          <w:szCs w:val="24"/>
        </w:rPr>
        <w:t>secretos comerciales</w:t>
      </w:r>
      <w:r w:rsidR="00BA1146" w:rsidRPr="00065ADE">
        <w:rPr>
          <w:rFonts w:ascii="Courier New" w:eastAsia="Calibri" w:hAnsi="Courier New" w:cs="Courier New"/>
          <w:sz w:val="24"/>
          <w:szCs w:val="24"/>
        </w:rPr>
        <w:t xml:space="preserve">; </w:t>
      </w:r>
      <w:r w:rsidR="00206E3B" w:rsidRPr="00065ADE">
        <w:rPr>
          <w:rFonts w:ascii="Courier New" w:eastAsia="Calibri" w:hAnsi="Courier New" w:cs="Courier New"/>
          <w:b/>
          <w:bCs/>
          <w:sz w:val="24"/>
          <w:szCs w:val="24"/>
        </w:rPr>
        <w:t>el</w:t>
      </w:r>
      <w:r w:rsidR="00102A86" w:rsidRPr="00065ADE">
        <w:rPr>
          <w:rFonts w:ascii="Courier New" w:eastAsia="Calibri" w:hAnsi="Courier New" w:cs="Courier New"/>
          <w:b/>
          <w:bCs/>
          <w:sz w:val="24"/>
          <w:szCs w:val="24"/>
        </w:rPr>
        <w:t xml:space="preserve"> fondo de comercio </w:t>
      </w:r>
      <w:r w:rsidR="00761E6E" w:rsidRPr="00065ADE">
        <w:rPr>
          <w:rFonts w:ascii="Courier New" w:eastAsia="Calibri" w:hAnsi="Courier New" w:cs="Courier New"/>
          <w:b/>
          <w:bCs/>
          <w:sz w:val="24"/>
          <w:szCs w:val="24"/>
        </w:rPr>
        <w:t xml:space="preserve">o </w:t>
      </w:r>
      <w:proofErr w:type="spellStart"/>
      <w:r w:rsidR="00206E3B" w:rsidRPr="00065ADE">
        <w:rPr>
          <w:rFonts w:ascii="Courier New" w:eastAsia="Calibri" w:hAnsi="Courier New" w:cs="Courier New"/>
          <w:b/>
          <w:bCs/>
          <w:i/>
          <w:iCs/>
          <w:sz w:val="24"/>
          <w:szCs w:val="24"/>
        </w:rPr>
        <w:t>goodwill</w:t>
      </w:r>
      <w:proofErr w:type="spellEnd"/>
      <w:r w:rsidR="00F021ED" w:rsidRPr="00065ADE">
        <w:rPr>
          <w:rFonts w:ascii="Courier New" w:eastAsia="Calibri" w:hAnsi="Courier New" w:cs="Courier New"/>
          <w:sz w:val="24"/>
          <w:szCs w:val="24"/>
        </w:rPr>
        <w:t>,</w:t>
      </w:r>
      <w:r w:rsidR="00BA1146" w:rsidRPr="00065ADE">
        <w:rPr>
          <w:rStyle w:val="FootnoteReference"/>
          <w:rFonts w:ascii="Bookman Old Style" w:eastAsia="Calibri" w:hAnsi="Bookman Old Style" w:cs="Courier New"/>
          <w:b/>
          <w:bCs/>
          <w:sz w:val="24"/>
          <w:szCs w:val="24"/>
        </w:rPr>
        <w:footnoteReference w:id="29"/>
      </w:r>
      <w:r w:rsidR="00BA1146" w:rsidRPr="00065ADE">
        <w:rPr>
          <w:rFonts w:ascii="Courier New" w:eastAsia="Calibri" w:hAnsi="Courier New" w:cs="Courier New"/>
          <w:b/>
          <w:bCs/>
          <w:sz w:val="24"/>
          <w:szCs w:val="24"/>
        </w:rPr>
        <w:t xml:space="preserve"> </w:t>
      </w:r>
      <w:r w:rsidR="00206E3B" w:rsidRPr="00065ADE">
        <w:rPr>
          <w:rFonts w:ascii="Courier New" w:eastAsia="Calibri" w:hAnsi="Courier New" w:cs="Courier New"/>
          <w:sz w:val="24"/>
          <w:szCs w:val="24"/>
        </w:rPr>
        <w:t xml:space="preserve">la </w:t>
      </w:r>
      <w:r w:rsidR="00B62882" w:rsidRPr="00065ADE">
        <w:rPr>
          <w:rFonts w:ascii="Courier New" w:eastAsia="Calibri" w:hAnsi="Courier New" w:cs="Courier New"/>
          <w:sz w:val="24"/>
          <w:szCs w:val="24"/>
        </w:rPr>
        <w:t>reputación</w:t>
      </w:r>
      <w:r w:rsidR="00761E6E" w:rsidRPr="00065ADE">
        <w:rPr>
          <w:rFonts w:ascii="Courier New" w:eastAsia="Calibri" w:hAnsi="Courier New" w:cs="Courier New"/>
          <w:sz w:val="24"/>
          <w:szCs w:val="24"/>
        </w:rPr>
        <w:t xml:space="preserve"> del negocio; </w:t>
      </w:r>
      <w:r w:rsidR="00761E6E" w:rsidRPr="00065ADE">
        <w:rPr>
          <w:rFonts w:ascii="Courier New" w:eastAsia="Calibri" w:hAnsi="Courier New" w:cs="Courier New"/>
          <w:sz w:val="24"/>
          <w:szCs w:val="24"/>
        </w:rPr>
        <w:lastRenderedPageBreak/>
        <w:t>y</w:t>
      </w:r>
      <w:r w:rsidR="00B62882" w:rsidRPr="00065ADE">
        <w:rPr>
          <w:rFonts w:ascii="Courier New" w:eastAsia="Calibri" w:hAnsi="Courier New" w:cs="Courier New"/>
          <w:sz w:val="24"/>
          <w:szCs w:val="24"/>
        </w:rPr>
        <w:t xml:space="preserve"> </w:t>
      </w:r>
      <w:r w:rsidR="00206E3B" w:rsidRPr="00065ADE">
        <w:rPr>
          <w:rFonts w:ascii="Courier New" w:eastAsia="Calibri" w:hAnsi="Courier New" w:cs="Courier New"/>
          <w:sz w:val="24"/>
          <w:szCs w:val="24"/>
        </w:rPr>
        <w:t xml:space="preserve">la </w:t>
      </w:r>
      <w:r w:rsidR="00B62882" w:rsidRPr="00065ADE">
        <w:rPr>
          <w:rFonts w:ascii="Courier New" w:eastAsia="Calibri" w:hAnsi="Courier New" w:cs="Courier New"/>
          <w:sz w:val="24"/>
          <w:szCs w:val="24"/>
        </w:rPr>
        <w:t>continuidad de los contratos con los clientes y fuentes de referencia.</w:t>
      </w:r>
      <w:r w:rsidR="00591F6D" w:rsidRPr="00065ADE">
        <w:rPr>
          <w:rFonts w:ascii="Courier New" w:eastAsia="Calibri" w:hAnsi="Courier New" w:cs="Courier New"/>
          <w:sz w:val="24"/>
          <w:szCs w:val="24"/>
        </w:rPr>
        <w:t xml:space="preserve">  </w:t>
      </w:r>
      <w:proofErr w:type="spellStart"/>
      <w:r w:rsidR="00206E3B" w:rsidRPr="00DE260A">
        <w:rPr>
          <w:rFonts w:ascii="Courier New" w:eastAsia="Calibri" w:hAnsi="Courier New" w:cs="Courier New"/>
          <w:sz w:val="24"/>
          <w:szCs w:val="24"/>
          <w:u w:val="single"/>
          <w:lang w:val="en-US"/>
        </w:rPr>
        <w:t>Íd</w:t>
      </w:r>
      <w:proofErr w:type="spellEnd"/>
      <w:r w:rsidR="00206E3B" w:rsidRPr="00DE260A">
        <w:rPr>
          <w:rFonts w:ascii="Courier New" w:eastAsia="Calibri" w:hAnsi="Courier New" w:cs="Courier New"/>
          <w:sz w:val="24"/>
          <w:szCs w:val="24"/>
          <w:u w:val="single"/>
          <w:lang w:val="en-US"/>
        </w:rPr>
        <w:t>.</w:t>
      </w:r>
      <w:r w:rsidR="00206E3B" w:rsidRPr="00DE260A">
        <w:rPr>
          <w:rFonts w:ascii="Courier New" w:eastAsia="Calibri" w:hAnsi="Courier New" w:cs="Courier New"/>
          <w:sz w:val="24"/>
          <w:szCs w:val="24"/>
          <w:lang w:val="en-US"/>
        </w:rPr>
        <w:t xml:space="preserve">; </w:t>
      </w:r>
      <w:r w:rsidR="00591F6D" w:rsidRPr="00DE260A">
        <w:rPr>
          <w:rFonts w:ascii="Courier New" w:eastAsia="Calibri" w:hAnsi="Courier New" w:cs="Courier New"/>
          <w:sz w:val="24"/>
          <w:szCs w:val="24"/>
          <w:u w:val="single"/>
          <w:lang w:val="en-US"/>
        </w:rPr>
        <w:t xml:space="preserve">St. Clair Med., P.C. v. </w:t>
      </w:r>
      <w:proofErr w:type="spellStart"/>
      <w:proofErr w:type="gramStart"/>
      <w:r w:rsidR="00591F6D" w:rsidRPr="00DE260A">
        <w:rPr>
          <w:rFonts w:ascii="Courier New" w:eastAsia="Calibri" w:hAnsi="Courier New" w:cs="Courier New"/>
          <w:sz w:val="24"/>
          <w:szCs w:val="24"/>
          <w:u w:val="single"/>
          <w:lang w:val="en-US"/>
        </w:rPr>
        <w:t>Borgiel</w:t>
      </w:r>
      <w:proofErr w:type="spellEnd"/>
      <w:r w:rsidR="00591F6D" w:rsidRPr="00DE260A">
        <w:rPr>
          <w:rFonts w:ascii="Courier New" w:eastAsia="Calibri" w:hAnsi="Courier New" w:cs="Courier New"/>
          <w:sz w:val="24"/>
          <w:szCs w:val="24"/>
          <w:lang w:val="en-US"/>
        </w:rPr>
        <w:t xml:space="preserve">, </w:t>
      </w:r>
      <w:r w:rsidR="007D125A" w:rsidRPr="00DE260A">
        <w:rPr>
          <w:rFonts w:ascii="Courier New" w:eastAsia="Calibri" w:hAnsi="Courier New" w:cs="Courier New"/>
          <w:sz w:val="24"/>
          <w:szCs w:val="24"/>
          <w:lang w:val="en-US"/>
        </w:rPr>
        <w:t xml:space="preserve">  </w:t>
      </w:r>
      <w:proofErr w:type="gramEnd"/>
      <w:r w:rsidR="007D125A" w:rsidRPr="00DE260A">
        <w:rPr>
          <w:rFonts w:ascii="Courier New" w:eastAsia="Calibri" w:hAnsi="Courier New" w:cs="Courier New"/>
          <w:sz w:val="24"/>
          <w:szCs w:val="24"/>
          <w:lang w:val="en-US"/>
        </w:rPr>
        <w:t xml:space="preserve">       </w:t>
      </w:r>
      <w:r w:rsidR="00591F6D" w:rsidRPr="00DE260A">
        <w:rPr>
          <w:rFonts w:ascii="Courier New" w:eastAsia="Calibri" w:hAnsi="Courier New" w:cs="Courier New"/>
          <w:sz w:val="24"/>
          <w:szCs w:val="24"/>
          <w:lang w:val="en-US"/>
        </w:rPr>
        <w:t>715 N.W.2d 914, 919 (</w:t>
      </w:r>
      <w:r w:rsidR="00C2647B">
        <w:rPr>
          <w:rFonts w:ascii="Courier New" w:eastAsia="Calibri" w:hAnsi="Courier New" w:cs="Courier New"/>
          <w:sz w:val="24"/>
          <w:szCs w:val="24"/>
          <w:lang w:val="en-US"/>
        </w:rPr>
        <w:t>Mich</w:t>
      </w:r>
      <w:r w:rsidR="00AE16D0">
        <w:rPr>
          <w:rFonts w:ascii="Courier New" w:eastAsia="Calibri" w:hAnsi="Courier New" w:cs="Courier New"/>
          <w:sz w:val="24"/>
          <w:szCs w:val="24"/>
          <w:lang w:val="en-US"/>
        </w:rPr>
        <w:t>.</w:t>
      </w:r>
      <w:r w:rsidR="00C2647B">
        <w:rPr>
          <w:rFonts w:ascii="Courier New" w:eastAsia="Calibri" w:hAnsi="Courier New" w:cs="Courier New"/>
          <w:sz w:val="24"/>
          <w:szCs w:val="24"/>
          <w:lang w:val="en-US"/>
        </w:rPr>
        <w:t xml:space="preserve"> </w:t>
      </w:r>
      <w:r w:rsidR="00A226E8">
        <w:rPr>
          <w:rFonts w:ascii="Courier New" w:eastAsia="Calibri" w:hAnsi="Courier New" w:cs="Courier New"/>
          <w:sz w:val="24"/>
          <w:szCs w:val="24"/>
          <w:lang w:val="en-US"/>
        </w:rPr>
        <w:t xml:space="preserve">Ct. App. </w:t>
      </w:r>
      <w:r w:rsidR="00591F6D" w:rsidRPr="00DE260A">
        <w:rPr>
          <w:rFonts w:ascii="Courier New" w:eastAsia="Calibri" w:hAnsi="Courier New" w:cs="Courier New"/>
          <w:sz w:val="24"/>
          <w:szCs w:val="24"/>
          <w:lang w:val="en-US"/>
        </w:rPr>
        <w:t>2006</w:t>
      </w:r>
      <w:r w:rsidR="00591F6D" w:rsidRPr="004872EC">
        <w:rPr>
          <w:rFonts w:ascii="Courier New" w:eastAsia="Calibri" w:hAnsi="Courier New" w:cs="Courier New"/>
          <w:sz w:val="24"/>
          <w:szCs w:val="24"/>
          <w:lang w:val="en-US"/>
        </w:rPr>
        <w:t>)</w:t>
      </w:r>
      <w:r w:rsidR="007B0117" w:rsidRPr="004872EC">
        <w:rPr>
          <w:rFonts w:ascii="Courier New" w:eastAsia="Calibri" w:hAnsi="Courier New" w:cs="Courier New"/>
          <w:sz w:val="24"/>
          <w:szCs w:val="24"/>
          <w:lang w:val="en-US"/>
        </w:rPr>
        <w:t>;</w:t>
      </w:r>
      <w:r w:rsidR="00FB2AD8" w:rsidRPr="004872EC">
        <w:rPr>
          <w:rFonts w:ascii="Courier New" w:eastAsia="Calibri" w:hAnsi="Courier New" w:cs="Courier New"/>
          <w:sz w:val="24"/>
          <w:szCs w:val="24"/>
          <w:lang w:val="en-US"/>
        </w:rPr>
        <w:t xml:space="preserve"> </w:t>
      </w:r>
      <w:r w:rsidR="007B0117" w:rsidRPr="004872EC">
        <w:rPr>
          <w:rFonts w:ascii="Courier New" w:eastAsia="Calibri" w:hAnsi="Courier New" w:cs="Courier New"/>
          <w:sz w:val="24"/>
          <w:szCs w:val="24"/>
          <w:u w:val="single"/>
          <w:lang w:val="en-US"/>
        </w:rPr>
        <w:t xml:space="preserve">The </w:t>
      </w:r>
      <w:proofErr w:type="spellStart"/>
      <w:r w:rsidR="007B0117" w:rsidRPr="004872EC">
        <w:rPr>
          <w:rFonts w:ascii="Courier New" w:eastAsia="Calibri" w:hAnsi="Courier New" w:cs="Courier New"/>
          <w:sz w:val="24"/>
          <w:szCs w:val="24"/>
          <w:u w:val="single"/>
          <w:lang w:val="en-US"/>
        </w:rPr>
        <w:t>Cmty</w:t>
      </w:r>
      <w:proofErr w:type="spellEnd"/>
      <w:r w:rsidR="007B0117" w:rsidRPr="004872EC">
        <w:rPr>
          <w:rFonts w:ascii="Courier New" w:eastAsia="Calibri" w:hAnsi="Courier New" w:cs="Courier New"/>
          <w:sz w:val="24"/>
          <w:szCs w:val="24"/>
          <w:u w:val="single"/>
          <w:lang w:val="en-US"/>
        </w:rPr>
        <w:t xml:space="preserve">. Hosp. Grp., Inc. v. </w:t>
      </w:r>
      <w:proofErr w:type="gramStart"/>
      <w:r w:rsidR="007B0117" w:rsidRPr="004872EC">
        <w:rPr>
          <w:rFonts w:ascii="Courier New" w:eastAsia="Calibri" w:hAnsi="Courier New" w:cs="Courier New"/>
          <w:sz w:val="24"/>
          <w:szCs w:val="24"/>
          <w:u w:val="single"/>
          <w:lang w:val="en-US"/>
        </w:rPr>
        <w:t>More</w:t>
      </w:r>
      <w:proofErr w:type="gramEnd"/>
      <w:r w:rsidR="007B0117" w:rsidRPr="004872EC">
        <w:rPr>
          <w:rFonts w:ascii="Courier New" w:eastAsia="Calibri" w:hAnsi="Courier New" w:cs="Courier New"/>
          <w:sz w:val="24"/>
          <w:szCs w:val="24"/>
          <w:lang w:val="en-US"/>
        </w:rPr>
        <w:t>, 869 A.2d 884, 897 (</w:t>
      </w:r>
      <w:r w:rsidR="00C2647B" w:rsidRPr="004872EC">
        <w:rPr>
          <w:rFonts w:ascii="Courier New" w:hAnsi="Courier New" w:cs="Courier New"/>
          <w:sz w:val="24"/>
          <w:szCs w:val="24"/>
          <w:lang w:val="en-US"/>
        </w:rPr>
        <w:t>N</w:t>
      </w:r>
      <w:r w:rsidR="00AE16D0" w:rsidRPr="004872EC">
        <w:rPr>
          <w:rFonts w:ascii="Courier New" w:hAnsi="Courier New" w:cs="Courier New"/>
          <w:sz w:val="24"/>
          <w:szCs w:val="24"/>
          <w:lang w:val="en-US"/>
        </w:rPr>
        <w:t>.</w:t>
      </w:r>
      <w:r w:rsidR="00C2647B" w:rsidRPr="004872EC">
        <w:rPr>
          <w:rFonts w:ascii="Courier New" w:hAnsi="Courier New" w:cs="Courier New"/>
          <w:sz w:val="24"/>
          <w:szCs w:val="24"/>
          <w:lang w:val="en-US"/>
        </w:rPr>
        <w:t>J</w:t>
      </w:r>
      <w:r w:rsidR="00AE16D0" w:rsidRPr="004872EC">
        <w:rPr>
          <w:rFonts w:ascii="Courier New" w:hAnsi="Courier New" w:cs="Courier New"/>
          <w:sz w:val="24"/>
          <w:szCs w:val="24"/>
          <w:lang w:val="en-US"/>
        </w:rPr>
        <w:t>.</w:t>
      </w:r>
      <w:r w:rsidR="00C2647B" w:rsidRPr="004872EC">
        <w:rPr>
          <w:rFonts w:ascii="Courier New" w:hAnsi="Courier New" w:cs="Courier New"/>
          <w:sz w:val="24"/>
          <w:szCs w:val="24"/>
          <w:lang w:val="en-US"/>
        </w:rPr>
        <w:t xml:space="preserve"> </w:t>
      </w:r>
      <w:r w:rsidR="00A226E8" w:rsidRPr="004872EC">
        <w:rPr>
          <w:rFonts w:ascii="Courier New" w:eastAsia="Calibri" w:hAnsi="Courier New" w:cs="Courier New"/>
          <w:sz w:val="24"/>
          <w:szCs w:val="24"/>
          <w:lang w:val="en-US"/>
        </w:rPr>
        <w:t>S</w:t>
      </w:r>
      <w:r w:rsidR="004872EC" w:rsidRPr="004872EC">
        <w:rPr>
          <w:rFonts w:ascii="Courier New" w:eastAsia="Calibri" w:hAnsi="Courier New" w:cs="Courier New"/>
          <w:sz w:val="24"/>
          <w:szCs w:val="24"/>
          <w:lang w:val="en-US"/>
        </w:rPr>
        <w:t>.</w:t>
      </w:r>
      <w:r w:rsidR="00A226E8" w:rsidRPr="004872EC">
        <w:rPr>
          <w:rFonts w:ascii="Courier New" w:eastAsia="Calibri" w:hAnsi="Courier New" w:cs="Courier New"/>
          <w:sz w:val="24"/>
          <w:szCs w:val="24"/>
          <w:lang w:val="en-US"/>
        </w:rPr>
        <w:t xml:space="preserve"> Ct.</w:t>
      </w:r>
      <w:r w:rsidR="00A226E8">
        <w:rPr>
          <w:rFonts w:ascii="Courier New" w:eastAsia="Calibri" w:hAnsi="Courier New" w:cs="Courier New"/>
          <w:sz w:val="24"/>
          <w:szCs w:val="24"/>
          <w:lang w:val="en-US"/>
        </w:rPr>
        <w:t xml:space="preserve"> </w:t>
      </w:r>
      <w:r w:rsidR="007B0117" w:rsidRPr="00DE260A">
        <w:rPr>
          <w:rFonts w:ascii="Courier New" w:eastAsia="Calibri" w:hAnsi="Courier New" w:cs="Courier New"/>
          <w:sz w:val="24"/>
          <w:szCs w:val="24"/>
          <w:lang w:val="en-US"/>
        </w:rPr>
        <w:t>2005).</w:t>
      </w:r>
      <w:r w:rsidR="00591F6D" w:rsidRPr="00DE260A">
        <w:rPr>
          <w:rFonts w:ascii="Courier New" w:eastAsia="Calibri" w:hAnsi="Courier New" w:cs="Courier New"/>
          <w:sz w:val="24"/>
          <w:szCs w:val="24"/>
          <w:lang w:val="en-US"/>
        </w:rPr>
        <w:t xml:space="preserve">  </w:t>
      </w:r>
      <w:r w:rsidR="00591F6D" w:rsidRPr="00400F8F">
        <w:rPr>
          <w:rFonts w:ascii="Courier New" w:eastAsia="Calibri" w:hAnsi="Courier New" w:cs="Courier New"/>
          <w:sz w:val="24"/>
          <w:szCs w:val="24"/>
        </w:rPr>
        <w:t xml:space="preserve">Véase, </w:t>
      </w:r>
      <w:r w:rsidR="00A226E8" w:rsidRPr="00400F8F">
        <w:rPr>
          <w:rFonts w:ascii="Courier New" w:eastAsia="Calibri" w:hAnsi="Courier New" w:cs="Courier New"/>
          <w:sz w:val="24"/>
          <w:szCs w:val="24"/>
        </w:rPr>
        <w:t xml:space="preserve">además, </w:t>
      </w:r>
      <w:proofErr w:type="spellStart"/>
      <w:r w:rsidR="00591F6D" w:rsidRPr="00400F8F">
        <w:rPr>
          <w:rFonts w:ascii="Courier New" w:eastAsia="Calibri" w:hAnsi="Courier New" w:cs="Courier New"/>
          <w:sz w:val="24"/>
          <w:szCs w:val="24"/>
          <w:u w:val="single"/>
        </w:rPr>
        <w:t>Karlin</w:t>
      </w:r>
      <w:proofErr w:type="spellEnd"/>
      <w:r w:rsidR="00591F6D" w:rsidRPr="00400F8F">
        <w:rPr>
          <w:rFonts w:ascii="Courier New" w:eastAsia="Calibri" w:hAnsi="Courier New" w:cs="Courier New"/>
          <w:sz w:val="24"/>
          <w:szCs w:val="24"/>
          <w:u w:val="single"/>
        </w:rPr>
        <w:t xml:space="preserve"> v. Weinberg</w:t>
      </w:r>
      <w:r w:rsidR="00591F6D" w:rsidRPr="00400F8F">
        <w:rPr>
          <w:rFonts w:ascii="Courier New" w:eastAsia="Calibri" w:hAnsi="Courier New" w:cs="Courier New"/>
          <w:sz w:val="24"/>
          <w:szCs w:val="24"/>
        </w:rPr>
        <w:t>,</w:t>
      </w:r>
      <w:r w:rsidR="002F02DF" w:rsidRPr="00400F8F">
        <w:rPr>
          <w:rFonts w:ascii="Courier New" w:eastAsia="Calibri" w:hAnsi="Courier New" w:cs="Courier New"/>
          <w:sz w:val="24"/>
          <w:szCs w:val="24"/>
        </w:rPr>
        <w:t xml:space="preserve"> </w:t>
      </w:r>
      <w:r w:rsidR="002F02DF" w:rsidRPr="00400F8F">
        <w:rPr>
          <w:rFonts w:ascii="Courier New" w:eastAsia="Calibri" w:hAnsi="Courier New" w:cs="Courier New"/>
          <w:i/>
          <w:iCs/>
          <w:sz w:val="24"/>
          <w:szCs w:val="24"/>
        </w:rPr>
        <w:t>supra</w:t>
      </w:r>
      <w:r w:rsidR="002F02DF" w:rsidRPr="00400F8F">
        <w:rPr>
          <w:rFonts w:ascii="Courier New" w:eastAsia="Calibri" w:hAnsi="Courier New" w:cs="Courier New"/>
          <w:sz w:val="24"/>
          <w:szCs w:val="24"/>
        </w:rPr>
        <w:t>, págs</w:t>
      </w:r>
      <w:r w:rsidR="006B0125" w:rsidRPr="00400F8F">
        <w:rPr>
          <w:rFonts w:ascii="Courier New" w:eastAsia="Calibri" w:hAnsi="Courier New" w:cs="Courier New"/>
          <w:sz w:val="24"/>
          <w:szCs w:val="24"/>
        </w:rPr>
        <w:t>.</w:t>
      </w:r>
      <w:r w:rsidR="00591F6D" w:rsidRPr="00400F8F">
        <w:rPr>
          <w:rFonts w:ascii="Courier New" w:eastAsia="Calibri" w:hAnsi="Courier New" w:cs="Courier New"/>
          <w:sz w:val="24"/>
          <w:szCs w:val="24"/>
        </w:rPr>
        <w:t xml:space="preserve"> </w:t>
      </w:r>
      <w:r w:rsidR="00591F6D" w:rsidRPr="00065ADE">
        <w:rPr>
          <w:rFonts w:ascii="Courier New" w:eastAsia="Calibri" w:hAnsi="Courier New" w:cs="Courier New"/>
          <w:sz w:val="24"/>
          <w:szCs w:val="24"/>
        </w:rPr>
        <w:t>1165–</w:t>
      </w:r>
      <w:r w:rsidR="006B0125" w:rsidRPr="00065ADE">
        <w:rPr>
          <w:rFonts w:ascii="Courier New" w:eastAsia="Calibri" w:hAnsi="Courier New" w:cs="Courier New"/>
          <w:sz w:val="24"/>
          <w:szCs w:val="24"/>
        </w:rPr>
        <w:t>11</w:t>
      </w:r>
      <w:r w:rsidR="00591F6D" w:rsidRPr="00065ADE">
        <w:rPr>
          <w:rFonts w:ascii="Courier New" w:eastAsia="Calibri" w:hAnsi="Courier New" w:cs="Courier New"/>
          <w:sz w:val="24"/>
          <w:szCs w:val="24"/>
        </w:rPr>
        <w:t>66.</w:t>
      </w:r>
      <w:r w:rsidR="00D70C02" w:rsidRPr="00065ADE">
        <w:rPr>
          <w:rFonts w:ascii="Courier New" w:eastAsia="Calibri" w:hAnsi="Courier New" w:cs="Courier New"/>
          <w:sz w:val="24"/>
          <w:szCs w:val="24"/>
        </w:rPr>
        <w:t xml:space="preserve"> </w:t>
      </w:r>
    </w:p>
    <w:p w14:paraId="28D9FCF5" w14:textId="43393511" w:rsidR="00FE6331" w:rsidRPr="00DE260A" w:rsidRDefault="00102A86" w:rsidP="007D125A">
      <w:pPr>
        <w:spacing w:after="0" w:line="480" w:lineRule="auto"/>
        <w:ind w:left="1080" w:right="-360" w:firstLine="540"/>
        <w:jc w:val="both"/>
        <w:rPr>
          <w:rFonts w:ascii="Courier New" w:hAnsi="Courier New" w:cs="Courier New"/>
          <w:sz w:val="24"/>
          <w:szCs w:val="24"/>
          <w:lang w:val="en-US"/>
        </w:rPr>
      </w:pPr>
      <w:bookmarkStart w:id="10" w:name="_Hlk214336595"/>
      <w:r w:rsidRPr="00065ADE">
        <w:rPr>
          <w:rFonts w:ascii="Courier New" w:eastAsia="Calibri" w:hAnsi="Courier New" w:cs="Courier New"/>
          <w:sz w:val="24"/>
          <w:szCs w:val="24"/>
        </w:rPr>
        <w:t xml:space="preserve">Estos intereses empresariales justifican, en principio, la adopción de pactos restrictivos, </w:t>
      </w:r>
      <w:r w:rsidR="00761E6E" w:rsidRPr="00065ADE">
        <w:rPr>
          <w:rFonts w:ascii="Courier New" w:eastAsia="Calibri" w:hAnsi="Courier New" w:cs="Courier New"/>
          <w:b/>
          <w:bCs/>
          <w:sz w:val="24"/>
          <w:szCs w:val="24"/>
        </w:rPr>
        <w:t>particularmente</w:t>
      </w:r>
      <w:r w:rsidRPr="00065ADE">
        <w:rPr>
          <w:rFonts w:ascii="Courier New" w:eastAsia="Calibri" w:hAnsi="Courier New" w:cs="Courier New"/>
          <w:b/>
          <w:bCs/>
          <w:sz w:val="24"/>
          <w:szCs w:val="24"/>
        </w:rPr>
        <w:t xml:space="preserve"> cuando el profesional mantiene contacto directo con los pacientes o accede a información sensible del negocio</w:t>
      </w:r>
      <w:r w:rsidRPr="00065ADE">
        <w:rPr>
          <w:rFonts w:ascii="Courier New" w:eastAsia="Calibri" w:hAnsi="Courier New" w:cs="Courier New"/>
          <w:sz w:val="24"/>
          <w:szCs w:val="24"/>
        </w:rPr>
        <w:t xml:space="preserve">. </w:t>
      </w:r>
      <w:r w:rsidR="001D1FA1" w:rsidRPr="00065ADE">
        <w:rPr>
          <w:rFonts w:ascii="Courier New" w:eastAsia="Calibri" w:hAnsi="Courier New" w:cs="Courier New"/>
          <w:sz w:val="24"/>
          <w:szCs w:val="24"/>
          <w:u w:val="single"/>
        </w:rPr>
        <w:t>Í</w:t>
      </w:r>
      <w:r w:rsidR="005A3399" w:rsidRPr="00065ADE">
        <w:rPr>
          <w:rFonts w:ascii="Courier New" w:eastAsia="Calibri" w:hAnsi="Courier New" w:cs="Courier New"/>
          <w:sz w:val="24"/>
          <w:szCs w:val="24"/>
          <w:u w:val="single"/>
        </w:rPr>
        <w:t>d.</w:t>
      </w:r>
      <w:r w:rsidR="005A3399" w:rsidRPr="00065ADE">
        <w:rPr>
          <w:rFonts w:ascii="Courier New" w:eastAsia="Calibri" w:hAnsi="Courier New" w:cs="Courier New"/>
          <w:sz w:val="24"/>
          <w:szCs w:val="24"/>
        </w:rPr>
        <w:t xml:space="preserve"> </w:t>
      </w:r>
      <w:r w:rsidR="00591F6D" w:rsidRPr="00065ADE">
        <w:rPr>
          <w:rFonts w:ascii="Courier New" w:eastAsia="Calibri" w:hAnsi="Courier New" w:cs="Courier New"/>
          <w:sz w:val="24"/>
          <w:szCs w:val="24"/>
        </w:rPr>
        <w:t xml:space="preserve"> </w:t>
      </w:r>
      <w:r w:rsidR="004F5A62" w:rsidRPr="00065ADE">
        <w:rPr>
          <w:rFonts w:ascii="Courier New" w:eastAsia="Calibri" w:hAnsi="Courier New" w:cs="Courier New"/>
          <w:sz w:val="24"/>
          <w:szCs w:val="24"/>
        </w:rPr>
        <w:t xml:space="preserve">                   </w:t>
      </w:r>
      <w:r w:rsidR="00054DC3" w:rsidRPr="00065ADE">
        <w:rPr>
          <w:rFonts w:ascii="Courier New" w:eastAsia="Calibri" w:hAnsi="Courier New" w:cs="Courier New"/>
          <w:sz w:val="24"/>
          <w:szCs w:val="24"/>
        </w:rPr>
        <w:t>No obstante,</w:t>
      </w:r>
      <w:r w:rsidR="00761E6E" w:rsidRPr="00065ADE">
        <w:rPr>
          <w:rFonts w:ascii="Courier New" w:eastAsia="Calibri" w:hAnsi="Courier New" w:cs="Courier New"/>
          <w:sz w:val="24"/>
          <w:szCs w:val="24"/>
        </w:rPr>
        <w:t xml:space="preserve"> dicho </w:t>
      </w:r>
      <w:r w:rsidR="00054DC3" w:rsidRPr="00065ADE">
        <w:rPr>
          <w:rFonts w:ascii="Courier New" w:eastAsia="Calibri" w:hAnsi="Courier New" w:cs="Courier New"/>
          <w:sz w:val="24"/>
          <w:szCs w:val="24"/>
        </w:rPr>
        <w:t>interés</w:t>
      </w:r>
      <w:r w:rsidR="00761E6E" w:rsidRPr="00065ADE">
        <w:rPr>
          <w:rFonts w:ascii="Courier New" w:eastAsia="Calibri" w:hAnsi="Courier New" w:cs="Courier New"/>
          <w:sz w:val="24"/>
          <w:szCs w:val="24"/>
        </w:rPr>
        <w:t xml:space="preserve"> </w:t>
      </w:r>
      <w:r w:rsidR="00054DC3" w:rsidRPr="00065ADE">
        <w:rPr>
          <w:rFonts w:ascii="Courier New" w:eastAsia="Calibri" w:hAnsi="Courier New" w:cs="Courier New"/>
          <w:sz w:val="24"/>
          <w:szCs w:val="24"/>
        </w:rPr>
        <w:t>debe equilibrarse con el interés público en preservar</w:t>
      </w:r>
      <w:r w:rsidR="004F5A62" w:rsidRPr="00065ADE">
        <w:rPr>
          <w:rFonts w:ascii="Courier New" w:eastAsia="Calibri" w:hAnsi="Courier New" w:cs="Courier New"/>
          <w:sz w:val="24"/>
          <w:szCs w:val="24"/>
        </w:rPr>
        <w:t xml:space="preserve"> el acceso a servicios esenciales y </w:t>
      </w:r>
      <w:r w:rsidR="00761E6E" w:rsidRPr="00065ADE">
        <w:rPr>
          <w:rFonts w:ascii="Courier New" w:eastAsia="Calibri" w:hAnsi="Courier New" w:cs="Courier New"/>
          <w:sz w:val="24"/>
          <w:szCs w:val="24"/>
        </w:rPr>
        <w:t>proteger</w:t>
      </w:r>
      <w:r w:rsidR="00054DC3" w:rsidRPr="00065ADE">
        <w:rPr>
          <w:rFonts w:ascii="Courier New" w:eastAsia="Calibri" w:hAnsi="Courier New" w:cs="Courier New"/>
          <w:sz w:val="24"/>
          <w:szCs w:val="24"/>
        </w:rPr>
        <w:t xml:space="preserve"> la relación </w:t>
      </w:r>
      <w:r w:rsidR="00761E6E" w:rsidRPr="00065ADE">
        <w:rPr>
          <w:rFonts w:ascii="Courier New" w:eastAsia="Calibri" w:hAnsi="Courier New" w:cs="Courier New"/>
          <w:sz w:val="24"/>
          <w:szCs w:val="24"/>
        </w:rPr>
        <w:t>de confianza</w:t>
      </w:r>
      <w:r w:rsidR="00054DC3" w:rsidRPr="00065ADE">
        <w:rPr>
          <w:rFonts w:ascii="Courier New" w:eastAsia="Calibri" w:hAnsi="Courier New" w:cs="Courier New"/>
          <w:sz w:val="24"/>
          <w:szCs w:val="24"/>
        </w:rPr>
        <w:t xml:space="preserve"> </w:t>
      </w:r>
      <w:r w:rsidR="004F5A62" w:rsidRPr="00065ADE">
        <w:rPr>
          <w:rFonts w:ascii="Courier New" w:eastAsia="Calibri" w:hAnsi="Courier New" w:cs="Courier New"/>
          <w:sz w:val="24"/>
          <w:szCs w:val="24"/>
        </w:rPr>
        <w:t>que surge entre</w:t>
      </w:r>
      <w:r w:rsidR="00054DC3" w:rsidRPr="00065ADE">
        <w:rPr>
          <w:rFonts w:ascii="Courier New" w:eastAsia="Calibri" w:hAnsi="Courier New" w:cs="Courier New"/>
          <w:sz w:val="24"/>
          <w:szCs w:val="24"/>
        </w:rPr>
        <w:t xml:space="preserve"> el proveedor de la salud </w:t>
      </w:r>
      <w:r w:rsidR="00BA1146" w:rsidRPr="00065ADE">
        <w:rPr>
          <w:rFonts w:ascii="Courier New" w:eastAsia="Calibri" w:hAnsi="Courier New" w:cs="Courier New"/>
          <w:sz w:val="24"/>
          <w:szCs w:val="24"/>
        </w:rPr>
        <w:t xml:space="preserve">y </w:t>
      </w:r>
      <w:r w:rsidR="00761E6E" w:rsidRPr="00065ADE">
        <w:rPr>
          <w:rFonts w:ascii="Courier New" w:eastAsia="Calibri" w:hAnsi="Courier New" w:cs="Courier New"/>
          <w:sz w:val="24"/>
          <w:szCs w:val="24"/>
        </w:rPr>
        <w:t>el</w:t>
      </w:r>
      <w:r w:rsidR="00BA1146" w:rsidRPr="00065ADE">
        <w:rPr>
          <w:rFonts w:ascii="Courier New" w:eastAsia="Calibri" w:hAnsi="Courier New" w:cs="Courier New"/>
          <w:sz w:val="24"/>
          <w:szCs w:val="24"/>
        </w:rPr>
        <w:t xml:space="preserve"> </w:t>
      </w:r>
      <w:r w:rsidR="00BA1146" w:rsidRPr="004872EC">
        <w:rPr>
          <w:rFonts w:ascii="Courier New" w:eastAsia="Calibri" w:hAnsi="Courier New" w:cs="Courier New"/>
          <w:sz w:val="24"/>
          <w:szCs w:val="24"/>
        </w:rPr>
        <w:t>paciente.</w:t>
      </w:r>
      <w:r w:rsidR="00610FAD" w:rsidRPr="004872EC">
        <w:rPr>
          <w:rFonts w:ascii="Courier New" w:eastAsia="Calibri" w:hAnsi="Courier New" w:cs="Courier New"/>
          <w:sz w:val="24"/>
          <w:szCs w:val="24"/>
        </w:rPr>
        <w:t xml:space="preserve">  </w:t>
      </w:r>
      <w:proofErr w:type="spellStart"/>
      <w:r w:rsidR="00C12219" w:rsidRPr="004872EC">
        <w:rPr>
          <w:rFonts w:ascii="Courier New" w:eastAsia="Calibri" w:hAnsi="Courier New" w:cs="Courier New"/>
          <w:sz w:val="24"/>
          <w:szCs w:val="24"/>
          <w:u w:val="single"/>
          <w:lang w:val="en-US"/>
        </w:rPr>
        <w:t>Íd</w:t>
      </w:r>
      <w:proofErr w:type="spellEnd"/>
      <w:r w:rsidR="00C12219" w:rsidRPr="004872EC">
        <w:rPr>
          <w:rFonts w:ascii="Courier New" w:eastAsia="Calibri" w:hAnsi="Courier New" w:cs="Courier New"/>
          <w:sz w:val="24"/>
          <w:szCs w:val="24"/>
          <w:u w:val="single"/>
          <w:lang w:val="en-US"/>
        </w:rPr>
        <w:t>.</w:t>
      </w:r>
      <w:r w:rsidR="001A1546" w:rsidRPr="004872EC">
        <w:rPr>
          <w:rFonts w:ascii="Courier New" w:eastAsia="Calibri" w:hAnsi="Courier New" w:cs="Courier New"/>
          <w:sz w:val="24"/>
          <w:szCs w:val="24"/>
          <w:lang w:val="en-US"/>
        </w:rPr>
        <w:t xml:space="preserve">; </w:t>
      </w:r>
      <w:r w:rsidR="001A1546" w:rsidRPr="004872EC">
        <w:rPr>
          <w:rFonts w:ascii="Courier New" w:hAnsi="Courier New" w:cs="Courier New"/>
          <w:sz w:val="24"/>
          <w:szCs w:val="24"/>
          <w:u w:val="single"/>
          <w:lang w:val="en-US"/>
        </w:rPr>
        <w:t>Barker v. Starkey</w:t>
      </w:r>
      <w:r w:rsidR="001A1546" w:rsidRPr="004872EC">
        <w:rPr>
          <w:rFonts w:ascii="Courier New" w:hAnsi="Courier New" w:cs="Courier New"/>
          <w:sz w:val="24"/>
          <w:szCs w:val="24"/>
          <w:lang w:val="en-US"/>
        </w:rPr>
        <w:t>, 144 N.W.2d 889, 897–898 (</w:t>
      </w:r>
      <w:r w:rsidR="00C2647B" w:rsidRPr="004872EC">
        <w:rPr>
          <w:rFonts w:ascii="Courier New" w:hAnsi="Courier New" w:cs="Courier New"/>
          <w:sz w:val="24"/>
          <w:szCs w:val="24"/>
          <w:lang w:val="en-US"/>
        </w:rPr>
        <w:t xml:space="preserve">Iowa </w:t>
      </w:r>
      <w:r w:rsidR="00DA5EF8" w:rsidRPr="004872EC">
        <w:rPr>
          <w:rFonts w:ascii="Courier New" w:hAnsi="Courier New" w:cs="Courier New"/>
          <w:sz w:val="24"/>
          <w:szCs w:val="24"/>
          <w:lang w:val="en-US"/>
        </w:rPr>
        <w:t>S</w:t>
      </w:r>
      <w:r w:rsidR="004872EC" w:rsidRPr="004872EC">
        <w:rPr>
          <w:rFonts w:ascii="Courier New" w:hAnsi="Courier New" w:cs="Courier New"/>
          <w:sz w:val="24"/>
          <w:szCs w:val="24"/>
          <w:lang w:val="en-US"/>
        </w:rPr>
        <w:t>.</w:t>
      </w:r>
      <w:r w:rsidR="00DA5EF8" w:rsidRPr="004872EC">
        <w:rPr>
          <w:rFonts w:ascii="Courier New" w:hAnsi="Courier New" w:cs="Courier New"/>
          <w:sz w:val="24"/>
          <w:szCs w:val="24"/>
          <w:lang w:val="en-US"/>
        </w:rPr>
        <w:t xml:space="preserve"> Ct. </w:t>
      </w:r>
      <w:r w:rsidR="001A1546" w:rsidRPr="004872EC">
        <w:rPr>
          <w:rFonts w:ascii="Courier New" w:hAnsi="Courier New" w:cs="Courier New"/>
          <w:sz w:val="24"/>
          <w:szCs w:val="24"/>
          <w:lang w:val="en-US"/>
        </w:rPr>
        <w:t>1966).</w:t>
      </w:r>
      <w:r w:rsidR="00C12219" w:rsidRPr="004872EC">
        <w:rPr>
          <w:rFonts w:ascii="Courier New" w:eastAsia="Calibri" w:hAnsi="Courier New" w:cs="Courier New"/>
          <w:sz w:val="24"/>
          <w:szCs w:val="24"/>
          <w:lang w:val="en-US"/>
        </w:rPr>
        <w:t xml:space="preserve">  </w:t>
      </w:r>
      <w:r w:rsidR="00054DC3" w:rsidRPr="004872EC">
        <w:rPr>
          <w:rFonts w:ascii="Courier New" w:hAnsi="Courier New" w:cs="Courier New"/>
          <w:sz w:val="24"/>
          <w:szCs w:val="24"/>
        </w:rPr>
        <w:t>Ello</w:t>
      </w:r>
      <w:r w:rsidR="00610FAD" w:rsidRPr="004872EC">
        <w:rPr>
          <w:rFonts w:ascii="Courier New" w:hAnsi="Courier New" w:cs="Courier New"/>
          <w:sz w:val="24"/>
          <w:szCs w:val="24"/>
        </w:rPr>
        <w:t xml:space="preserve"> se debe a que </w:t>
      </w:r>
      <w:r w:rsidR="00FE6331" w:rsidRPr="004872EC">
        <w:rPr>
          <w:rFonts w:ascii="Courier New" w:hAnsi="Courier New" w:cs="Courier New"/>
          <w:sz w:val="24"/>
          <w:szCs w:val="24"/>
        </w:rPr>
        <w:t>las cláusulas de no competencia en el</w:t>
      </w:r>
      <w:r w:rsidR="00FE6331" w:rsidRPr="00065ADE">
        <w:rPr>
          <w:rFonts w:ascii="Courier New" w:hAnsi="Courier New" w:cs="Courier New"/>
          <w:sz w:val="24"/>
          <w:szCs w:val="24"/>
        </w:rPr>
        <w:t xml:space="preserve"> sector de la salud implican</w:t>
      </w:r>
      <w:r w:rsidR="00610FAD" w:rsidRPr="00065ADE">
        <w:rPr>
          <w:rFonts w:ascii="Courier New" w:hAnsi="Courier New" w:cs="Courier New"/>
          <w:sz w:val="24"/>
          <w:szCs w:val="24"/>
        </w:rPr>
        <w:t xml:space="preserve"> cuestiones de política pública que </w:t>
      </w:r>
      <w:r w:rsidR="00054DC3" w:rsidRPr="00065ADE">
        <w:rPr>
          <w:rFonts w:ascii="Courier New" w:hAnsi="Courier New" w:cs="Courier New"/>
          <w:sz w:val="24"/>
          <w:szCs w:val="24"/>
        </w:rPr>
        <w:t>no suelen presentarse</w:t>
      </w:r>
      <w:r w:rsidR="00610FAD" w:rsidRPr="00065ADE">
        <w:rPr>
          <w:rFonts w:ascii="Courier New" w:hAnsi="Courier New" w:cs="Courier New"/>
          <w:sz w:val="24"/>
          <w:szCs w:val="24"/>
        </w:rPr>
        <w:t xml:space="preserve"> </w:t>
      </w:r>
      <w:r w:rsidR="00FB24FF">
        <w:rPr>
          <w:rFonts w:ascii="Courier New" w:hAnsi="Courier New" w:cs="Courier New"/>
          <w:sz w:val="24"/>
          <w:szCs w:val="24"/>
        </w:rPr>
        <w:t xml:space="preserve">      </w:t>
      </w:r>
      <w:r w:rsidR="00610FAD" w:rsidRPr="00065ADE">
        <w:rPr>
          <w:rFonts w:ascii="Courier New" w:hAnsi="Courier New" w:cs="Courier New"/>
          <w:sz w:val="24"/>
          <w:szCs w:val="24"/>
        </w:rPr>
        <w:t xml:space="preserve">en el contexto comercial ordinario.  </w:t>
      </w:r>
      <w:r w:rsidR="00C44E7C" w:rsidRPr="00DE260A">
        <w:rPr>
          <w:rFonts w:ascii="Courier New" w:hAnsi="Courier New" w:cs="Courier New"/>
          <w:sz w:val="24"/>
          <w:szCs w:val="24"/>
          <w:u w:val="single"/>
          <w:lang w:val="en-US"/>
        </w:rPr>
        <w:t xml:space="preserve">Intermountain Eye &amp; </w:t>
      </w:r>
      <w:r w:rsidR="00FB24FF">
        <w:rPr>
          <w:rFonts w:ascii="Courier New" w:hAnsi="Courier New" w:cs="Courier New"/>
          <w:sz w:val="24"/>
          <w:szCs w:val="24"/>
          <w:u w:val="single"/>
          <w:lang w:val="en-US"/>
        </w:rPr>
        <w:t xml:space="preserve">      </w:t>
      </w:r>
      <w:r w:rsidR="00C44E7C" w:rsidRPr="00DE260A">
        <w:rPr>
          <w:rFonts w:ascii="Courier New" w:hAnsi="Courier New" w:cs="Courier New"/>
          <w:sz w:val="24"/>
          <w:szCs w:val="24"/>
          <w:u w:val="single"/>
          <w:lang w:val="en-US"/>
        </w:rPr>
        <w:t>Laser Centers, P.L.L.C. v. Miller</w:t>
      </w:r>
      <w:r w:rsidR="00C44E7C" w:rsidRPr="00DE260A">
        <w:rPr>
          <w:rFonts w:ascii="Courier New" w:hAnsi="Courier New" w:cs="Courier New"/>
          <w:sz w:val="24"/>
          <w:szCs w:val="24"/>
          <w:lang w:val="en-US"/>
        </w:rPr>
        <w:t xml:space="preserve">, 127 P.3d </w:t>
      </w:r>
      <w:proofErr w:type="gramStart"/>
      <w:r w:rsidR="00C44E7C" w:rsidRPr="00DE260A">
        <w:rPr>
          <w:rFonts w:ascii="Courier New" w:hAnsi="Courier New" w:cs="Courier New"/>
          <w:sz w:val="24"/>
          <w:szCs w:val="24"/>
          <w:lang w:val="en-US"/>
        </w:rPr>
        <w:t>121,</w:t>
      </w:r>
      <w:r w:rsidR="007D125A" w:rsidRPr="00DE260A">
        <w:rPr>
          <w:rFonts w:ascii="Courier New" w:hAnsi="Courier New" w:cs="Courier New"/>
          <w:sz w:val="24"/>
          <w:szCs w:val="24"/>
          <w:lang w:val="en-US"/>
        </w:rPr>
        <w:t xml:space="preserve"> </w:t>
      </w:r>
      <w:r w:rsidR="00FB24FF">
        <w:rPr>
          <w:rFonts w:ascii="Courier New" w:hAnsi="Courier New" w:cs="Courier New"/>
          <w:sz w:val="24"/>
          <w:szCs w:val="24"/>
          <w:lang w:val="en-US"/>
        </w:rPr>
        <w:t xml:space="preserve">  </w:t>
      </w:r>
      <w:proofErr w:type="gramEnd"/>
      <w:r w:rsidR="00FB24FF">
        <w:rPr>
          <w:rFonts w:ascii="Courier New" w:hAnsi="Courier New" w:cs="Courier New"/>
          <w:sz w:val="24"/>
          <w:szCs w:val="24"/>
          <w:lang w:val="en-US"/>
        </w:rPr>
        <w:t xml:space="preserve">                   </w:t>
      </w:r>
      <w:r w:rsidR="00C44E7C" w:rsidRPr="00DE260A">
        <w:rPr>
          <w:rFonts w:ascii="Courier New" w:hAnsi="Courier New" w:cs="Courier New"/>
          <w:sz w:val="24"/>
          <w:szCs w:val="24"/>
          <w:lang w:val="en-US"/>
        </w:rPr>
        <w:t>131</w:t>
      </w:r>
      <w:r w:rsidR="00FB24FF">
        <w:rPr>
          <w:rFonts w:ascii="Courier New" w:hAnsi="Courier New" w:cs="Courier New"/>
          <w:sz w:val="24"/>
          <w:szCs w:val="24"/>
          <w:lang w:val="en-US"/>
        </w:rPr>
        <w:t xml:space="preserve"> </w:t>
      </w:r>
      <w:r w:rsidR="00C44E7C" w:rsidRPr="00DE260A">
        <w:rPr>
          <w:rFonts w:ascii="Courier New" w:hAnsi="Courier New" w:cs="Courier New"/>
          <w:sz w:val="24"/>
          <w:szCs w:val="24"/>
          <w:lang w:val="en-US"/>
        </w:rPr>
        <w:t>(</w:t>
      </w:r>
      <w:r w:rsidR="00C2647B" w:rsidRPr="004872EC">
        <w:rPr>
          <w:rFonts w:ascii="Courier New" w:hAnsi="Courier New" w:cs="Courier New"/>
          <w:sz w:val="24"/>
          <w:szCs w:val="24"/>
          <w:lang w:val="en-US"/>
        </w:rPr>
        <w:t xml:space="preserve">Idaho </w:t>
      </w:r>
      <w:r w:rsidR="00DA5EF8" w:rsidRPr="004872EC">
        <w:rPr>
          <w:rFonts w:ascii="Courier New" w:hAnsi="Courier New" w:cs="Courier New"/>
          <w:sz w:val="24"/>
          <w:szCs w:val="24"/>
          <w:lang w:val="en-US"/>
        </w:rPr>
        <w:t>S</w:t>
      </w:r>
      <w:r w:rsidR="004872EC" w:rsidRPr="004872EC">
        <w:rPr>
          <w:rFonts w:ascii="Courier New" w:hAnsi="Courier New" w:cs="Courier New"/>
          <w:sz w:val="24"/>
          <w:szCs w:val="24"/>
          <w:lang w:val="en-US"/>
        </w:rPr>
        <w:t>.</w:t>
      </w:r>
      <w:r w:rsidR="00DA5EF8" w:rsidRPr="004872EC">
        <w:rPr>
          <w:rFonts w:ascii="Courier New" w:hAnsi="Courier New" w:cs="Courier New"/>
          <w:sz w:val="24"/>
          <w:szCs w:val="24"/>
          <w:lang w:val="en-US"/>
        </w:rPr>
        <w:t xml:space="preserve"> Ct.</w:t>
      </w:r>
      <w:r w:rsidR="00DA5EF8" w:rsidRPr="00DA5EF8">
        <w:rPr>
          <w:rFonts w:ascii="Courier New" w:hAnsi="Courier New" w:cs="Courier New"/>
          <w:sz w:val="24"/>
          <w:szCs w:val="24"/>
          <w:lang w:val="en-US"/>
        </w:rPr>
        <w:t xml:space="preserve"> </w:t>
      </w:r>
      <w:r w:rsidR="00C44E7C" w:rsidRPr="00DE260A">
        <w:rPr>
          <w:rFonts w:ascii="Courier New" w:hAnsi="Courier New" w:cs="Courier New"/>
          <w:sz w:val="24"/>
          <w:szCs w:val="24"/>
          <w:lang w:val="en-US"/>
        </w:rPr>
        <w:t xml:space="preserve">2005).  </w:t>
      </w:r>
    </w:p>
    <w:p w14:paraId="0CAA3C2E" w14:textId="52CF0B45" w:rsidR="00A27232" w:rsidRPr="00DE260A" w:rsidRDefault="00054DC3" w:rsidP="007D125A">
      <w:pPr>
        <w:spacing w:after="0" w:line="480" w:lineRule="auto"/>
        <w:ind w:left="1080" w:right="-360" w:firstLine="540"/>
        <w:jc w:val="both"/>
        <w:rPr>
          <w:rFonts w:ascii="Courier New" w:hAnsi="Courier New" w:cs="Courier New"/>
          <w:sz w:val="24"/>
          <w:szCs w:val="24"/>
          <w:lang w:val="en-US"/>
        </w:rPr>
      </w:pPr>
      <w:r w:rsidRPr="00065ADE">
        <w:rPr>
          <w:rFonts w:ascii="Courier New" w:hAnsi="Courier New" w:cs="Courier New"/>
          <w:sz w:val="24"/>
          <w:szCs w:val="24"/>
        </w:rPr>
        <w:t>Por tales razones</w:t>
      </w:r>
      <w:r w:rsidR="00635494" w:rsidRPr="00065ADE">
        <w:rPr>
          <w:rFonts w:ascii="Courier New" w:hAnsi="Courier New" w:cs="Courier New"/>
          <w:sz w:val="24"/>
          <w:szCs w:val="24"/>
        </w:rPr>
        <w:t xml:space="preserve">, </w:t>
      </w:r>
      <w:r w:rsidR="001D1FA1" w:rsidRPr="00065ADE">
        <w:rPr>
          <w:rFonts w:ascii="Courier New" w:hAnsi="Courier New" w:cs="Courier New"/>
          <w:sz w:val="24"/>
          <w:szCs w:val="24"/>
        </w:rPr>
        <w:t xml:space="preserve">algunos tribunales se han </w:t>
      </w:r>
      <w:r w:rsidR="00FE6331" w:rsidRPr="00065ADE">
        <w:rPr>
          <w:rFonts w:ascii="Courier New" w:hAnsi="Courier New" w:cs="Courier New"/>
          <w:sz w:val="24"/>
          <w:szCs w:val="24"/>
        </w:rPr>
        <w:t>rehusado</w:t>
      </w:r>
      <w:r w:rsidR="001D1FA1" w:rsidRPr="00065ADE">
        <w:rPr>
          <w:rFonts w:ascii="Courier New" w:hAnsi="Courier New" w:cs="Courier New"/>
          <w:sz w:val="24"/>
          <w:szCs w:val="24"/>
        </w:rPr>
        <w:t xml:space="preserve"> a hacer cumplir </w:t>
      </w:r>
      <w:r w:rsidR="00A6252F" w:rsidRPr="00065ADE">
        <w:rPr>
          <w:rFonts w:ascii="Courier New" w:hAnsi="Courier New" w:cs="Courier New"/>
          <w:sz w:val="24"/>
          <w:szCs w:val="24"/>
        </w:rPr>
        <w:t>acuerdos</w:t>
      </w:r>
      <w:r w:rsidR="001D1FA1" w:rsidRPr="00065ADE">
        <w:rPr>
          <w:rFonts w:ascii="Courier New" w:hAnsi="Courier New" w:cs="Courier New"/>
          <w:sz w:val="24"/>
          <w:szCs w:val="24"/>
        </w:rPr>
        <w:t xml:space="preserve"> </w:t>
      </w:r>
      <w:r w:rsidR="00A6252F" w:rsidRPr="00065ADE">
        <w:rPr>
          <w:rFonts w:ascii="Courier New" w:hAnsi="Courier New" w:cs="Courier New"/>
          <w:sz w:val="24"/>
          <w:szCs w:val="24"/>
        </w:rPr>
        <w:t>restrictivos</w:t>
      </w:r>
      <w:r w:rsidR="001D1FA1" w:rsidRPr="00065ADE">
        <w:rPr>
          <w:rFonts w:ascii="Courier New" w:hAnsi="Courier New" w:cs="Courier New"/>
          <w:sz w:val="24"/>
          <w:szCs w:val="24"/>
        </w:rPr>
        <w:t xml:space="preserve"> cuando</w:t>
      </w:r>
      <w:r w:rsidR="005455E9" w:rsidRPr="00065ADE">
        <w:rPr>
          <w:rFonts w:ascii="Courier New" w:hAnsi="Courier New" w:cs="Courier New"/>
          <w:sz w:val="24"/>
          <w:szCs w:val="24"/>
        </w:rPr>
        <w:t xml:space="preserve"> </w:t>
      </w:r>
      <w:r w:rsidRPr="00065ADE">
        <w:rPr>
          <w:rFonts w:ascii="Courier New" w:hAnsi="Courier New" w:cs="Courier New"/>
          <w:sz w:val="24"/>
          <w:szCs w:val="24"/>
        </w:rPr>
        <w:t>su aplicación puede poner</w:t>
      </w:r>
      <w:r w:rsidR="001D1FA1" w:rsidRPr="00065ADE">
        <w:rPr>
          <w:rFonts w:ascii="Courier New" w:hAnsi="Courier New" w:cs="Courier New"/>
          <w:sz w:val="24"/>
          <w:szCs w:val="24"/>
        </w:rPr>
        <w:t xml:space="preserve"> en </w:t>
      </w:r>
      <w:r w:rsidRPr="00065ADE">
        <w:rPr>
          <w:rFonts w:ascii="Courier New" w:hAnsi="Courier New" w:cs="Courier New"/>
          <w:sz w:val="24"/>
          <w:szCs w:val="24"/>
        </w:rPr>
        <w:t>riesgo a</w:t>
      </w:r>
      <w:r w:rsidR="001D1FA1" w:rsidRPr="00065ADE">
        <w:rPr>
          <w:rFonts w:ascii="Courier New" w:hAnsi="Courier New" w:cs="Courier New"/>
          <w:sz w:val="24"/>
          <w:szCs w:val="24"/>
        </w:rPr>
        <w:t xml:space="preserve"> una comunidad o a un grupo</w:t>
      </w:r>
      <w:r w:rsidRPr="00065ADE">
        <w:rPr>
          <w:rFonts w:ascii="Courier New" w:hAnsi="Courier New" w:cs="Courier New"/>
          <w:sz w:val="24"/>
          <w:szCs w:val="24"/>
        </w:rPr>
        <w:t xml:space="preserve"> particular</w:t>
      </w:r>
      <w:r w:rsidR="001D1FA1" w:rsidRPr="00065ADE">
        <w:rPr>
          <w:rFonts w:ascii="Courier New" w:hAnsi="Courier New" w:cs="Courier New"/>
          <w:sz w:val="24"/>
          <w:szCs w:val="24"/>
        </w:rPr>
        <w:t xml:space="preserve"> </w:t>
      </w:r>
      <w:r w:rsidR="001D1FA1" w:rsidRPr="00065ADE">
        <w:rPr>
          <w:rFonts w:ascii="Courier New" w:hAnsi="Courier New" w:cs="Courier New"/>
          <w:sz w:val="24"/>
          <w:szCs w:val="24"/>
        </w:rPr>
        <w:lastRenderedPageBreak/>
        <w:t>de ciudadanos.</w:t>
      </w:r>
      <w:r w:rsidR="001D1FA1" w:rsidRPr="00065ADE">
        <w:rPr>
          <w:rStyle w:val="FootnoteReference"/>
          <w:rFonts w:ascii="Bookman Old Style" w:hAnsi="Bookman Old Style" w:cs="Courier New"/>
          <w:b/>
          <w:bCs/>
          <w:sz w:val="24"/>
          <w:szCs w:val="24"/>
        </w:rPr>
        <w:footnoteReference w:id="30"/>
      </w:r>
      <w:r w:rsidR="00FE6331" w:rsidRPr="00065ADE">
        <w:rPr>
          <w:rFonts w:ascii="Courier New" w:hAnsi="Courier New" w:cs="Courier New"/>
          <w:sz w:val="24"/>
          <w:szCs w:val="24"/>
        </w:rPr>
        <w:t xml:space="preserve">  En ese análisis se han considerado factores </w:t>
      </w:r>
      <w:r w:rsidR="00FC5231" w:rsidRPr="00065ADE">
        <w:rPr>
          <w:rFonts w:ascii="Courier New" w:hAnsi="Courier New" w:cs="Courier New"/>
          <w:sz w:val="24"/>
          <w:szCs w:val="24"/>
        </w:rPr>
        <w:t>como</w:t>
      </w:r>
      <w:r w:rsidR="001D1FA1" w:rsidRPr="00065ADE">
        <w:rPr>
          <w:rFonts w:ascii="Courier New" w:hAnsi="Courier New" w:cs="Courier New"/>
          <w:sz w:val="24"/>
          <w:szCs w:val="24"/>
        </w:rPr>
        <w:t xml:space="preserve"> la escasez de especialistas en el área restringida, el </w:t>
      </w:r>
      <w:r w:rsidR="00FC5231" w:rsidRPr="00065ADE">
        <w:rPr>
          <w:rFonts w:ascii="Courier New" w:hAnsi="Courier New" w:cs="Courier New"/>
          <w:sz w:val="24"/>
          <w:szCs w:val="24"/>
        </w:rPr>
        <w:t>riesgo</w:t>
      </w:r>
      <w:r w:rsidR="001D1FA1" w:rsidRPr="00065ADE">
        <w:rPr>
          <w:rFonts w:ascii="Courier New" w:hAnsi="Courier New" w:cs="Courier New"/>
          <w:sz w:val="24"/>
          <w:szCs w:val="24"/>
        </w:rPr>
        <w:t xml:space="preserve"> de</w:t>
      </w:r>
      <w:r w:rsidR="00FE6331" w:rsidRPr="00065ADE">
        <w:rPr>
          <w:rFonts w:ascii="Courier New" w:hAnsi="Courier New" w:cs="Courier New"/>
          <w:sz w:val="24"/>
          <w:szCs w:val="24"/>
        </w:rPr>
        <w:t xml:space="preserve"> establecer u</w:t>
      </w:r>
      <w:r w:rsidR="001D1FA1" w:rsidRPr="00065ADE">
        <w:rPr>
          <w:rFonts w:ascii="Courier New" w:hAnsi="Courier New" w:cs="Courier New"/>
          <w:sz w:val="24"/>
          <w:szCs w:val="24"/>
        </w:rPr>
        <w:t>n monopoli</w:t>
      </w:r>
      <w:r w:rsidR="00FE6331" w:rsidRPr="00065ADE">
        <w:rPr>
          <w:rFonts w:ascii="Courier New" w:hAnsi="Courier New" w:cs="Courier New"/>
          <w:sz w:val="24"/>
          <w:szCs w:val="24"/>
        </w:rPr>
        <w:t>o</w:t>
      </w:r>
      <w:r w:rsidR="001D1FA1" w:rsidRPr="00065ADE">
        <w:rPr>
          <w:rFonts w:ascii="Courier New" w:hAnsi="Courier New" w:cs="Courier New"/>
          <w:sz w:val="24"/>
          <w:szCs w:val="24"/>
        </w:rPr>
        <w:t>, la disponibilidad de</w:t>
      </w:r>
      <w:r w:rsidR="00A6252F" w:rsidRPr="00065ADE">
        <w:rPr>
          <w:rFonts w:ascii="Courier New" w:hAnsi="Courier New" w:cs="Courier New"/>
          <w:sz w:val="24"/>
          <w:szCs w:val="24"/>
        </w:rPr>
        <w:t xml:space="preserve"> un </w:t>
      </w:r>
      <w:r w:rsidR="00FC5231" w:rsidRPr="00065ADE">
        <w:rPr>
          <w:rFonts w:ascii="Courier New" w:hAnsi="Courier New" w:cs="Courier New"/>
          <w:sz w:val="24"/>
          <w:szCs w:val="24"/>
        </w:rPr>
        <w:t>profesional para atender</w:t>
      </w:r>
      <w:r w:rsidR="001D1FA1" w:rsidRPr="00065ADE">
        <w:rPr>
          <w:rFonts w:ascii="Courier New" w:hAnsi="Courier New" w:cs="Courier New"/>
          <w:sz w:val="24"/>
          <w:szCs w:val="24"/>
        </w:rPr>
        <w:t xml:space="preserve"> emergencias y el interés público </w:t>
      </w:r>
      <w:r w:rsidR="00606092" w:rsidRPr="00065ADE">
        <w:rPr>
          <w:rFonts w:ascii="Courier New" w:hAnsi="Courier New" w:cs="Courier New"/>
          <w:sz w:val="24"/>
          <w:szCs w:val="24"/>
        </w:rPr>
        <w:t>de</w:t>
      </w:r>
      <w:r w:rsidR="00FC5231" w:rsidRPr="00065ADE">
        <w:rPr>
          <w:rFonts w:ascii="Courier New" w:hAnsi="Courier New" w:cs="Courier New"/>
          <w:sz w:val="24"/>
          <w:szCs w:val="24"/>
        </w:rPr>
        <w:t xml:space="preserve"> </w:t>
      </w:r>
      <w:r w:rsidR="00606092" w:rsidRPr="00065ADE">
        <w:rPr>
          <w:rFonts w:ascii="Courier New" w:hAnsi="Courier New" w:cs="Courier New"/>
          <w:sz w:val="24"/>
          <w:szCs w:val="24"/>
        </w:rPr>
        <w:t>preservar</w:t>
      </w:r>
      <w:r w:rsidR="001D1FA1" w:rsidRPr="00065ADE">
        <w:rPr>
          <w:rFonts w:ascii="Courier New" w:hAnsi="Courier New" w:cs="Courier New"/>
          <w:sz w:val="24"/>
          <w:szCs w:val="24"/>
        </w:rPr>
        <w:t xml:space="preserve"> la </w:t>
      </w:r>
      <w:r w:rsidR="00FC5231" w:rsidRPr="00065ADE">
        <w:rPr>
          <w:rFonts w:ascii="Courier New" w:hAnsi="Courier New" w:cs="Courier New"/>
          <w:sz w:val="24"/>
          <w:szCs w:val="24"/>
        </w:rPr>
        <w:t>libertad</w:t>
      </w:r>
      <w:r w:rsidR="001D1FA1" w:rsidRPr="00065ADE">
        <w:rPr>
          <w:rFonts w:ascii="Courier New" w:hAnsi="Courier New" w:cs="Courier New"/>
          <w:sz w:val="24"/>
          <w:szCs w:val="24"/>
        </w:rPr>
        <w:t xml:space="preserve"> de </w:t>
      </w:r>
      <w:r w:rsidR="00606092" w:rsidRPr="00065ADE">
        <w:rPr>
          <w:rFonts w:ascii="Courier New" w:hAnsi="Courier New" w:cs="Courier New"/>
          <w:sz w:val="24"/>
          <w:szCs w:val="24"/>
        </w:rPr>
        <w:t>selección del</w:t>
      </w:r>
      <w:r w:rsidR="001D1FA1" w:rsidRPr="00065ADE">
        <w:rPr>
          <w:rFonts w:ascii="Courier New" w:hAnsi="Courier New" w:cs="Courier New"/>
          <w:sz w:val="24"/>
          <w:szCs w:val="24"/>
        </w:rPr>
        <w:t xml:space="preserve"> </w:t>
      </w:r>
      <w:r w:rsidR="00FC5231" w:rsidRPr="00065ADE">
        <w:rPr>
          <w:rFonts w:ascii="Courier New" w:hAnsi="Courier New" w:cs="Courier New"/>
          <w:sz w:val="24"/>
          <w:szCs w:val="24"/>
        </w:rPr>
        <w:t>proveedor</w:t>
      </w:r>
      <w:r w:rsidR="00A6252F" w:rsidRPr="00065ADE">
        <w:rPr>
          <w:rFonts w:ascii="Courier New" w:hAnsi="Courier New" w:cs="Courier New"/>
          <w:sz w:val="24"/>
          <w:szCs w:val="24"/>
        </w:rPr>
        <w:t xml:space="preserve"> médico</w:t>
      </w:r>
      <w:r w:rsidR="001D1FA1" w:rsidRPr="00065ADE">
        <w:rPr>
          <w:rFonts w:ascii="Courier New" w:hAnsi="Courier New" w:cs="Courier New"/>
          <w:sz w:val="24"/>
          <w:szCs w:val="24"/>
        </w:rPr>
        <w:t xml:space="preserve">.  </w:t>
      </w:r>
      <w:r w:rsidR="001D1FA1" w:rsidRPr="00DE260A">
        <w:rPr>
          <w:rFonts w:ascii="Courier New" w:hAnsi="Courier New" w:cs="Courier New"/>
          <w:sz w:val="24"/>
          <w:szCs w:val="24"/>
          <w:u w:val="single"/>
          <w:lang w:val="en-US"/>
        </w:rPr>
        <w:t>Aesthetic Facial &amp; Ocular Plastic Surgery Ctr., P.A. v. Zaldivar</w:t>
      </w:r>
      <w:r w:rsidR="001D1FA1" w:rsidRPr="00DE260A">
        <w:rPr>
          <w:rFonts w:ascii="Courier New" w:hAnsi="Courier New" w:cs="Courier New"/>
          <w:sz w:val="24"/>
          <w:szCs w:val="24"/>
          <w:lang w:val="en-US"/>
        </w:rPr>
        <w:t>, 826 S.E.2d 723, 727 (</w:t>
      </w:r>
      <w:r w:rsidR="008A2319">
        <w:rPr>
          <w:rFonts w:ascii="Courier New" w:hAnsi="Courier New" w:cs="Courier New"/>
          <w:sz w:val="24"/>
          <w:szCs w:val="24"/>
          <w:lang w:val="en-US"/>
        </w:rPr>
        <w:t>N</w:t>
      </w:r>
      <w:r w:rsidR="00462746">
        <w:rPr>
          <w:rFonts w:ascii="Courier New" w:hAnsi="Courier New" w:cs="Courier New"/>
          <w:sz w:val="24"/>
          <w:szCs w:val="24"/>
          <w:lang w:val="en-US"/>
        </w:rPr>
        <w:t>.</w:t>
      </w:r>
      <w:r w:rsidR="008A2319">
        <w:rPr>
          <w:rFonts w:ascii="Courier New" w:hAnsi="Courier New" w:cs="Courier New"/>
          <w:sz w:val="24"/>
          <w:szCs w:val="24"/>
          <w:lang w:val="en-US"/>
        </w:rPr>
        <w:t>C</w:t>
      </w:r>
      <w:r w:rsidR="00462746">
        <w:rPr>
          <w:rFonts w:ascii="Courier New" w:hAnsi="Courier New" w:cs="Courier New"/>
          <w:sz w:val="24"/>
          <w:szCs w:val="24"/>
          <w:lang w:val="en-US"/>
        </w:rPr>
        <w:t>.</w:t>
      </w:r>
      <w:r w:rsidR="008A2319">
        <w:rPr>
          <w:rFonts w:ascii="Courier New" w:hAnsi="Courier New" w:cs="Courier New"/>
          <w:sz w:val="24"/>
          <w:szCs w:val="24"/>
          <w:lang w:val="en-US"/>
        </w:rPr>
        <w:t xml:space="preserve"> </w:t>
      </w:r>
      <w:r w:rsidR="003E52E2">
        <w:rPr>
          <w:rFonts w:ascii="Courier New" w:hAnsi="Courier New" w:cs="Courier New"/>
          <w:sz w:val="24"/>
          <w:szCs w:val="24"/>
          <w:lang w:val="en-US"/>
        </w:rPr>
        <w:t xml:space="preserve">Ct. </w:t>
      </w:r>
      <w:r w:rsidR="000A15EC">
        <w:rPr>
          <w:rFonts w:ascii="Courier New" w:hAnsi="Courier New" w:cs="Courier New"/>
          <w:sz w:val="24"/>
          <w:szCs w:val="24"/>
          <w:lang w:val="en-US"/>
        </w:rPr>
        <w:t xml:space="preserve">App. </w:t>
      </w:r>
      <w:r w:rsidR="001D1FA1" w:rsidRPr="00DE260A">
        <w:rPr>
          <w:rFonts w:ascii="Courier New" w:hAnsi="Courier New" w:cs="Courier New"/>
          <w:sz w:val="24"/>
          <w:szCs w:val="24"/>
          <w:lang w:val="en-US"/>
        </w:rPr>
        <w:t>2019</w:t>
      </w:r>
      <w:proofErr w:type="gramStart"/>
      <w:r w:rsidR="001D1FA1" w:rsidRPr="00DE260A">
        <w:rPr>
          <w:rFonts w:ascii="Courier New" w:hAnsi="Courier New" w:cs="Courier New"/>
          <w:sz w:val="24"/>
          <w:szCs w:val="24"/>
          <w:lang w:val="en-US"/>
        </w:rPr>
        <w:t>)</w:t>
      </w:r>
      <w:r w:rsidR="00606092" w:rsidRPr="00DE260A">
        <w:rPr>
          <w:rFonts w:ascii="Courier New" w:hAnsi="Courier New" w:cs="Courier New"/>
          <w:sz w:val="24"/>
          <w:szCs w:val="24"/>
          <w:lang w:val="en-US"/>
        </w:rPr>
        <w:t xml:space="preserve">; </w:t>
      </w:r>
      <w:r w:rsidR="00BD5E3F">
        <w:rPr>
          <w:rFonts w:ascii="Courier New" w:hAnsi="Courier New" w:cs="Courier New"/>
          <w:sz w:val="24"/>
          <w:szCs w:val="24"/>
          <w:lang w:val="en-US"/>
        </w:rPr>
        <w:t xml:space="preserve">  </w:t>
      </w:r>
      <w:proofErr w:type="gramEnd"/>
      <w:r w:rsidR="00BD5E3F">
        <w:rPr>
          <w:rFonts w:ascii="Courier New" w:hAnsi="Courier New" w:cs="Courier New"/>
          <w:sz w:val="24"/>
          <w:szCs w:val="24"/>
          <w:lang w:val="en-US"/>
        </w:rPr>
        <w:t xml:space="preserve">               </w:t>
      </w:r>
      <w:r w:rsidR="001D1FA1" w:rsidRPr="00DE260A">
        <w:rPr>
          <w:rFonts w:ascii="Courier New" w:hAnsi="Courier New" w:cs="Courier New"/>
          <w:sz w:val="24"/>
          <w:szCs w:val="24"/>
          <w:u w:val="single"/>
          <w:lang w:val="en-US"/>
        </w:rPr>
        <w:t>Emerick v. Cardiac Study Ctr., Inc., P.S.</w:t>
      </w:r>
      <w:r w:rsidR="001D1FA1" w:rsidRPr="00DE260A">
        <w:rPr>
          <w:rFonts w:ascii="Courier New" w:hAnsi="Courier New" w:cs="Courier New"/>
          <w:sz w:val="24"/>
          <w:szCs w:val="24"/>
          <w:lang w:val="en-US"/>
        </w:rPr>
        <w:t>, 286 P.3d 689, 694 (</w:t>
      </w:r>
      <w:r w:rsidR="008A2319">
        <w:rPr>
          <w:rFonts w:ascii="Courier New" w:hAnsi="Courier New" w:cs="Courier New"/>
          <w:sz w:val="24"/>
          <w:szCs w:val="24"/>
          <w:lang w:val="en-US"/>
        </w:rPr>
        <w:t>Wash</w:t>
      </w:r>
      <w:r w:rsidR="00462746">
        <w:rPr>
          <w:rFonts w:ascii="Courier New" w:hAnsi="Courier New" w:cs="Courier New"/>
          <w:sz w:val="24"/>
          <w:szCs w:val="24"/>
          <w:lang w:val="en-US"/>
        </w:rPr>
        <w:t>.</w:t>
      </w:r>
      <w:r w:rsidR="008A2319">
        <w:rPr>
          <w:rFonts w:ascii="Courier New" w:hAnsi="Courier New" w:cs="Courier New"/>
          <w:sz w:val="24"/>
          <w:szCs w:val="24"/>
          <w:lang w:val="en-US"/>
        </w:rPr>
        <w:t xml:space="preserve"> </w:t>
      </w:r>
      <w:r w:rsidR="003E52E2">
        <w:rPr>
          <w:rFonts w:ascii="Courier New" w:hAnsi="Courier New" w:cs="Courier New"/>
          <w:sz w:val="24"/>
          <w:szCs w:val="24"/>
          <w:lang w:val="en-US"/>
        </w:rPr>
        <w:t xml:space="preserve">Ct. App. </w:t>
      </w:r>
      <w:r w:rsidR="001D1FA1" w:rsidRPr="00DE260A">
        <w:rPr>
          <w:rFonts w:ascii="Courier New" w:hAnsi="Courier New" w:cs="Courier New"/>
          <w:sz w:val="24"/>
          <w:szCs w:val="24"/>
          <w:lang w:val="en-US"/>
        </w:rPr>
        <w:t xml:space="preserve">2012).  </w:t>
      </w:r>
    </w:p>
    <w:p w14:paraId="6EFE9E09" w14:textId="6E03B671" w:rsidR="004F5A62" w:rsidRPr="00065ADE" w:rsidRDefault="00A27232" w:rsidP="00614F4E">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Empero</w:t>
      </w:r>
      <w:r w:rsidR="001D1FA1" w:rsidRPr="00065ADE">
        <w:rPr>
          <w:rFonts w:ascii="Courier New" w:hAnsi="Courier New" w:cs="Courier New"/>
          <w:sz w:val="24"/>
          <w:szCs w:val="24"/>
        </w:rPr>
        <w:t>,</w:t>
      </w:r>
      <w:r w:rsidRPr="00065ADE">
        <w:rPr>
          <w:rFonts w:ascii="Courier New" w:hAnsi="Courier New" w:cs="Courier New"/>
          <w:sz w:val="24"/>
          <w:szCs w:val="24"/>
        </w:rPr>
        <w:t xml:space="preserve"> </w:t>
      </w:r>
      <w:r w:rsidR="00AE3447" w:rsidRPr="00065ADE">
        <w:rPr>
          <w:rFonts w:ascii="Courier New" w:hAnsi="Courier New" w:cs="Courier New"/>
          <w:sz w:val="24"/>
          <w:szCs w:val="24"/>
        </w:rPr>
        <w:t xml:space="preserve">se ha reconocido que </w:t>
      </w:r>
      <w:r w:rsidR="004F5A62" w:rsidRPr="00065ADE">
        <w:rPr>
          <w:rFonts w:ascii="Courier New" w:eastAsia="Calibri" w:hAnsi="Courier New" w:cs="Courier New"/>
          <w:sz w:val="24"/>
          <w:szCs w:val="24"/>
        </w:rPr>
        <w:t xml:space="preserve">el público no posee </w:t>
      </w:r>
      <w:r w:rsidR="004F5A62" w:rsidRPr="00065ADE">
        <w:rPr>
          <w:rFonts w:ascii="Courier New" w:hAnsi="Courier New" w:cs="Courier New"/>
          <w:sz w:val="24"/>
          <w:szCs w:val="24"/>
        </w:rPr>
        <w:t>un derecho absoluto a recibir servicios de un proveedor de salud específico cuando existen otros</w:t>
      </w:r>
      <w:r w:rsidR="00AE3447" w:rsidRPr="00065ADE">
        <w:rPr>
          <w:rFonts w:ascii="Courier New" w:hAnsi="Courier New" w:cs="Courier New"/>
          <w:sz w:val="24"/>
          <w:szCs w:val="24"/>
        </w:rPr>
        <w:t xml:space="preserve"> </w:t>
      </w:r>
      <w:r w:rsidR="004F5A62" w:rsidRPr="00065ADE">
        <w:rPr>
          <w:rFonts w:ascii="Courier New" w:hAnsi="Courier New" w:cs="Courier New"/>
          <w:sz w:val="24"/>
          <w:szCs w:val="24"/>
        </w:rPr>
        <w:t>disponibles.</w:t>
      </w:r>
      <w:r w:rsidR="004F5A62" w:rsidRPr="00065ADE">
        <w:rPr>
          <w:rStyle w:val="FootnoteReference"/>
          <w:rFonts w:ascii="Bookman Old Style" w:hAnsi="Bookman Old Style" w:cs="Courier New"/>
          <w:b/>
          <w:bCs/>
          <w:sz w:val="24"/>
          <w:szCs w:val="24"/>
        </w:rPr>
        <w:footnoteReference w:id="31"/>
      </w:r>
      <w:r w:rsidR="004F5A62" w:rsidRPr="00065ADE">
        <w:rPr>
          <w:rFonts w:ascii="Courier New" w:hAnsi="Courier New" w:cs="Courier New"/>
          <w:sz w:val="24"/>
          <w:szCs w:val="24"/>
        </w:rPr>
        <w:t xml:space="preserve"> </w:t>
      </w:r>
      <w:r w:rsidR="00E80A32" w:rsidRPr="00065ADE">
        <w:rPr>
          <w:rFonts w:ascii="Courier New" w:hAnsi="Courier New" w:cs="Courier New"/>
          <w:sz w:val="24"/>
          <w:szCs w:val="24"/>
        </w:rPr>
        <w:t xml:space="preserve"> Por lo que, cada cláusula debe evaluarse caso a caso, y corresponde al </w:t>
      </w:r>
      <w:r w:rsidR="00E80A32" w:rsidRPr="00065ADE">
        <w:rPr>
          <w:rFonts w:ascii="Courier New" w:hAnsi="Courier New" w:cs="Courier New"/>
          <w:sz w:val="24"/>
          <w:szCs w:val="24"/>
        </w:rPr>
        <w:lastRenderedPageBreak/>
        <w:t xml:space="preserve">tribunal sopesar estas preocupaciones frente al derecho del empleador a proteger su negocio.  </w:t>
      </w:r>
      <w:proofErr w:type="spellStart"/>
      <w:r w:rsidR="00E80A32" w:rsidRPr="00065ADE">
        <w:rPr>
          <w:rFonts w:ascii="Courier New" w:hAnsi="Courier New" w:cs="Courier New"/>
          <w:sz w:val="24"/>
          <w:szCs w:val="24"/>
          <w:u w:val="single"/>
        </w:rPr>
        <w:t>Emerick</w:t>
      </w:r>
      <w:proofErr w:type="spellEnd"/>
      <w:r w:rsidR="00E80A32" w:rsidRPr="00065ADE">
        <w:rPr>
          <w:rFonts w:ascii="Courier New" w:hAnsi="Courier New" w:cs="Courier New"/>
          <w:sz w:val="24"/>
          <w:szCs w:val="24"/>
          <w:u w:val="single"/>
        </w:rPr>
        <w:t xml:space="preserve"> v. </w:t>
      </w:r>
      <w:proofErr w:type="spellStart"/>
      <w:r w:rsidR="00E80A32" w:rsidRPr="00065ADE">
        <w:rPr>
          <w:rFonts w:ascii="Courier New" w:hAnsi="Courier New" w:cs="Courier New"/>
          <w:sz w:val="24"/>
          <w:szCs w:val="24"/>
          <w:u w:val="single"/>
        </w:rPr>
        <w:t>Cardiac</w:t>
      </w:r>
      <w:proofErr w:type="spellEnd"/>
      <w:r w:rsidR="00E80A32" w:rsidRPr="00065ADE">
        <w:rPr>
          <w:rFonts w:ascii="Courier New" w:hAnsi="Courier New" w:cs="Courier New"/>
          <w:sz w:val="24"/>
          <w:szCs w:val="24"/>
          <w:u w:val="single"/>
        </w:rPr>
        <w:t xml:space="preserve"> </w:t>
      </w:r>
      <w:proofErr w:type="spellStart"/>
      <w:r w:rsidR="00E80A32" w:rsidRPr="00065ADE">
        <w:rPr>
          <w:rFonts w:ascii="Courier New" w:hAnsi="Courier New" w:cs="Courier New"/>
          <w:sz w:val="24"/>
          <w:szCs w:val="24"/>
          <w:u w:val="single"/>
        </w:rPr>
        <w:t>Study</w:t>
      </w:r>
      <w:proofErr w:type="spellEnd"/>
      <w:r w:rsidR="00E80A32" w:rsidRPr="00065ADE">
        <w:rPr>
          <w:rFonts w:ascii="Courier New" w:hAnsi="Courier New" w:cs="Courier New"/>
          <w:sz w:val="24"/>
          <w:szCs w:val="24"/>
          <w:u w:val="single"/>
        </w:rPr>
        <w:t xml:space="preserve"> </w:t>
      </w:r>
      <w:proofErr w:type="spellStart"/>
      <w:r w:rsidR="00E80A32" w:rsidRPr="00065ADE">
        <w:rPr>
          <w:rFonts w:ascii="Courier New" w:hAnsi="Courier New" w:cs="Courier New"/>
          <w:sz w:val="24"/>
          <w:szCs w:val="24"/>
          <w:u w:val="single"/>
        </w:rPr>
        <w:t>Ctr</w:t>
      </w:r>
      <w:proofErr w:type="spellEnd"/>
      <w:r w:rsidR="00E80A32" w:rsidRPr="00065ADE">
        <w:rPr>
          <w:rFonts w:ascii="Courier New" w:hAnsi="Courier New" w:cs="Courier New"/>
          <w:sz w:val="24"/>
          <w:szCs w:val="24"/>
          <w:u w:val="single"/>
        </w:rPr>
        <w:t>., Inc., P.S.</w:t>
      </w:r>
      <w:r w:rsidR="00E80A32" w:rsidRPr="00065ADE">
        <w:rPr>
          <w:rFonts w:ascii="Courier New" w:hAnsi="Courier New" w:cs="Courier New"/>
          <w:sz w:val="24"/>
          <w:szCs w:val="24"/>
        </w:rPr>
        <w:t xml:space="preserve">, </w:t>
      </w:r>
      <w:r w:rsidR="008554E1" w:rsidRPr="00065ADE">
        <w:rPr>
          <w:rFonts w:ascii="Courier New" w:hAnsi="Courier New" w:cs="Courier New"/>
          <w:i/>
          <w:iCs/>
          <w:sz w:val="24"/>
          <w:szCs w:val="24"/>
        </w:rPr>
        <w:t>supra</w:t>
      </w:r>
      <w:r w:rsidR="008554E1" w:rsidRPr="00065ADE">
        <w:rPr>
          <w:rFonts w:ascii="Courier New" w:hAnsi="Courier New" w:cs="Courier New"/>
          <w:sz w:val="24"/>
          <w:szCs w:val="24"/>
        </w:rPr>
        <w:t>.</w:t>
      </w:r>
      <w:r w:rsidR="00E80A32" w:rsidRPr="00065ADE">
        <w:rPr>
          <w:rFonts w:ascii="Courier New" w:hAnsi="Courier New" w:cs="Courier New"/>
          <w:sz w:val="24"/>
          <w:szCs w:val="24"/>
        </w:rPr>
        <w:t xml:space="preserve">    </w:t>
      </w:r>
    </w:p>
    <w:bookmarkEnd w:id="9"/>
    <w:bookmarkEnd w:id="10"/>
    <w:p w14:paraId="07DBDF07" w14:textId="6672FF76" w:rsidR="0080516A" w:rsidRPr="00065ADE" w:rsidRDefault="00CE0A7B" w:rsidP="0080516A">
      <w:pPr>
        <w:pStyle w:val="ListParagraph"/>
        <w:numPr>
          <w:ilvl w:val="1"/>
          <w:numId w:val="2"/>
        </w:numPr>
        <w:spacing w:after="0" w:line="240" w:lineRule="auto"/>
        <w:ind w:right="86"/>
        <w:jc w:val="both"/>
        <w:rPr>
          <w:rFonts w:ascii="Courier New" w:hAnsi="Courier New" w:cs="Courier New"/>
          <w:b/>
          <w:bCs/>
          <w:sz w:val="24"/>
          <w:szCs w:val="24"/>
          <w:u w:val="single"/>
        </w:rPr>
      </w:pPr>
      <w:r w:rsidRPr="00065ADE">
        <w:rPr>
          <w:rFonts w:ascii="Courier New" w:hAnsi="Courier New" w:cs="Courier New"/>
          <w:b/>
          <w:bCs/>
          <w:sz w:val="24"/>
          <w:szCs w:val="24"/>
        </w:rPr>
        <w:t>Las cláusulas de no competencia cuando una de las partes actúa como contratista independiente</w:t>
      </w:r>
    </w:p>
    <w:p w14:paraId="17B71101" w14:textId="77777777" w:rsidR="0080516A" w:rsidRPr="00065ADE" w:rsidRDefault="0080516A" w:rsidP="0080516A">
      <w:pPr>
        <w:spacing w:after="0" w:line="240" w:lineRule="auto"/>
        <w:ind w:left="1080" w:right="86"/>
        <w:jc w:val="both"/>
        <w:rPr>
          <w:rFonts w:ascii="Courier New" w:hAnsi="Courier New" w:cs="Courier New"/>
          <w:b/>
          <w:bCs/>
          <w:sz w:val="24"/>
          <w:szCs w:val="24"/>
          <w:u w:val="single"/>
        </w:rPr>
      </w:pPr>
    </w:p>
    <w:p w14:paraId="7FB2E264" w14:textId="533FE646" w:rsidR="00273136" w:rsidRPr="00065ADE" w:rsidRDefault="0027186F" w:rsidP="00B06ED5">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Ahora bien</w:t>
      </w:r>
      <w:r w:rsidR="00372851" w:rsidRPr="00065ADE">
        <w:rPr>
          <w:rFonts w:ascii="Courier New" w:hAnsi="Courier New" w:cs="Courier New"/>
          <w:sz w:val="24"/>
          <w:szCs w:val="24"/>
        </w:rPr>
        <w:t>, cuando la relación jurídica</w:t>
      </w:r>
      <w:r w:rsidR="00413D20" w:rsidRPr="00065ADE">
        <w:rPr>
          <w:rFonts w:ascii="Courier New" w:hAnsi="Courier New" w:cs="Courier New"/>
          <w:sz w:val="24"/>
          <w:szCs w:val="24"/>
        </w:rPr>
        <w:t xml:space="preserve"> entre las partes</w:t>
      </w:r>
      <w:r w:rsidR="00372851" w:rsidRPr="00065ADE">
        <w:rPr>
          <w:rFonts w:ascii="Courier New" w:hAnsi="Courier New" w:cs="Courier New"/>
          <w:sz w:val="24"/>
          <w:szCs w:val="24"/>
        </w:rPr>
        <w:t xml:space="preserve"> no es de naturaleza laboral, sino contractual mediante </w:t>
      </w:r>
      <w:r w:rsidR="00F54F84">
        <w:rPr>
          <w:rFonts w:ascii="Courier New" w:hAnsi="Courier New" w:cs="Courier New"/>
          <w:sz w:val="24"/>
          <w:szCs w:val="24"/>
        </w:rPr>
        <w:t>la</w:t>
      </w:r>
      <w:r w:rsidR="00413D20" w:rsidRPr="00065ADE">
        <w:rPr>
          <w:rFonts w:ascii="Courier New" w:hAnsi="Courier New" w:cs="Courier New"/>
          <w:sz w:val="24"/>
          <w:szCs w:val="24"/>
        </w:rPr>
        <w:t xml:space="preserve"> cual una de las partes actúa como</w:t>
      </w:r>
      <w:r w:rsidR="00372851" w:rsidRPr="00065ADE">
        <w:rPr>
          <w:rFonts w:ascii="Courier New" w:hAnsi="Courier New" w:cs="Courier New"/>
          <w:sz w:val="24"/>
          <w:szCs w:val="24"/>
        </w:rPr>
        <w:t xml:space="preserve"> contratista independiente, el análisis de razonabilidad deberá adaptarse a las circunstancias particulares de la relación. </w:t>
      </w:r>
      <w:r w:rsidR="007955E9" w:rsidRPr="00065ADE">
        <w:rPr>
          <w:rFonts w:ascii="Courier New" w:hAnsi="Courier New" w:cs="Courier New"/>
          <w:sz w:val="24"/>
          <w:szCs w:val="24"/>
        </w:rPr>
        <w:t xml:space="preserve">Veamos. </w:t>
      </w:r>
    </w:p>
    <w:p w14:paraId="061FF735" w14:textId="30D74EBA" w:rsidR="00CA2171" w:rsidRPr="00065ADE" w:rsidRDefault="00D6730B" w:rsidP="00B06ED5">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w:t>
      </w:r>
      <w:r w:rsidR="003608DB" w:rsidRPr="00065ADE">
        <w:rPr>
          <w:rFonts w:ascii="Courier New" w:hAnsi="Courier New" w:cs="Courier New"/>
          <w:sz w:val="24"/>
          <w:szCs w:val="24"/>
        </w:rPr>
        <w:t xml:space="preserve">ctualmente, </w:t>
      </w:r>
      <w:r w:rsidR="00413D20" w:rsidRPr="00065ADE">
        <w:rPr>
          <w:rFonts w:ascii="Courier New" w:hAnsi="Courier New" w:cs="Courier New"/>
          <w:sz w:val="24"/>
          <w:szCs w:val="24"/>
        </w:rPr>
        <w:t>una porción significativa de la</w:t>
      </w:r>
      <w:r w:rsidR="003608DB" w:rsidRPr="00065ADE">
        <w:rPr>
          <w:rFonts w:ascii="Courier New" w:hAnsi="Courier New" w:cs="Courier New"/>
          <w:sz w:val="24"/>
          <w:szCs w:val="24"/>
        </w:rPr>
        <w:t xml:space="preserve"> fuerza laboral está </w:t>
      </w:r>
      <w:r w:rsidR="00413D20" w:rsidRPr="00065ADE">
        <w:rPr>
          <w:rFonts w:ascii="Courier New" w:hAnsi="Courier New" w:cs="Courier New"/>
          <w:sz w:val="24"/>
          <w:szCs w:val="24"/>
        </w:rPr>
        <w:t>compuesta</w:t>
      </w:r>
      <w:r w:rsidR="003608DB" w:rsidRPr="00065ADE">
        <w:rPr>
          <w:rFonts w:ascii="Courier New" w:hAnsi="Courier New" w:cs="Courier New"/>
          <w:sz w:val="24"/>
          <w:szCs w:val="24"/>
        </w:rPr>
        <w:t xml:space="preserve"> por contratistas independientes, </w:t>
      </w:r>
      <w:r w:rsidR="00413D20" w:rsidRPr="00065ADE">
        <w:rPr>
          <w:rFonts w:ascii="Courier New" w:hAnsi="Courier New" w:cs="Courier New"/>
          <w:sz w:val="24"/>
          <w:szCs w:val="24"/>
        </w:rPr>
        <w:t>muchos de</w:t>
      </w:r>
      <w:r w:rsidR="003608DB" w:rsidRPr="00065ADE">
        <w:rPr>
          <w:rFonts w:ascii="Courier New" w:hAnsi="Courier New" w:cs="Courier New"/>
          <w:sz w:val="24"/>
          <w:szCs w:val="24"/>
        </w:rPr>
        <w:t xml:space="preserve"> los cuales </w:t>
      </w:r>
      <w:r w:rsidRPr="00065ADE">
        <w:rPr>
          <w:rFonts w:ascii="Courier New" w:hAnsi="Courier New" w:cs="Courier New"/>
          <w:sz w:val="24"/>
          <w:szCs w:val="24"/>
        </w:rPr>
        <w:t>suscriben</w:t>
      </w:r>
      <w:r w:rsidR="003608DB" w:rsidRPr="00065ADE">
        <w:rPr>
          <w:rFonts w:ascii="Courier New" w:hAnsi="Courier New" w:cs="Courier New"/>
          <w:sz w:val="24"/>
          <w:szCs w:val="24"/>
        </w:rPr>
        <w:t xml:space="preserve"> cláusulas de no competencia que </w:t>
      </w:r>
      <w:r w:rsidR="0000630A" w:rsidRPr="00065ADE">
        <w:rPr>
          <w:rFonts w:ascii="Courier New" w:hAnsi="Courier New" w:cs="Courier New"/>
          <w:sz w:val="24"/>
          <w:szCs w:val="24"/>
        </w:rPr>
        <w:t>limitan</w:t>
      </w:r>
      <w:r w:rsidR="003608DB" w:rsidRPr="00065ADE">
        <w:rPr>
          <w:rFonts w:ascii="Courier New" w:hAnsi="Courier New" w:cs="Courier New"/>
          <w:sz w:val="24"/>
          <w:szCs w:val="24"/>
        </w:rPr>
        <w:t xml:space="preserve"> su </w:t>
      </w:r>
      <w:r w:rsidR="009A2ECC" w:rsidRPr="00065ADE">
        <w:rPr>
          <w:rFonts w:ascii="Courier New" w:hAnsi="Courier New" w:cs="Courier New"/>
          <w:sz w:val="24"/>
          <w:szCs w:val="24"/>
        </w:rPr>
        <w:t>participación</w:t>
      </w:r>
      <w:r w:rsidR="003608DB" w:rsidRPr="00065ADE">
        <w:rPr>
          <w:rFonts w:ascii="Courier New" w:hAnsi="Courier New" w:cs="Courier New"/>
          <w:sz w:val="24"/>
          <w:szCs w:val="24"/>
        </w:rPr>
        <w:t xml:space="preserve"> en </w:t>
      </w:r>
      <w:r w:rsidR="00413D20" w:rsidRPr="00065ADE">
        <w:rPr>
          <w:rFonts w:ascii="Courier New" w:hAnsi="Courier New" w:cs="Courier New"/>
          <w:sz w:val="24"/>
          <w:szCs w:val="24"/>
        </w:rPr>
        <w:t>determinados mercados</w:t>
      </w:r>
      <w:r w:rsidR="003608DB" w:rsidRPr="00065ADE">
        <w:rPr>
          <w:rFonts w:ascii="Courier New" w:hAnsi="Courier New" w:cs="Courier New"/>
          <w:sz w:val="24"/>
          <w:szCs w:val="24"/>
        </w:rPr>
        <w:t>.</w:t>
      </w:r>
      <w:r w:rsidR="0000630A" w:rsidRPr="00065ADE">
        <w:rPr>
          <w:rFonts w:ascii="Courier New" w:hAnsi="Courier New" w:cs="Courier New"/>
          <w:sz w:val="24"/>
          <w:szCs w:val="24"/>
        </w:rPr>
        <w:t xml:space="preserve">  </w:t>
      </w:r>
      <w:r w:rsidR="003608DB" w:rsidRPr="00065ADE">
        <w:rPr>
          <w:rFonts w:ascii="Courier New" w:hAnsi="Courier New" w:cs="Courier New"/>
          <w:sz w:val="24"/>
          <w:szCs w:val="24"/>
        </w:rPr>
        <w:t xml:space="preserve"> </w:t>
      </w:r>
      <w:r w:rsidR="0080516A" w:rsidRPr="00065ADE">
        <w:rPr>
          <w:rFonts w:ascii="Courier New" w:hAnsi="Courier New" w:cs="Courier New"/>
          <w:sz w:val="24"/>
          <w:szCs w:val="24"/>
        </w:rPr>
        <w:t xml:space="preserve">            </w:t>
      </w:r>
      <w:r w:rsidR="00A7749E" w:rsidRPr="00DE260A">
        <w:rPr>
          <w:rFonts w:ascii="Courier New" w:hAnsi="Courier New" w:cs="Courier New"/>
          <w:sz w:val="24"/>
          <w:szCs w:val="24"/>
          <w:lang w:val="en-US"/>
        </w:rPr>
        <w:t>M</w:t>
      </w:r>
      <w:r w:rsidR="0080516A" w:rsidRPr="00DE260A">
        <w:rPr>
          <w:rFonts w:ascii="Courier New" w:hAnsi="Courier New" w:cs="Courier New"/>
          <w:sz w:val="24"/>
          <w:szCs w:val="24"/>
          <w:lang w:val="en-US"/>
        </w:rPr>
        <w:t xml:space="preserve">. </w:t>
      </w:r>
      <w:r w:rsidR="00A7749E" w:rsidRPr="00DE260A">
        <w:rPr>
          <w:rFonts w:ascii="Courier New" w:hAnsi="Courier New" w:cs="Courier New"/>
          <w:sz w:val="24"/>
          <w:szCs w:val="24"/>
          <w:lang w:val="en-US"/>
        </w:rPr>
        <w:t xml:space="preserve">J. Sandor, </w:t>
      </w:r>
      <w:r w:rsidR="00A7749E" w:rsidRPr="00DE260A">
        <w:rPr>
          <w:rFonts w:ascii="Courier New" w:hAnsi="Courier New" w:cs="Courier New"/>
          <w:i/>
          <w:iCs/>
          <w:sz w:val="24"/>
          <w:szCs w:val="24"/>
          <w:lang w:val="en-US"/>
        </w:rPr>
        <w:t>Independent Contractors &amp; Noncompetition Covenants: A Modified Approach</w:t>
      </w:r>
      <w:r w:rsidR="00A7749E" w:rsidRPr="00DE260A">
        <w:rPr>
          <w:rFonts w:ascii="Courier New" w:hAnsi="Courier New" w:cs="Courier New"/>
          <w:sz w:val="24"/>
          <w:szCs w:val="24"/>
          <w:lang w:val="en-US"/>
        </w:rPr>
        <w:t xml:space="preserve">, 91 Fordham L. Rev. </w:t>
      </w:r>
      <w:proofErr w:type="gramStart"/>
      <w:r w:rsidR="00A7749E" w:rsidRPr="00DE260A">
        <w:rPr>
          <w:rFonts w:ascii="Courier New" w:hAnsi="Courier New" w:cs="Courier New"/>
          <w:sz w:val="24"/>
          <w:szCs w:val="24"/>
          <w:lang w:val="en-US"/>
        </w:rPr>
        <w:t xml:space="preserve">2029, </w:t>
      </w:r>
      <w:r w:rsidR="00B06ED5" w:rsidRPr="00DE260A">
        <w:rPr>
          <w:rFonts w:ascii="Courier New" w:hAnsi="Courier New" w:cs="Courier New"/>
          <w:sz w:val="24"/>
          <w:szCs w:val="24"/>
          <w:lang w:val="en-US"/>
        </w:rPr>
        <w:t xml:space="preserve">  </w:t>
      </w:r>
      <w:proofErr w:type="gramEnd"/>
      <w:r w:rsidR="00B06ED5" w:rsidRPr="00DE260A">
        <w:rPr>
          <w:rFonts w:ascii="Courier New" w:hAnsi="Courier New" w:cs="Courier New"/>
          <w:sz w:val="24"/>
          <w:szCs w:val="24"/>
          <w:lang w:val="en-US"/>
        </w:rPr>
        <w:t xml:space="preserve">  </w:t>
      </w:r>
      <w:r w:rsidR="00A7749E" w:rsidRPr="00DE260A">
        <w:rPr>
          <w:rFonts w:ascii="Courier New" w:hAnsi="Courier New" w:cs="Courier New"/>
          <w:sz w:val="24"/>
          <w:szCs w:val="24"/>
          <w:lang w:val="en-US"/>
        </w:rPr>
        <w:t>2030–2031 (2023)</w:t>
      </w:r>
      <w:r w:rsidR="0000630A" w:rsidRPr="00DE260A">
        <w:rPr>
          <w:rFonts w:ascii="Courier New" w:hAnsi="Courier New" w:cs="Courier New"/>
          <w:sz w:val="24"/>
          <w:szCs w:val="24"/>
          <w:lang w:val="en-US"/>
        </w:rPr>
        <w:t>.</w:t>
      </w:r>
      <w:r w:rsidR="00CA2171" w:rsidRPr="00DE260A">
        <w:rPr>
          <w:rFonts w:ascii="Courier New" w:hAnsi="Courier New" w:cs="Courier New"/>
          <w:sz w:val="24"/>
          <w:szCs w:val="24"/>
          <w:lang w:val="en-US"/>
        </w:rPr>
        <w:t xml:space="preserve">  </w:t>
      </w:r>
      <w:r w:rsidR="00CA2171" w:rsidRPr="00065ADE">
        <w:rPr>
          <w:rFonts w:ascii="Courier New" w:hAnsi="Courier New" w:cs="Courier New"/>
          <w:sz w:val="24"/>
          <w:szCs w:val="24"/>
        </w:rPr>
        <w:t xml:space="preserve">Este tipo de relaciones </w:t>
      </w:r>
      <w:r w:rsidR="00413D20" w:rsidRPr="00065ADE">
        <w:rPr>
          <w:rFonts w:ascii="Courier New" w:hAnsi="Courier New" w:cs="Courier New"/>
          <w:sz w:val="24"/>
          <w:szCs w:val="24"/>
        </w:rPr>
        <w:t>contractuales</w:t>
      </w:r>
      <w:r w:rsidR="00CA2171" w:rsidRPr="00065ADE">
        <w:rPr>
          <w:rFonts w:ascii="Courier New" w:hAnsi="Courier New" w:cs="Courier New"/>
          <w:sz w:val="24"/>
          <w:szCs w:val="24"/>
        </w:rPr>
        <w:t xml:space="preserve"> no </w:t>
      </w:r>
      <w:r w:rsidR="00BB49BC" w:rsidRPr="00065ADE">
        <w:rPr>
          <w:rFonts w:ascii="Courier New" w:hAnsi="Courier New" w:cs="Courier New"/>
          <w:sz w:val="24"/>
          <w:szCs w:val="24"/>
        </w:rPr>
        <w:t>tradicionales</w:t>
      </w:r>
      <w:r w:rsidR="00CA2171" w:rsidRPr="00065ADE">
        <w:rPr>
          <w:rFonts w:ascii="Courier New" w:hAnsi="Courier New" w:cs="Courier New"/>
          <w:sz w:val="24"/>
          <w:szCs w:val="24"/>
        </w:rPr>
        <w:t xml:space="preserve"> se ha extendido </w:t>
      </w:r>
      <w:r w:rsidR="00413D20" w:rsidRPr="00065ADE">
        <w:rPr>
          <w:rFonts w:ascii="Courier New" w:hAnsi="Courier New" w:cs="Courier New"/>
          <w:sz w:val="24"/>
          <w:szCs w:val="24"/>
        </w:rPr>
        <w:t>a múltiples sectores económicos</w:t>
      </w:r>
      <w:r w:rsidR="00CA2171" w:rsidRPr="00065ADE">
        <w:rPr>
          <w:rFonts w:ascii="Courier New" w:hAnsi="Courier New" w:cs="Courier New"/>
          <w:sz w:val="24"/>
          <w:szCs w:val="24"/>
        </w:rPr>
        <w:t xml:space="preserve">, </w:t>
      </w:r>
      <w:r w:rsidR="00B0439C" w:rsidRPr="00065ADE">
        <w:rPr>
          <w:rFonts w:ascii="Courier New" w:hAnsi="Courier New" w:cs="Courier New"/>
          <w:sz w:val="24"/>
          <w:szCs w:val="24"/>
        </w:rPr>
        <w:t xml:space="preserve">particularmente </w:t>
      </w:r>
      <w:r w:rsidR="00413D20" w:rsidRPr="00065ADE">
        <w:rPr>
          <w:rFonts w:ascii="Courier New" w:hAnsi="Courier New" w:cs="Courier New"/>
          <w:sz w:val="24"/>
          <w:szCs w:val="24"/>
        </w:rPr>
        <w:t>en industrias basadas en la prestación de servicios tales</w:t>
      </w:r>
      <w:r w:rsidR="00B0439C" w:rsidRPr="00065ADE">
        <w:rPr>
          <w:rFonts w:ascii="Courier New" w:hAnsi="Courier New" w:cs="Courier New"/>
          <w:sz w:val="24"/>
          <w:szCs w:val="24"/>
        </w:rPr>
        <w:t xml:space="preserve"> como </w:t>
      </w:r>
      <w:r w:rsidR="00CA2171" w:rsidRPr="00065ADE">
        <w:rPr>
          <w:rFonts w:ascii="Courier New" w:hAnsi="Courier New" w:cs="Courier New"/>
          <w:sz w:val="24"/>
          <w:szCs w:val="24"/>
        </w:rPr>
        <w:t xml:space="preserve">la educación, </w:t>
      </w:r>
      <w:r w:rsidR="00CA2171" w:rsidRPr="00065ADE">
        <w:rPr>
          <w:rFonts w:ascii="Courier New" w:hAnsi="Courier New" w:cs="Courier New"/>
          <w:b/>
          <w:bCs/>
          <w:sz w:val="24"/>
          <w:szCs w:val="24"/>
        </w:rPr>
        <w:t>la salud</w:t>
      </w:r>
      <w:r w:rsidR="00CA2171" w:rsidRPr="00065ADE">
        <w:rPr>
          <w:rFonts w:ascii="Courier New" w:hAnsi="Courier New" w:cs="Courier New"/>
          <w:sz w:val="24"/>
          <w:szCs w:val="24"/>
        </w:rPr>
        <w:t xml:space="preserve"> y las ventas.  </w:t>
      </w:r>
      <w:r w:rsidR="00413D20" w:rsidRPr="00065ADE">
        <w:rPr>
          <w:rFonts w:ascii="Courier New" w:hAnsi="Courier New" w:cs="Courier New"/>
          <w:sz w:val="24"/>
          <w:szCs w:val="24"/>
          <w:u w:val="single"/>
        </w:rPr>
        <w:t>Íd.</w:t>
      </w:r>
      <w:r w:rsidR="00CA2171" w:rsidRPr="00065ADE">
        <w:rPr>
          <w:rFonts w:ascii="Courier New" w:hAnsi="Courier New" w:cs="Courier New"/>
          <w:sz w:val="24"/>
          <w:szCs w:val="24"/>
        </w:rPr>
        <w:t>,</w:t>
      </w:r>
      <w:r w:rsidR="00413D20" w:rsidRPr="00065ADE">
        <w:rPr>
          <w:rFonts w:ascii="Courier New" w:hAnsi="Courier New" w:cs="Courier New"/>
          <w:sz w:val="24"/>
          <w:szCs w:val="24"/>
        </w:rPr>
        <w:t xml:space="preserve"> pág.</w:t>
      </w:r>
      <w:r w:rsidR="00CA2171" w:rsidRPr="00065ADE">
        <w:rPr>
          <w:rFonts w:ascii="Courier New" w:hAnsi="Courier New" w:cs="Courier New"/>
          <w:sz w:val="24"/>
          <w:szCs w:val="24"/>
        </w:rPr>
        <w:t xml:space="preserve"> 2036</w:t>
      </w:r>
      <w:r w:rsidR="001C2EC8" w:rsidRPr="00065ADE">
        <w:rPr>
          <w:rFonts w:ascii="Courier New" w:hAnsi="Courier New" w:cs="Courier New"/>
          <w:sz w:val="24"/>
          <w:szCs w:val="24"/>
        </w:rPr>
        <w:t xml:space="preserve">. </w:t>
      </w:r>
    </w:p>
    <w:p w14:paraId="6092772E" w14:textId="5DD589D6" w:rsidR="00413D20" w:rsidRPr="00065ADE" w:rsidRDefault="0000630A" w:rsidP="00B06ED5">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Estados Unidos,</w:t>
      </w:r>
      <w:r w:rsidR="00B60800" w:rsidRPr="00065ADE">
        <w:rPr>
          <w:rFonts w:ascii="Courier New" w:hAnsi="Courier New" w:cs="Courier New"/>
          <w:sz w:val="24"/>
          <w:szCs w:val="24"/>
        </w:rPr>
        <w:t xml:space="preserve"> la mayoría de las jurisdicciones permite </w:t>
      </w:r>
      <w:r w:rsidR="00413D20" w:rsidRPr="00065ADE">
        <w:rPr>
          <w:rFonts w:ascii="Courier New" w:hAnsi="Courier New" w:cs="Courier New"/>
          <w:sz w:val="24"/>
          <w:szCs w:val="24"/>
        </w:rPr>
        <w:t>la inclusión de cláusulas de</w:t>
      </w:r>
      <w:r w:rsidR="00B60800" w:rsidRPr="00065ADE">
        <w:rPr>
          <w:rFonts w:ascii="Courier New" w:hAnsi="Courier New" w:cs="Courier New"/>
          <w:sz w:val="24"/>
          <w:szCs w:val="24"/>
        </w:rPr>
        <w:t xml:space="preserve"> no competencia </w:t>
      </w:r>
      <w:r w:rsidR="00413D20" w:rsidRPr="00065ADE">
        <w:rPr>
          <w:rFonts w:ascii="Courier New" w:hAnsi="Courier New" w:cs="Courier New"/>
          <w:sz w:val="24"/>
          <w:szCs w:val="24"/>
        </w:rPr>
        <w:t xml:space="preserve">en contratos </w:t>
      </w:r>
      <w:r w:rsidR="00B60800" w:rsidRPr="00065ADE">
        <w:rPr>
          <w:rFonts w:ascii="Courier New" w:hAnsi="Courier New" w:cs="Courier New"/>
          <w:sz w:val="24"/>
          <w:szCs w:val="24"/>
        </w:rPr>
        <w:t xml:space="preserve">con contratistas independientes, sujetos a limitaciones similares </w:t>
      </w:r>
      <w:r w:rsidR="00413D20" w:rsidRPr="00065ADE">
        <w:rPr>
          <w:rFonts w:ascii="Courier New" w:hAnsi="Courier New" w:cs="Courier New"/>
          <w:sz w:val="24"/>
          <w:szCs w:val="24"/>
        </w:rPr>
        <w:t xml:space="preserve">-aunque no idénticas- </w:t>
      </w:r>
      <w:r w:rsidR="00B60800" w:rsidRPr="00065ADE">
        <w:rPr>
          <w:rFonts w:ascii="Courier New" w:hAnsi="Courier New" w:cs="Courier New"/>
          <w:sz w:val="24"/>
          <w:szCs w:val="24"/>
        </w:rPr>
        <w:t xml:space="preserve">a las que se </w:t>
      </w:r>
      <w:r w:rsidR="00B60800" w:rsidRPr="00065ADE">
        <w:rPr>
          <w:rFonts w:ascii="Courier New" w:hAnsi="Courier New" w:cs="Courier New"/>
          <w:sz w:val="24"/>
          <w:szCs w:val="24"/>
        </w:rPr>
        <w:lastRenderedPageBreak/>
        <w:t xml:space="preserve">aplican </w:t>
      </w:r>
      <w:r w:rsidR="00CC3B3D" w:rsidRPr="00065ADE">
        <w:rPr>
          <w:rFonts w:ascii="Courier New" w:hAnsi="Courier New" w:cs="Courier New"/>
          <w:sz w:val="24"/>
          <w:szCs w:val="24"/>
        </w:rPr>
        <w:t>a los empleados</w:t>
      </w:r>
      <w:r w:rsidR="00B60800" w:rsidRPr="00065ADE">
        <w:rPr>
          <w:rFonts w:ascii="Courier New" w:hAnsi="Courier New" w:cs="Courier New"/>
          <w:sz w:val="24"/>
          <w:szCs w:val="24"/>
        </w:rPr>
        <w:t>.</w:t>
      </w:r>
      <w:r w:rsidR="008F42E6" w:rsidRPr="00065ADE">
        <w:rPr>
          <w:rStyle w:val="FootnoteReference"/>
          <w:rFonts w:ascii="Bookman Old Style" w:hAnsi="Bookman Old Style" w:cs="Courier New"/>
          <w:b/>
          <w:bCs/>
          <w:sz w:val="24"/>
          <w:szCs w:val="24"/>
        </w:rPr>
        <w:footnoteReference w:id="32"/>
      </w:r>
      <w:r w:rsidR="00B60800" w:rsidRPr="00065ADE">
        <w:rPr>
          <w:rFonts w:ascii="Courier New" w:hAnsi="Courier New" w:cs="Courier New"/>
          <w:sz w:val="24"/>
          <w:szCs w:val="24"/>
        </w:rPr>
        <w:t xml:space="preserve">  </w:t>
      </w:r>
      <w:r w:rsidR="00EE3303" w:rsidRPr="00065ADE">
        <w:rPr>
          <w:rFonts w:ascii="Courier New" w:eastAsia="Calibri" w:hAnsi="Courier New" w:cs="Courier New"/>
          <w:sz w:val="24"/>
          <w:szCs w:val="24"/>
          <w:u w:val="single"/>
        </w:rPr>
        <w:t xml:space="preserve">Ag </w:t>
      </w:r>
      <w:proofErr w:type="spellStart"/>
      <w:r w:rsidR="00EE3303" w:rsidRPr="00065ADE">
        <w:rPr>
          <w:rFonts w:ascii="Courier New" w:eastAsia="Calibri" w:hAnsi="Courier New" w:cs="Courier New"/>
          <w:sz w:val="24"/>
          <w:szCs w:val="24"/>
          <w:u w:val="single"/>
        </w:rPr>
        <w:t>Spectrum</w:t>
      </w:r>
      <w:proofErr w:type="spellEnd"/>
      <w:r w:rsidR="00EE3303" w:rsidRPr="00065ADE">
        <w:rPr>
          <w:rFonts w:ascii="Courier New" w:eastAsia="Calibri" w:hAnsi="Courier New" w:cs="Courier New"/>
          <w:sz w:val="24"/>
          <w:szCs w:val="24"/>
          <w:u w:val="single"/>
        </w:rPr>
        <w:t xml:space="preserve"> Co. v. </w:t>
      </w:r>
      <w:proofErr w:type="gramStart"/>
      <w:r w:rsidR="00EE3303" w:rsidRPr="00065ADE">
        <w:rPr>
          <w:rFonts w:ascii="Courier New" w:eastAsia="Calibri" w:hAnsi="Courier New" w:cs="Courier New"/>
          <w:sz w:val="24"/>
          <w:szCs w:val="24"/>
          <w:u w:val="single"/>
        </w:rPr>
        <w:t>Elder</w:t>
      </w:r>
      <w:r w:rsidR="00EE3303" w:rsidRPr="00065ADE">
        <w:rPr>
          <w:rFonts w:ascii="Courier New" w:eastAsia="Calibri" w:hAnsi="Courier New" w:cs="Courier New"/>
          <w:sz w:val="24"/>
          <w:szCs w:val="24"/>
        </w:rPr>
        <w:t xml:space="preserve">, </w:t>
      </w:r>
      <w:r w:rsidR="00955D18">
        <w:rPr>
          <w:rFonts w:ascii="Courier New" w:eastAsia="Calibri" w:hAnsi="Courier New" w:cs="Courier New"/>
          <w:sz w:val="24"/>
          <w:szCs w:val="24"/>
        </w:rPr>
        <w:t xml:space="preserve">  </w:t>
      </w:r>
      <w:proofErr w:type="gramEnd"/>
      <w:r w:rsidR="00955D18">
        <w:rPr>
          <w:rFonts w:ascii="Courier New" w:eastAsia="Calibri" w:hAnsi="Courier New" w:cs="Courier New"/>
          <w:sz w:val="24"/>
          <w:szCs w:val="24"/>
        </w:rPr>
        <w:t xml:space="preserve">                 </w:t>
      </w:r>
      <w:r w:rsidR="00EE3303" w:rsidRPr="00065ADE">
        <w:rPr>
          <w:rFonts w:ascii="Courier New" w:eastAsia="Calibri" w:hAnsi="Courier New" w:cs="Courier New"/>
          <w:sz w:val="24"/>
          <w:szCs w:val="24"/>
        </w:rPr>
        <w:t>865 F.3d 1088, 1093 (8th Cir. 2017).</w:t>
      </w:r>
      <w:r w:rsidR="00B62F5E" w:rsidRPr="00065ADE">
        <w:rPr>
          <w:rFonts w:ascii="Courier New" w:hAnsi="Courier New" w:cs="Courier New"/>
          <w:sz w:val="24"/>
          <w:szCs w:val="24"/>
        </w:rPr>
        <w:t xml:space="preserve">  </w:t>
      </w:r>
      <w:r w:rsidR="00EE3303" w:rsidRPr="00065ADE">
        <w:rPr>
          <w:rFonts w:ascii="Courier New" w:eastAsia="Calibri" w:hAnsi="Courier New" w:cs="Courier New"/>
          <w:sz w:val="20"/>
          <w:szCs w:val="20"/>
        </w:rPr>
        <w:t xml:space="preserve"> </w:t>
      </w:r>
      <w:r w:rsidR="00413D20" w:rsidRPr="00065ADE">
        <w:rPr>
          <w:rFonts w:ascii="Courier New" w:hAnsi="Courier New" w:cs="Courier New"/>
          <w:sz w:val="24"/>
          <w:szCs w:val="24"/>
        </w:rPr>
        <w:t>No obstante</w:t>
      </w:r>
      <w:r w:rsidR="009469FC" w:rsidRPr="00065ADE">
        <w:rPr>
          <w:rFonts w:ascii="Courier New" w:hAnsi="Courier New" w:cs="Courier New"/>
          <w:sz w:val="24"/>
          <w:szCs w:val="24"/>
        </w:rPr>
        <w:t xml:space="preserve">, </w:t>
      </w:r>
      <w:r w:rsidR="00413D20" w:rsidRPr="00065ADE">
        <w:rPr>
          <w:rFonts w:ascii="Courier New" w:hAnsi="Courier New" w:cs="Courier New"/>
          <w:sz w:val="24"/>
          <w:szCs w:val="24"/>
        </w:rPr>
        <w:t>algunos tribunales</w:t>
      </w:r>
      <w:r w:rsidR="009469FC" w:rsidRPr="00065ADE">
        <w:rPr>
          <w:rFonts w:ascii="Courier New" w:hAnsi="Courier New" w:cs="Courier New"/>
          <w:sz w:val="24"/>
          <w:szCs w:val="24"/>
        </w:rPr>
        <w:t xml:space="preserve"> </w:t>
      </w:r>
      <w:r w:rsidR="00413D20" w:rsidRPr="00065ADE">
        <w:rPr>
          <w:rFonts w:ascii="Courier New" w:hAnsi="Courier New" w:cs="Courier New"/>
          <w:sz w:val="24"/>
          <w:szCs w:val="24"/>
        </w:rPr>
        <w:t>han adoptado un</w:t>
      </w:r>
      <w:r w:rsidR="009469FC" w:rsidRPr="00065ADE">
        <w:rPr>
          <w:rFonts w:ascii="Courier New" w:hAnsi="Courier New" w:cs="Courier New"/>
          <w:sz w:val="24"/>
          <w:szCs w:val="24"/>
        </w:rPr>
        <w:t xml:space="preserve"> análisis</w:t>
      </w:r>
      <w:r w:rsidR="00473BAC" w:rsidRPr="00065ADE">
        <w:rPr>
          <w:rFonts w:ascii="Courier New" w:hAnsi="Courier New" w:cs="Courier New"/>
          <w:sz w:val="24"/>
          <w:szCs w:val="24"/>
        </w:rPr>
        <w:t xml:space="preserve"> de razonabilidad</w:t>
      </w:r>
      <w:r w:rsidR="009469FC" w:rsidRPr="00065ADE">
        <w:rPr>
          <w:rFonts w:ascii="Courier New" w:hAnsi="Courier New" w:cs="Courier New"/>
          <w:sz w:val="24"/>
          <w:szCs w:val="24"/>
        </w:rPr>
        <w:t xml:space="preserve"> modificado</w:t>
      </w:r>
      <w:r w:rsidR="00473BAC" w:rsidRPr="00065ADE">
        <w:rPr>
          <w:rFonts w:ascii="Courier New" w:hAnsi="Courier New" w:cs="Courier New"/>
          <w:sz w:val="24"/>
          <w:szCs w:val="24"/>
        </w:rPr>
        <w:t xml:space="preserve">, </w:t>
      </w:r>
      <w:r w:rsidR="00E617BD" w:rsidRPr="00065ADE">
        <w:rPr>
          <w:rFonts w:ascii="Courier New" w:hAnsi="Courier New" w:cs="Courier New"/>
          <w:sz w:val="24"/>
          <w:szCs w:val="24"/>
        </w:rPr>
        <w:t>al reconocer</w:t>
      </w:r>
      <w:r w:rsidR="00473BAC" w:rsidRPr="00065ADE">
        <w:rPr>
          <w:rFonts w:ascii="Courier New" w:hAnsi="Courier New" w:cs="Courier New"/>
          <w:sz w:val="24"/>
          <w:szCs w:val="24"/>
        </w:rPr>
        <w:t xml:space="preserve"> la mayor autonomía de los contratistas independientes y la naturaleza </w:t>
      </w:r>
      <w:r w:rsidR="00413D20" w:rsidRPr="00065ADE">
        <w:rPr>
          <w:rFonts w:ascii="Courier New" w:hAnsi="Courier New" w:cs="Courier New"/>
          <w:sz w:val="24"/>
          <w:szCs w:val="24"/>
        </w:rPr>
        <w:t>comercial distinta</w:t>
      </w:r>
      <w:r w:rsidR="00473BAC" w:rsidRPr="00065ADE">
        <w:rPr>
          <w:rFonts w:ascii="Courier New" w:hAnsi="Courier New" w:cs="Courier New"/>
          <w:sz w:val="24"/>
          <w:szCs w:val="24"/>
        </w:rPr>
        <w:t xml:space="preserve"> </w:t>
      </w:r>
      <w:r w:rsidR="00413D20" w:rsidRPr="00065ADE">
        <w:rPr>
          <w:rFonts w:ascii="Courier New" w:hAnsi="Courier New" w:cs="Courier New"/>
          <w:sz w:val="24"/>
          <w:szCs w:val="24"/>
        </w:rPr>
        <w:t>de este tipo de relación</w:t>
      </w:r>
      <w:r w:rsidR="00473BAC" w:rsidRPr="00065ADE">
        <w:rPr>
          <w:rFonts w:ascii="Courier New" w:hAnsi="Courier New" w:cs="Courier New"/>
          <w:sz w:val="24"/>
          <w:szCs w:val="24"/>
        </w:rPr>
        <w:t xml:space="preserve"> contractual</w:t>
      </w:r>
      <w:r w:rsidR="00B60800" w:rsidRPr="00065ADE">
        <w:rPr>
          <w:rFonts w:ascii="Courier New" w:hAnsi="Courier New" w:cs="Courier New"/>
          <w:sz w:val="24"/>
          <w:szCs w:val="24"/>
        </w:rPr>
        <w:t>.</w:t>
      </w:r>
      <w:r w:rsidR="008F42E6" w:rsidRPr="00065ADE">
        <w:rPr>
          <w:rStyle w:val="FootnoteReference"/>
          <w:rFonts w:ascii="Bookman Old Style" w:hAnsi="Bookman Old Style" w:cs="Courier New"/>
          <w:b/>
          <w:bCs/>
          <w:sz w:val="24"/>
          <w:szCs w:val="24"/>
        </w:rPr>
        <w:footnoteReference w:id="33"/>
      </w:r>
      <w:r w:rsidR="00473BAC" w:rsidRPr="00065ADE">
        <w:rPr>
          <w:rFonts w:ascii="Courier New" w:hAnsi="Courier New" w:cs="Courier New"/>
          <w:sz w:val="24"/>
          <w:szCs w:val="24"/>
        </w:rPr>
        <w:t xml:space="preserve">  </w:t>
      </w:r>
    </w:p>
    <w:p w14:paraId="4CA42F10" w14:textId="54C76641" w:rsidR="00F66BA4" w:rsidRPr="00EF7B5F" w:rsidRDefault="00413D20" w:rsidP="00B06ED5">
      <w:pPr>
        <w:spacing w:after="0" w:line="480" w:lineRule="auto"/>
        <w:ind w:left="1080" w:right="-360" w:firstLine="540"/>
        <w:jc w:val="both"/>
        <w:rPr>
          <w:rFonts w:ascii="Courier New" w:hAnsi="Courier New" w:cs="Courier New"/>
          <w:sz w:val="24"/>
          <w:szCs w:val="24"/>
          <w:lang w:val="en-US"/>
        </w:rPr>
      </w:pPr>
      <w:r w:rsidRPr="00065ADE">
        <w:rPr>
          <w:rFonts w:ascii="Courier New" w:hAnsi="Courier New" w:cs="Courier New"/>
          <w:sz w:val="24"/>
          <w:szCs w:val="24"/>
        </w:rPr>
        <w:t xml:space="preserve">Ello corresponde a que, en este contexto, el interés </w:t>
      </w:r>
      <w:r w:rsidR="00A716BB" w:rsidRPr="00065ADE">
        <w:rPr>
          <w:rFonts w:ascii="Courier New" w:hAnsi="Courier New" w:cs="Courier New"/>
          <w:sz w:val="24"/>
          <w:szCs w:val="24"/>
        </w:rPr>
        <w:t>legítimo</w:t>
      </w:r>
      <w:r w:rsidRPr="00065ADE">
        <w:rPr>
          <w:rFonts w:ascii="Courier New" w:hAnsi="Courier New" w:cs="Courier New"/>
          <w:sz w:val="24"/>
          <w:szCs w:val="24"/>
        </w:rPr>
        <w:t xml:space="preserve"> de la parte contratante </w:t>
      </w:r>
      <w:r w:rsidR="00E617BD" w:rsidRPr="00065ADE">
        <w:rPr>
          <w:rFonts w:ascii="Courier New" w:hAnsi="Courier New" w:cs="Courier New"/>
          <w:sz w:val="24"/>
          <w:szCs w:val="24"/>
        </w:rPr>
        <w:t>de</w:t>
      </w:r>
      <w:r w:rsidRPr="00065ADE">
        <w:rPr>
          <w:rFonts w:ascii="Courier New" w:hAnsi="Courier New" w:cs="Courier New"/>
          <w:sz w:val="24"/>
          <w:szCs w:val="24"/>
        </w:rPr>
        <w:t xml:space="preserve"> restringir la actividad económica del contratista independiente suele ser </w:t>
      </w:r>
      <w:r w:rsidR="00A716BB" w:rsidRPr="00065ADE">
        <w:rPr>
          <w:rFonts w:ascii="Courier New" w:hAnsi="Courier New" w:cs="Courier New"/>
          <w:sz w:val="24"/>
          <w:szCs w:val="24"/>
        </w:rPr>
        <w:t>más</w:t>
      </w:r>
      <w:r w:rsidRPr="00065ADE">
        <w:rPr>
          <w:rFonts w:ascii="Courier New" w:hAnsi="Courier New" w:cs="Courier New"/>
          <w:sz w:val="24"/>
          <w:szCs w:val="24"/>
        </w:rPr>
        <w:t xml:space="preserve"> limitado, </w:t>
      </w:r>
      <w:r w:rsidR="00E617BD" w:rsidRPr="00065ADE">
        <w:rPr>
          <w:rFonts w:ascii="Courier New" w:hAnsi="Courier New" w:cs="Courier New"/>
          <w:sz w:val="24"/>
          <w:szCs w:val="24"/>
        </w:rPr>
        <w:t>pues se circunscribe</w:t>
      </w:r>
      <w:r w:rsidR="00A716BB" w:rsidRPr="00065ADE">
        <w:rPr>
          <w:rFonts w:ascii="Courier New" w:hAnsi="Courier New" w:cs="Courier New"/>
          <w:sz w:val="24"/>
          <w:szCs w:val="24"/>
        </w:rPr>
        <w:t xml:space="preserve"> principalmente a actividades que compitan de forma directa con el negocio objeto del contrato</w:t>
      </w:r>
      <w:r w:rsidR="0014557A" w:rsidRPr="00065ADE">
        <w:rPr>
          <w:rFonts w:ascii="Courier New" w:hAnsi="Courier New" w:cs="Courier New"/>
          <w:sz w:val="24"/>
          <w:szCs w:val="24"/>
        </w:rPr>
        <w:t xml:space="preserve">. </w:t>
      </w:r>
      <w:r w:rsidR="00896187" w:rsidRPr="00065ADE">
        <w:rPr>
          <w:rFonts w:ascii="Courier New" w:hAnsi="Courier New" w:cs="Courier New"/>
          <w:sz w:val="24"/>
          <w:szCs w:val="24"/>
        </w:rPr>
        <w:t xml:space="preserve"> </w:t>
      </w:r>
      <w:r w:rsidR="00EC766A" w:rsidRPr="00DE260A">
        <w:rPr>
          <w:rFonts w:ascii="Courier New" w:eastAsia="Calibri" w:hAnsi="Courier New" w:cs="Courier New"/>
          <w:sz w:val="24"/>
          <w:szCs w:val="24"/>
          <w:u w:val="single"/>
          <w:lang w:val="en-US"/>
        </w:rPr>
        <w:t>Ag Spectrum Co. v. Elder</w:t>
      </w:r>
      <w:r w:rsidR="00EC766A" w:rsidRPr="00DE260A">
        <w:rPr>
          <w:rFonts w:ascii="Courier New" w:eastAsia="Calibri" w:hAnsi="Courier New" w:cs="Courier New"/>
          <w:sz w:val="24"/>
          <w:szCs w:val="24"/>
          <w:lang w:val="en-US"/>
        </w:rPr>
        <w:t xml:space="preserve">, 865 F.3d </w:t>
      </w:r>
      <w:proofErr w:type="gramStart"/>
      <w:r w:rsidR="00EC766A" w:rsidRPr="00DE260A">
        <w:rPr>
          <w:rFonts w:ascii="Courier New" w:eastAsia="Calibri" w:hAnsi="Courier New" w:cs="Courier New"/>
          <w:sz w:val="24"/>
          <w:szCs w:val="24"/>
          <w:lang w:val="en-US"/>
        </w:rPr>
        <w:t xml:space="preserve">1088, </w:t>
      </w:r>
      <w:r w:rsidR="00FB24FF">
        <w:rPr>
          <w:rFonts w:ascii="Courier New" w:eastAsia="Calibri" w:hAnsi="Courier New" w:cs="Courier New"/>
          <w:sz w:val="24"/>
          <w:szCs w:val="24"/>
          <w:lang w:val="en-US"/>
        </w:rPr>
        <w:t xml:space="preserve">  </w:t>
      </w:r>
      <w:proofErr w:type="gramEnd"/>
      <w:r w:rsidR="00FB24FF">
        <w:rPr>
          <w:rFonts w:ascii="Courier New" w:eastAsia="Calibri" w:hAnsi="Courier New" w:cs="Courier New"/>
          <w:sz w:val="24"/>
          <w:szCs w:val="24"/>
          <w:lang w:val="en-US"/>
        </w:rPr>
        <w:t xml:space="preserve">        </w:t>
      </w:r>
      <w:r w:rsidR="00EC766A" w:rsidRPr="00DE260A">
        <w:rPr>
          <w:rFonts w:ascii="Courier New" w:eastAsia="Calibri" w:hAnsi="Courier New" w:cs="Courier New"/>
          <w:sz w:val="24"/>
          <w:szCs w:val="24"/>
          <w:lang w:val="en-US"/>
        </w:rPr>
        <w:t>1093</w:t>
      </w:r>
      <w:r w:rsidR="00FB24FF">
        <w:rPr>
          <w:rFonts w:ascii="Courier New" w:eastAsia="Calibri" w:hAnsi="Courier New" w:cs="Courier New"/>
          <w:sz w:val="24"/>
          <w:szCs w:val="24"/>
          <w:lang w:val="en-US"/>
        </w:rPr>
        <w:t xml:space="preserve"> </w:t>
      </w:r>
      <w:r w:rsidR="00EC766A" w:rsidRPr="00DE260A">
        <w:rPr>
          <w:rFonts w:ascii="Courier New" w:eastAsia="Calibri" w:hAnsi="Courier New" w:cs="Courier New"/>
          <w:sz w:val="24"/>
          <w:szCs w:val="24"/>
          <w:lang w:val="en-US"/>
        </w:rPr>
        <w:t xml:space="preserve">(8th Cir. 2017); </w:t>
      </w:r>
      <w:r w:rsidR="00EE3303" w:rsidRPr="00DE260A">
        <w:rPr>
          <w:rFonts w:ascii="Courier New" w:eastAsia="Calibri" w:hAnsi="Courier New" w:cs="Courier New"/>
          <w:sz w:val="24"/>
          <w:szCs w:val="24"/>
          <w:u w:val="single"/>
          <w:lang w:val="en-US"/>
        </w:rPr>
        <w:t>EDIX Media Grp., Inc. v. Mahani</w:t>
      </w:r>
      <w:r w:rsidR="00EE3303" w:rsidRPr="00DE260A">
        <w:rPr>
          <w:rFonts w:ascii="Courier New" w:eastAsia="Calibri" w:hAnsi="Courier New" w:cs="Courier New"/>
          <w:sz w:val="24"/>
          <w:szCs w:val="24"/>
          <w:lang w:val="en-US"/>
        </w:rPr>
        <w:t xml:space="preserve">, </w:t>
      </w:r>
      <w:r w:rsidR="00FB24FF">
        <w:rPr>
          <w:rFonts w:ascii="Courier New" w:eastAsia="Calibri" w:hAnsi="Courier New" w:cs="Courier New"/>
          <w:sz w:val="24"/>
          <w:szCs w:val="24"/>
          <w:lang w:val="en-US"/>
        </w:rPr>
        <w:t xml:space="preserve">       </w:t>
      </w:r>
      <w:r w:rsidR="00EE3303" w:rsidRPr="00DE260A">
        <w:rPr>
          <w:rFonts w:ascii="Courier New" w:eastAsia="Calibri" w:hAnsi="Courier New" w:cs="Courier New"/>
          <w:sz w:val="24"/>
          <w:szCs w:val="24"/>
          <w:lang w:val="en-US"/>
        </w:rPr>
        <w:t>No. CIV.A.</w:t>
      </w:r>
      <w:r w:rsidR="00FB24FF">
        <w:rPr>
          <w:rFonts w:ascii="Courier New" w:eastAsia="Calibri" w:hAnsi="Courier New" w:cs="Courier New"/>
          <w:sz w:val="24"/>
          <w:szCs w:val="24"/>
          <w:lang w:val="en-US"/>
        </w:rPr>
        <w:t xml:space="preserve"> </w:t>
      </w:r>
      <w:r w:rsidR="00EE3303" w:rsidRPr="00EF7B5F">
        <w:rPr>
          <w:rFonts w:ascii="Courier New" w:eastAsia="Calibri" w:hAnsi="Courier New" w:cs="Courier New"/>
          <w:sz w:val="24"/>
          <w:szCs w:val="24"/>
          <w:lang w:val="en-US"/>
        </w:rPr>
        <w:t xml:space="preserve">2186-N, 2006 WL 3742595, </w:t>
      </w:r>
      <w:r w:rsidR="00EC766A" w:rsidRPr="00EF7B5F">
        <w:rPr>
          <w:rFonts w:ascii="Courier New" w:eastAsia="Calibri" w:hAnsi="Courier New" w:cs="Courier New"/>
          <w:sz w:val="24"/>
          <w:szCs w:val="24"/>
          <w:lang w:val="en-US"/>
        </w:rPr>
        <w:t xml:space="preserve">Slip op. </w:t>
      </w:r>
      <w:r w:rsidR="00EE3303" w:rsidRPr="00EF7B5F">
        <w:rPr>
          <w:rFonts w:ascii="Courier New" w:eastAsia="Calibri" w:hAnsi="Courier New" w:cs="Courier New"/>
          <w:sz w:val="24"/>
          <w:szCs w:val="24"/>
          <w:lang w:val="en-US"/>
        </w:rPr>
        <w:t>at 8 (Del. Ch. Dec. 12, 2006</w:t>
      </w:r>
      <w:r w:rsidR="00A716BB" w:rsidRPr="00EF7B5F">
        <w:rPr>
          <w:rFonts w:ascii="Courier New" w:eastAsia="Calibri" w:hAnsi="Courier New" w:cs="Courier New"/>
          <w:sz w:val="24"/>
          <w:szCs w:val="24"/>
          <w:lang w:val="en-US"/>
        </w:rPr>
        <w:t xml:space="preserve">).  </w:t>
      </w:r>
      <w:r w:rsidR="007941B2" w:rsidRPr="00EF7B5F">
        <w:rPr>
          <w:rFonts w:ascii="Courier New" w:hAnsi="Courier New" w:cs="Courier New"/>
          <w:sz w:val="24"/>
          <w:szCs w:val="24"/>
          <w:lang w:val="en-US"/>
        </w:rPr>
        <w:t xml:space="preserve"> </w:t>
      </w:r>
    </w:p>
    <w:p w14:paraId="40B89F1C" w14:textId="05963991" w:rsidR="00377B41" w:rsidRPr="00065ADE" w:rsidRDefault="00E617BD" w:rsidP="00EE4705">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 xml:space="preserve">En línea </w:t>
      </w:r>
      <w:r w:rsidR="0053040F" w:rsidRPr="00065ADE">
        <w:rPr>
          <w:rFonts w:ascii="Courier New" w:hAnsi="Courier New" w:cs="Courier New"/>
          <w:sz w:val="24"/>
          <w:szCs w:val="24"/>
        </w:rPr>
        <w:t xml:space="preserve">con lo anterior, </w:t>
      </w:r>
      <w:r w:rsidRPr="00065ADE">
        <w:rPr>
          <w:rFonts w:ascii="Courier New" w:hAnsi="Courier New" w:cs="Courier New"/>
          <w:sz w:val="24"/>
          <w:szCs w:val="24"/>
        </w:rPr>
        <w:t>este Tribunal</w:t>
      </w:r>
      <w:r w:rsidR="007933B7" w:rsidRPr="00065ADE">
        <w:rPr>
          <w:rFonts w:ascii="Courier New" w:hAnsi="Courier New" w:cs="Courier New"/>
          <w:sz w:val="24"/>
          <w:szCs w:val="24"/>
        </w:rPr>
        <w:t xml:space="preserve"> </w:t>
      </w:r>
      <w:r w:rsidR="00A716BB" w:rsidRPr="00065ADE">
        <w:rPr>
          <w:rFonts w:ascii="Courier New" w:hAnsi="Courier New" w:cs="Courier New"/>
          <w:sz w:val="24"/>
          <w:szCs w:val="24"/>
        </w:rPr>
        <w:t xml:space="preserve">ha reconocido que la relación con un contratista independiente </w:t>
      </w:r>
      <w:r w:rsidR="007933B7" w:rsidRPr="00065ADE">
        <w:rPr>
          <w:rFonts w:ascii="Courier New" w:hAnsi="Courier New" w:cs="Courier New"/>
          <w:sz w:val="24"/>
          <w:szCs w:val="24"/>
        </w:rPr>
        <w:t xml:space="preserve">es tradicionalmente menos íntima que la </w:t>
      </w:r>
      <w:r w:rsidR="00A716BB" w:rsidRPr="00065ADE">
        <w:rPr>
          <w:rFonts w:ascii="Courier New" w:hAnsi="Courier New" w:cs="Courier New"/>
          <w:sz w:val="24"/>
          <w:szCs w:val="24"/>
        </w:rPr>
        <w:t>que existe</w:t>
      </w:r>
      <w:r w:rsidR="007933B7" w:rsidRPr="00065ADE">
        <w:rPr>
          <w:rFonts w:ascii="Courier New" w:hAnsi="Courier New" w:cs="Courier New"/>
          <w:sz w:val="24"/>
          <w:szCs w:val="24"/>
        </w:rPr>
        <w:t xml:space="preserve"> </w:t>
      </w:r>
      <w:r w:rsidR="00A716BB" w:rsidRPr="00065ADE">
        <w:rPr>
          <w:rFonts w:ascii="Courier New" w:hAnsi="Courier New" w:cs="Courier New"/>
          <w:sz w:val="24"/>
          <w:szCs w:val="24"/>
        </w:rPr>
        <w:t xml:space="preserve">en una </w:t>
      </w:r>
      <w:r w:rsidR="00A716BB" w:rsidRPr="00065ADE">
        <w:rPr>
          <w:rFonts w:ascii="Courier New" w:hAnsi="Courier New" w:cs="Courier New"/>
          <w:sz w:val="24"/>
          <w:szCs w:val="24"/>
        </w:rPr>
        <w:lastRenderedPageBreak/>
        <w:t>relación patrono-empleado</w:t>
      </w:r>
      <w:r w:rsidR="0053040F" w:rsidRPr="00065ADE">
        <w:rPr>
          <w:rFonts w:ascii="Courier New" w:hAnsi="Courier New" w:cs="Courier New"/>
          <w:sz w:val="24"/>
          <w:szCs w:val="24"/>
        </w:rPr>
        <w:t>.</w:t>
      </w:r>
      <w:r w:rsidR="00671286" w:rsidRPr="00065ADE">
        <w:rPr>
          <w:rFonts w:ascii="Courier New" w:hAnsi="Courier New" w:cs="Courier New"/>
          <w:sz w:val="24"/>
          <w:szCs w:val="24"/>
        </w:rPr>
        <w:t xml:space="preserve">  </w:t>
      </w:r>
      <w:r w:rsidR="0080516A" w:rsidRPr="00065ADE">
        <w:rPr>
          <w:rFonts w:ascii="Courier New" w:hAnsi="Courier New" w:cs="Courier New"/>
          <w:sz w:val="24"/>
          <w:szCs w:val="24"/>
          <w:u w:val="single"/>
        </w:rPr>
        <w:t xml:space="preserve">Romero </w:t>
      </w:r>
      <w:r w:rsidR="0080516A" w:rsidRPr="00065ADE">
        <w:rPr>
          <w:rFonts w:ascii="Courier New" w:hAnsi="Courier New" w:cs="Courier New"/>
          <w:i/>
          <w:iCs/>
          <w:sz w:val="24"/>
          <w:szCs w:val="24"/>
          <w:u w:val="single"/>
        </w:rPr>
        <w:t xml:space="preserve">et </w:t>
      </w:r>
      <w:proofErr w:type="spellStart"/>
      <w:r w:rsidR="0080516A" w:rsidRPr="00065ADE">
        <w:rPr>
          <w:rFonts w:ascii="Courier New" w:hAnsi="Courier New" w:cs="Courier New"/>
          <w:i/>
          <w:iCs/>
          <w:sz w:val="24"/>
          <w:szCs w:val="24"/>
          <w:u w:val="single"/>
        </w:rPr>
        <w:t>als</w:t>
      </w:r>
      <w:proofErr w:type="spellEnd"/>
      <w:r w:rsidR="0080516A" w:rsidRPr="00065ADE">
        <w:rPr>
          <w:rFonts w:ascii="Courier New" w:hAnsi="Courier New" w:cs="Courier New"/>
          <w:i/>
          <w:iCs/>
          <w:sz w:val="24"/>
          <w:szCs w:val="24"/>
          <w:u w:val="single"/>
        </w:rPr>
        <w:t>.</w:t>
      </w:r>
      <w:r w:rsidR="0080516A" w:rsidRPr="00065ADE">
        <w:rPr>
          <w:rFonts w:ascii="Courier New" w:hAnsi="Courier New" w:cs="Courier New"/>
          <w:sz w:val="24"/>
          <w:szCs w:val="24"/>
          <w:u w:val="single"/>
        </w:rPr>
        <w:t xml:space="preserve"> v. </w:t>
      </w:r>
      <w:proofErr w:type="spellStart"/>
      <w:r w:rsidR="0080516A" w:rsidRPr="00065ADE">
        <w:rPr>
          <w:rFonts w:ascii="Courier New" w:hAnsi="Courier New" w:cs="Courier New"/>
          <w:sz w:val="24"/>
          <w:szCs w:val="24"/>
          <w:u w:val="single"/>
        </w:rPr>
        <w:t>Cabrer</w:t>
      </w:r>
      <w:proofErr w:type="spellEnd"/>
      <w:r w:rsidR="0080516A" w:rsidRPr="00065ADE">
        <w:rPr>
          <w:rFonts w:ascii="Courier New" w:hAnsi="Courier New" w:cs="Courier New"/>
          <w:sz w:val="24"/>
          <w:szCs w:val="24"/>
          <w:u w:val="single"/>
        </w:rPr>
        <w:t xml:space="preserve"> Roig </w:t>
      </w:r>
      <w:r w:rsidR="00C835E2">
        <w:rPr>
          <w:rFonts w:ascii="Courier New" w:hAnsi="Courier New" w:cs="Courier New"/>
          <w:sz w:val="24"/>
          <w:szCs w:val="24"/>
          <w:u w:val="single"/>
        </w:rPr>
        <w:t xml:space="preserve">             </w:t>
      </w:r>
      <w:r w:rsidR="0080516A" w:rsidRPr="00065ADE">
        <w:rPr>
          <w:rFonts w:ascii="Courier New" w:hAnsi="Courier New" w:cs="Courier New"/>
          <w:i/>
          <w:iCs/>
          <w:sz w:val="24"/>
          <w:szCs w:val="24"/>
          <w:u w:val="single"/>
        </w:rPr>
        <w:t xml:space="preserve">et </w:t>
      </w:r>
      <w:proofErr w:type="spellStart"/>
      <w:r w:rsidR="0080516A" w:rsidRPr="00065ADE">
        <w:rPr>
          <w:rFonts w:ascii="Courier New" w:hAnsi="Courier New" w:cs="Courier New"/>
          <w:i/>
          <w:iCs/>
          <w:sz w:val="24"/>
          <w:szCs w:val="24"/>
          <w:u w:val="single"/>
        </w:rPr>
        <w:t>als</w:t>
      </w:r>
      <w:proofErr w:type="spellEnd"/>
      <w:r w:rsidR="0080516A" w:rsidRPr="00065ADE">
        <w:rPr>
          <w:rFonts w:ascii="Courier New" w:hAnsi="Courier New" w:cs="Courier New"/>
          <w:i/>
          <w:iCs/>
          <w:sz w:val="24"/>
          <w:szCs w:val="24"/>
          <w:u w:val="single"/>
        </w:rPr>
        <w:t>.</w:t>
      </w:r>
      <w:r w:rsidR="0080516A" w:rsidRPr="00065ADE">
        <w:rPr>
          <w:rFonts w:ascii="Courier New" w:hAnsi="Courier New" w:cs="Courier New"/>
          <w:sz w:val="24"/>
          <w:szCs w:val="24"/>
        </w:rPr>
        <w:t xml:space="preserve">, </w:t>
      </w:r>
      <w:r w:rsidR="00671286" w:rsidRPr="00065ADE">
        <w:rPr>
          <w:rFonts w:ascii="Courier New" w:hAnsi="Courier New" w:cs="Courier New"/>
          <w:sz w:val="24"/>
          <w:szCs w:val="24"/>
        </w:rPr>
        <w:t xml:space="preserve">191 DPR 643, 659 (2014).  </w:t>
      </w:r>
      <w:r w:rsidR="0053040F" w:rsidRPr="00065ADE">
        <w:rPr>
          <w:rFonts w:ascii="Courier New" w:hAnsi="Courier New" w:cs="Courier New"/>
          <w:sz w:val="24"/>
          <w:szCs w:val="24"/>
        </w:rPr>
        <w:t xml:space="preserve">Asimismo, </w:t>
      </w:r>
      <w:r w:rsidR="00D70441" w:rsidRPr="00065ADE">
        <w:rPr>
          <w:rFonts w:ascii="Courier New" w:hAnsi="Courier New" w:cs="Courier New"/>
          <w:sz w:val="24"/>
          <w:szCs w:val="24"/>
        </w:rPr>
        <w:t>a diferencia de un empleado tradicional,</w:t>
      </w:r>
      <w:r w:rsidRPr="00065ADE">
        <w:rPr>
          <w:rFonts w:ascii="Courier New" w:hAnsi="Courier New" w:cs="Courier New"/>
          <w:sz w:val="24"/>
          <w:szCs w:val="24"/>
        </w:rPr>
        <w:t xml:space="preserve"> </w:t>
      </w:r>
      <w:r w:rsidR="00D70441" w:rsidRPr="00065ADE">
        <w:rPr>
          <w:rFonts w:ascii="Courier New" w:hAnsi="Courier New" w:cs="Courier New"/>
          <w:sz w:val="24"/>
          <w:szCs w:val="24"/>
        </w:rPr>
        <w:t>el</w:t>
      </w:r>
      <w:r w:rsidR="007933B7" w:rsidRPr="00065ADE">
        <w:rPr>
          <w:rFonts w:ascii="Courier New" w:hAnsi="Courier New" w:cs="Courier New"/>
          <w:sz w:val="24"/>
          <w:szCs w:val="24"/>
        </w:rPr>
        <w:t xml:space="preserve"> contratista independiente </w:t>
      </w:r>
      <w:r w:rsidR="00377B41" w:rsidRPr="00065ADE">
        <w:rPr>
          <w:rFonts w:ascii="Courier New" w:hAnsi="Courier New" w:cs="Courier New"/>
          <w:sz w:val="24"/>
          <w:szCs w:val="24"/>
        </w:rPr>
        <w:t xml:space="preserve">suele ejercer mayor control sobre </w:t>
      </w:r>
      <w:r w:rsidR="007933B7" w:rsidRPr="00065ADE">
        <w:rPr>
          <w:rFonts w:ascii="Courier New" w:hAnsi="Courier New" w:cs="Courier New"/>
          <w:sz w:val="24"/>
          <w:szCs w:val="24"/>
        </w:rPr>
        <w:t xml:space="preserve">la forma en que </w:t>
      </w:r>
      <w:r w:rsidR="00377B41" w:rsidRPr="00065ADE">
        <w:rPr>
          <w:rFonts w:ascii="Courier New" w:hAnsi="Courier New" w:cs="Courier New"/>
          <w:sz w:val="24"/>
          <w:szCs w:val="24"/>
        </w:rPr>
        <w:t>presta sus servicios</w:t>
      </w:r>
      <w:r w:rsidR="007933B7" w:rsidRPr="00065ADE">
        <w:rPr>
          <w:rFonts w:ascii="Courier New" w:hAnsi="Courier New" w:cs="Courier New"/>
          <w:sz w:val="24"/>
          <w:szCs w:val="24"/>
        </w:rPr>
        <w:t>; se dedi</w:t>
      </w:r>
      <w:r w:rsidR="00ED28D5" w:rsidRPr="00065ADE">
        <w:rPr>
          <w:rFonts w:ascii="Courier New" w:hAnsi="Courier New" w:cs="Courier New"/>
          <w:sz w:val="24"/>
          <w:szCs w:val="24"/>
        </w:rPr>
        <w:t>ca</w:t>
      </w:r>
      <w:r w:rsidR="007933B7" w:rsidRPr="00065ADE">
        <w:rPr>
          <w:rFonts w:ascii="Courier New" w:hAnsi="Courier New" w:cs="Courier New"/>
          <w:sz w:val="24"/>
          <w:szCs w:val="24"/>
        </w:rPr>
        <w:t xml:space="preserve"> </w:t>
      </w:r>
      <w:r w:rsidR="00377B41" w:rsidRPr="00065ADE">
        <w:rPr>
          <w:rFonts w:ascii="Courier New" w:hAnsi="Courier New" w:cs="Courier New"/>
          <w:sz w:val="24"/>
          <w:szCs w:val="24"/>
        </w:rPr>
        <w:t xml:space="preserve">a una profesión especializada y, por lo general, </w:t>
      </w:r>
      <w:r w:rsidR="00FF7A99" w:rsidRPr="00065ADE">
        <w:rPr>
          <w:rFonts w:ascii="Courier New" w:hAnsi="Courier New" w:cs="Courier New"/>
          <w:sz w:val="24"/>
          <w:szCs w:val="24"/>
        </w:rPr>
        <w:t>opera con menor supervisión</w:t>
      </w:r>
      <w:r w:rsidR="00377B41" w:rsidRPr="00065ADE">
        <w:rPr>
          <w:rFonts w:ascii="Courier New" w:hAnsi="Courier New" w:cs="Courier New"/>
          <w:sz w:val="24"/>
          <w:szCs w:val="24"/>
        </w:rPr>
        <w:t xml:space="preserve">.  </w:t>
      </w:r>
      <w:r w:rsidR="00C835E2">
        <w:rPr>
          <w:rFonts w:ascii="Courier New" w:hAnsi="Courier New" w:cs="Courier New"/>
          <w:sz w:val="24"/>
          <w:szCs w:val="24"/>
          <w:u w:val="single"/>
        </w:rPr>
        <w:t>Íd.</w:t>
      </w:r>
      <w:r w:rsidR="00C835E2" w:rsidRPr="00C835E2">
        <w:rPr>
          <w:rFonts w:ascii="Courier New" w:hAnsi="Courier New" w:cs="Courier New"/>
          <w:sz w:val="24"/>
          <w:szCs w:val="24"/>
        </w:rPr>
        <w:t>,</w:t>
      </w:r>
      <w:r w:rsidR="00C835E2">
        <w:rPr>
          <w:rFonts w:ascii="Courier New" w:hAnsi="Courier New" w:cs="Courier New"/>
          <w:sz w:val="24"/>
          <w:szCs w:val="24"/>
        </w:rPr>
        <w:t xml:space="preserve"> </w:t>
      </w:r>
      <w:r w:rsidR="0080516A" w:rsidRPr="00065ADE">
        <w:rPr>
          <w:rFonts w:ascii="Courier New" w:hAnsi="Courier New" w:cs="Courier New"/>
          <w:sz w:val="24"/>
          <w:szCs w:val="24"/>
        </w:rPr>
        <w:t xml:space="preserve">pág. </w:t>
      </w:r>
      <w:proofErr w:type="gramStart"/>
      <w:r w:rsidR="00377B41" w:rsidRPr="00065ADE">
        <w:rPr>
          <w:rFonts w:ascii="Courier New" w:hAnsi="Courier New" w:cs="Courier New"/>
          <w:color w:val="000000" w:themeColor="text1"/>
          <w:sz w:val="24"/>
          <w:szCs w:val="24"/>
        </w:rPr>
        <w:t>660</w:t>
      </w:r>
      <w:r w:rsidR="00FF7A99">
        <w:rPr>
          <w:rFonts w:ascii="Courier New" w:hAnsi="Courier New" w:cs="Courier New"/>
          <w:color w:val="000000" w:themeColor="text1"/>
          <w:sz w:val="24"/>
          <w:szCs w:val="24"/>
        </w:rPr>
        <w:t>;</w:t>
      </w:r>
      <w:r w:rsidR="00FF7A99" w:rsidRPr="00FF7A99">
        <w:rPr>
          <w:rFonts w:ascii="Courier New" w:hAnsi="Courier New" w:cs="Courier New"/>
          <w:color w:val="000000" w:themeColor="text1"/>
          <w:sz w:val="24"/>
          <w:szCs w:val="24"/>
        </w:rPr>
        <w:t xml:space="preserve"> </w:t>
      </w:r>
      <w:r w:rsidR="00EF7B5F">
        <w:rPr>
          <w:rFonts w:ascii="Courier New" w:hAnsi="Courier New" w:cs="Courier New"/>
          <w:color w:val="000000" w:themeColor="text1"/>
          <w:sz w:val="24"/>
          <w:szCs w:val="24"/>
        </w:rPr>
        <w:t xml:space="preserve">  </w:t>
      </w:r>
      <w:proofErr w:type="gramEnd"/>
      <w:r w:rsidR="00EF7B5F">
        <w:rPr>
          <w:rFonts w:ascii="Courier New" w:hAnsi="Courier New" w:cs="Courier New"/>
          <w:color w:val="000000" w:themeColor="text1"/>
          <w:sz w:val="24"/>
          <w:szCs w:val="24"/>
        </w:rPr>
        <w:t xml:space="preserve">   </w:t>
      </w:r>
      <w:r w:rsidR="00FF7A99">
        <w:rPr>
          <w:rFonts w:ascii="Courier New" w:hAnsi="Courier New" w:cs="Courier New"/>
          <w:color w:val="000000" w:themeColor="text1"/>
          <w:sz w:val="24"/>
          <w:szCs w:val="24"/>
          <w:u w:val="single"/>
        </w:rPr>
        <w:t>S.L.G. H</w:t>
      </w:r>
      <w:r w:rsidR="00FF7A99" w:rsidRPr="00065ADE">
        <w:rPr>
          <w:rFonts w:ascii="Courier New" w:hAnsi="Courier New" w:cs="Courier New"/>
          <w:color w:val="000000" w:themeColor="text1"/>
          <w:sz w:val="24"/>
          <w:szCs w:val="24"/>
          <w:u w:val="single"/>
        </w:rPr>
        <w:t>ernández</w:t>
      </w:r>
      <w:r w:rsidR="00FF7A99">
        <w:rPr>
          <w:rFonts w:ascii="Courier New" w:hAnsi="Courier New" w:cs="Courier New"/>
          <w:color w:val="000000" w:themeColor="text1"/>
          <w:sz w:val="24"/>
          <w:szCs w:val="24"/>
          <w:u w:val="single"/>
        </w:rPr>
        <w:t>-Beltrán</w:t>
      </w:r>
      <w:r w:rsidR="00FF7A99" w:rsidRPr="00065ADE">
        <w:rPr>
          <w:rFonts w:ascii="Courier New" w:hAnsi="Courier New" w:cs="Courier New"/>
          <w:color w:val="000000" w:themeColor="text1"/>
          <w:sz w:val="24"/>
          <w:szCs w:val="24"/>
          <w:u w:val="single"/>
        </w:rPr>
        <w:t xml:space="preserve"> v. </w:t>
      </w:r>
      <w:r w:rsidR="00FF7A99">
        <w:rPr>
          <w:rFonts w:ascii="Courier New" w:hAnsi="Courier New" w:cs="Courier New"/>
          <w:color w:val="000000" w:themeColor="text1"/>
          <w:sz w:val="24"/>
          <w:szCs w:val="24"/>
          <w:u w:val="single"/>
        </w:rPr>
        <w:t>TOLIC</w:t>
      </w:r>
      <w:r w:rsidR="00FF7A99" w:rsidRPr="00065ADE">
        <w:rPr>
          <w:rFonts w:ascii="Courier New" w:hAnsi="Courier New" w:cs="Courier New"/>
          <w:color w:val="000000" w:themeColor="text1"/>
          <w:sz w:val="24"/>
          <w:szCs w:val="24"/>
        </w:rPr>
        <w:t xml:space="preserve">, 151 DPR 754, 768 (2000).  </w:t>
      </w:r>
      <w:r w:rsidR="002040DC">
        <w:rPr>
          <w:rFonts w:ascii="Courier New" w:hAnsi="Courier New" w:cs="Courier New"/>
          <w:color w:val="000000" w:themeColor="text1"/>
          <w:sz w:val="24"/>
          <w:szCs w:val="24"/>
        </w:rPr>
        <w:t xml:space="preserve"> </w:t>
      </w:r>
      <w:r w:rsidR="002040DC" w:rsidRPr="00DE260A">
        <w:rPr>
          <w:rFonts w:ascii="Courier New" w:hAnsi="Courier New" w:cs="Courier New"/>
          <w:color w:val="000000" w:themeColor="text1"/>
          <w:sz w:val="24"/>
          <w:szCs w:val="24"/>
        </w:rPr>
        <w:t>Véase, además,</w:t>
      </w:r>
      <w:r w:rsidR="0080516A" w:rsidRPr="00DE260A">
        <w:rPr>
          <w:rFonts w:ascii="Courier New" w:hAnsi="Courier New" w:cs="Courier New"/>
          <w:color w:val="000000" w:themeColor="text1"/>
          <w:sz w:val="24"/>
          <w:szCs w:val="24"/>
        </w:rPr>
        <w:t xml:space="preserve"> </w:t>
      </w:r>
      <w:r w:rsidR="00AC2A3C" w:rsidRPr="00065ADE">
        <w:rPr>
          <w:rFonts w:ascii="Courier New" w:hAnsi="Courier New" w:cs="Courier New"/>
          <w:sz w:val="24"/>
          <w:szCs w:val="24"/>
        </w:rPr>
        <w:t>C</w:t>
      </w:r>
      <w:r w:rsidR="00C12079">
        <w:rPr>
          <w:rFonts w:ascii="Courier New" w:hAnsi="Courier New" w:cs="Courier New"/>
          <w:sz w:val="24"/>
          <w:szCs w:val="24"/>
        </w:rPr>
        <w:t>.</w:t>
      </w:r>
      <w:r w:rsidR="00AC2A3C" w:rsidRPr="00065ADE">
        <w:rPr>
          <w:rFonts w:ascii="Courier New" w:hAnsi="Courier New" w:cs="Courier New"/>
          <w:sz w:val="24"/>
          <w:szCs w:val="24"/>
        </w:rPr>
        <w:t xml:space="preserve"> Zeno Santiago y</w:t>
      </w:r>
      <w:r w:rsidR="00EE4705" w:rsidRPr="00065ADE">
        <w:rPr>
          <w:rFonts w:ascii="Courier New" w:hAnsi="Courier New" w:cs="Courier New"/>
          <w:sz w:val="24"/>
          <w:szCs w:val="24"/>
        </w:rPr>
        <w:t xml:space="preserve"> </w:t>
      </w:r>
      <w:r w:rsidR="00AC2A3C" w:rsidRPr="00065ADE">
        <w:rPr>
          <w:rFonts w:ascii="Courier New" w:hAnsi="Courier New" w:cs="Courier New"/>
          <w:sz w:val="24"/>
          <w:szCs w:val="24"/>
        </w:rPr>
        <w:t>V</w:t>
      </w:r>
      <w:r w:rsidR="00C12079">
        <w:rPr>
          <w:rFonts w:ascii="Courier New" w:hAnsi="Courier New" w:cs="Courier New"/>
          <w:sz w:val="24"/>
          <w:szCs w:val="24"/>
        </w:rPr>
        <w:t>.</w:t>
      </w:r>
      <w:r w:rsidR="00AC2A3C" w:rsidRPr="00065ADE">
        <w:rPr>
          <w:rFonts w:ascii="Courier New" w:hAnsi="Courier New" w:cs="Courier New"/>
          <w:sz w:val="24"/>
          <w:szCs w:val="24"/>
        </w:rPr>
        <w:t xml:space="preserve"> M. Bermúdez P</w:t>
      </w:r>
      <w:r w:rsidR="002040DC">
        <w:rPr>
          <w:rFonts w:ascii="Courier New" w:hAnsi="Courier New" w:cs="Courier New"/>
          <w:sz w:val="24"/>
          <w:szCs w:val="24"/>
        </w:rPr>
        <w:t>é</w:t>
      </w:r>
      <w:r w:rsidR="00AC2A3C" w:rsidRPr="00065ADE">
        <w:rPr>
          <w:rFonts w:ascii="Courier New" w:hAnsi="Courier New" w:cs="Courier New"/>
          <w:sz w:val="24"/>
          <w:szCs w:val="24"/>
        </w:rPr>
        <w:t xml:space="preserve">rez, </w:t>
      </w:r>
      <w:r w:rsidR="00671286" w:rsidRPr="00065ADE">
        <w:rPr>
          <w:rFonts w:ascii="Courier New" w:hAnsi="Courier New" w:cs="Courier New"/>
          <w:i/>
          <w:iCs/>
          <w:sz w:val="24"/>
          <w:szCs w:val="24"/>
        </w:rPr>
        <w:t xml:space="preserve">Tratado de </w:t>
      </w:r>
      <w:r w:rsidR="002040DC">
        <w:rPr>
          <w:rFonts w:ascii="Courier New" w:hAnsi="Courier New" w:cs="Courier New"/>
          <w:i/>
          <w:iCs/>
          <w:sz w:val="24"/>
          <w:szCs w:val="24"/>
        </w:rPr>
        <w:t>d</w:t>
      </w:r>
      <w:r w:rsidR="00671286" w:rsidRPr="00065ADE">
        <w:rPr>
          <w:rFonts w:ascii="Courier New" w:hAnsi="Courier New" w:cs="Courier New"/>
          <w:i/>
          <w:iCs/>
          <w:sz w:val="24"/>
          <w:szCs w:val="24"/>
        </w:rPr>
        <w:t xml:space="preserve">erecho del </w:t>
      </w:r>
      <w:r w:rsidR="002040DC">
        <w:rPr>
          <w:rFonts w:ascii="Courier New" w:hAnsi="Courier New" w:cs="Courier New"/>
          <w:i/>
          <w:iCs/>
          <w:sz w:val="24"/>
          <w:szCs w:val="24"/>
        </w:rPr>
        <w:t>t</w:t>
      </w:r>
      <w:r w:rsidRPr="00065ADE">
        <w:rPr>
          <w:rFonts w:ascii="Courier New" w:hAnsi="Courier New" w:cs="Courier New"/>
          <w:i/>
          <w:iCs/>
          <w:sz w:val="24"/>
          <w:szCs w:val="24"/>
        </w:rPr>
        <w:t>rabajo</w:t>
      </w:r>
      <w:r w:rsidRPr="00065ADE">
        <w:rPr>
          <w:rFonts w:ascii="Courier New" w:hAnsi="Courier New" w:cs="Courier New"/>
          <w:sz w:val="24"/>
          <w:szCs w:val="24"/>
        </w:rPr>
        <w:t>, San</w:t>
      </w:r>
      <w:r w:rsidR="00AC2A3C" w:rsidRPr="00065ADE">
        <w:rPr>
          <w:rFonts w:ascii="Courier New" w:hAnsi="Courier New" w:cs="Courier New"/>
          <w:sz w:val="24"/>
          <w:szCs w:val="24"/>
        </w:rPr>
        <w:t xml:space="preserve"> Juan, Publicaciones JTS, 2003,</w:t>
      </w:r>
      <w:r w:rsidR="00EF7B5F">
        <w:rPr>
          <w:rFonts w:ascii="Courier New" w:hAnsi="Courier New" w:cs="Courier New"/>
          <w:sz w:val="24"/>
          <w:szCs w:val="24"/>
        </w:rPr>
        <w:t xml:space="preserve"> </w:t>
      </w:r>
      <w:r w:rsidR="002040DC">
        <w:rPr>
          <w:rFonts w:ascii="Courier New" w:hAnsi="Courier New" w:cs="Courier New"/>
          <w:sz w:val="24"/>
          <w:szCs w:val="24"/>
        </w:rPr>
        <w:t>T</w:t>
      </w:r>
      <w:r w:rsidR="00B865D5">
        <w:rPr>
          <w:rFonts w:ascii="Courier New" w:hAnsi="Courier New" w:cs="Courier New"/>
          <w:sz w:val="24"/>
          <w:szCs w:val="24"/>
        </w:rPr>
        <w:t>.</w:t>
      </w:r>
      <w:r w:rsidR="002040DC">
        <w:rPr>
          <w:rFonts w:ascii="Courier New" w:hAnsi="Courier New" w:cs="Courier New"/>
          <w:sz w:val="24"/>
          <w:szCs w:val="24"/>
        </w:rPr>
        <w:t xml:space="preserve"> 1, </w:t>
      </w:r>
      <w:r w:rsidR="00AC2A3C" w:rsidRPr="00065ADE">
        <w:rPr>
          <w:rFonts w:ascii="Courier New" w:hAnsi="Courier New" w:cs="Courier New"/>
          <w:sz w:val="24"/>
          <w:szCs w:val="24"/>
        </w:rPr>
        <w:t>págs.</w:t>
      </w:r>
      <w:r w:rsidR="00EE4705" w:rsidRPr="00065ADE">
        <w:rPr>
          <w:rFonts w:ascii="Courier New" w:hAnsi="Courier New" w:cs="Courier New"/>
          <w:sz w:val="24"/>
          <w:szCs w:val="24"/>
        </w:rPr>
        <w:t xml:space="preserve"> </w:t>
      </w:r>
      <w:r w:rsidR="00AC2A3C" w:rsidRPr="00370C2A">
        <w:rPr>
          <w:rFonts w:ascii="Courier New" w:hAnsi="Courier New" w:cs="Courier New"/>
          <w:sz w:val="24"/>
          <w:szCs w:val="24"/>
          <w:lang w:val="en-US"/>
        </w:rPr>
        <w:t>200-</w:t>
      </w:r>
      <w:r w:rsidR="00370C2A" w:rsidRPr="00370C2A">
        <w:rPr>
          <w:rFonts w:ascii="Courier New" w:hAnsi="Courier New" w:cs="Courier New"/>
          <w:sz w:val="24"/>
          <w:szCs w:val="24"/>
          <w:lang w:val="en-US"/>
        </w:rPr>
        <w:t xml:space="preserve">201; K. H. Decker, </w:t>
      </w:r>
      <w:r w:rsidR="00370C2A" w:rsidRPr="00370C2A">
        <w:rPr>
          <w:rFonts w:ascii="Courier New" w:hAnsi="Courier New" w:cs="Courier New"/>
          <w:i/>
          <w:iCs/>
          <w:sz w:val="24"/>
          <w:szCs w:val="24"/>
          <w:lang w:val="en-US"/>
        </w:rPr>
        <w:t>Covenants not to complete</w:t>
      </w:r>
      <w:r w:rsidR="00370C2A" w:rsidRPr="00370C2A">
        <w:rPr>
          <w:rFonts w:ascii="Courier New" w:hAnsi="Courier New" w:cs="Courier New"/>
          <w:sz w:val="24"/>
          <w:szCs w:val="24"/>
          <w:lang w:val="en-US"/>
        </w:rPr>
        <w:t>,</w:t>
      </w:r>
      <w:r w:rsidR="00370C2A">
        <w:rPr>
          <w:rFonts w:ascii="Courier New" w:hAnsi="Courier New" w:cs="Courier New"/>
          <w:sz w:val="24"/>
          <w:szCs w:val="24"/>
          <w:lang w:val="en-US"/>
        </w:rPr>
        <w:t xml:space="preserve"> New Jersey,</w:t>
      </w:r>
      <w:r w:rsidR="00370C2A" w:rsidRPr="00370C2A">
        <w:rPr>
          <w:rFonts w:ascii="Courier New" w:hAnsi="Courier New" w:cs="Courier New"/>
          <w:sz w:val="24"/>
          <w:szCs w:val="24"/>
          <w:lang w:val="en-US"/>
        </w:rPr>
        <w:t xml:space="preserve"> </w:t>
      </w:r>
      <w:r w:rsidR="00370C2A">
        <w:rPr>
          <w:rFonts w:ascii="Courier New" w:hAnsi="Courier New" w:cs="Courier New"/>
          <w:sz w:val="24"/>
          <w:szCs w:val="24"/>
          <w:lang w:val="en-US"/>
        </w:rPr>
        <w:t>Wiley Law Publications</w:t>
      </w:r>
      <w:r w:rsidR="00370C2A" w:rsidRPr="00370C2A">
        <w:rPr>
          <w:rFonts w:ascii="Courier New" w:hAnsi="Courier New" w:cs="Courier New"/>
          <w:sz w:val="24"/>
          <w:szCs w:val="24"/>
          <w:lang w:val="en-US"/>
        </w:rPr>
        <w:t xml:space="preserve">, </w:t>
      </w:r>
      <w:r w:rsidR="00370C2A">
        <w:rPr>
          <w:rFonts w:ascii="Courier New" w:hAnsi="Courier New" w:cs="Courier New"/>
          <w:sz w:val="24"/>
          <w:szCs w:val="24"/>
          <w:lang w:val="en-US"/>
        </w:rPr>
        <w:t>1993</w:t>
      </w:r>
      <w:r w:rsidR="00370C2A" w:rsidRPr="00370C2A">
        <w:rPr>
          <w:rFonts w:ascii="Courier New" w:hAnsi="Courier New" w:cs="Courier New"/>
          <w:sz w:val="24"/>
          <w:szCs w:val="24"/>
          <w:lang w:val="en-US"/>
        </w:rPr>
        <w:t>, V</w:t>
      </w:r>
      <w:r w:rsidR="00D53C77">
        <w:rPr>
          <w:rFonts w:ascii="Courier New" w:hAnsi="Courier New" w:cs="Courier New"/>
          <w:sz w:val="24"/>
          <w:szCs w:val="24"/>
          <w:lang w:val="en-US"/>
        </w:rPr>
        <w:t>.</w:t>
      </w:r>
      <w:r w:rsidR="00370C2A" w:rsidRPr="00370C2A">
        <w:rPr>
          <w:rFonts w:ascii="Courier New" w:hAnsi="Courier New" w:cs="Courier New"/>
          <w:sz w:val="24"/>
          <w:szCs w:val="24"/>
          <w:lang w:val="en-US"/>
        </w:rPr>
        <w:t xml:space="preserve"> 1, </w:t>
      </w:r>
      <w:proofErr w:type="spellStart"/>
      <w:r w:rsidR="00370C2A" w:rsidRPr="00370C2A">
        <w:rPr>
          <w:rFonts w:ascii="Courier New" w:hAnsi="Courier New" w:cs="Courier New"/>
          <w:sz w:val="24"/>
          <w:szCs w:val="24"/>
          <w:lang w:val="en-US"/>
        </w:rPr>
        <w:t>pág</w:t>
      </w:r>
      <w:r w:rsidR="00370C2A">
        <w:rPr>
          <w:rFonts w:ascii="Courier New" w:hAnsi="Courier New" w:cs="Courier New"/>
          <w:sz w:val="24"/>
          <w:szCs w:val="24"/>
          <w:lang w:val="en-US"/>
        </w:rPr>
        <w:t>s</w:t>
      </w:r>
      <w:proofErr w:type="spellEnd"/>
      <w:r w:rsidR="00370C2A" w:rsidRPr="00370C2A">
        <w:rPr>
          <w:rFonts w:ascii="Courier New" w:hAnsi="Courier New" w:cs="Courier New"/>
          <w:sz w:val="24"/>
          <w:szCs w:val="24"/>
          <w:lang w:val="en-US"/>
        </w:rPr>
        <w:t xml:space="preserve">. </w:t>
      </w:r>
      <w:r w:rsidR="00370C2A" w:rsidRPr="00B719C6">
        <w:rPr>
          <w:rFonts w:ascii="Courier New" w:hAnsi="Courier New" w:cs="Courier New"/>
          <w:sz w:val="24"/>
          <w:szCs w:val="24"/>
        </w:rPr>
        <w:t xml:space="preserve">14-15.  </w:t>
      </w:r>
      <w:r w:rsidR="007933B7" w:rsidRPr="00065ADE">
        <w:rPr>
          <w:rFonts w:ascii="Courier New" w:hAnsi="Courier New" w:cs="Courier New"/>
          <w:sz w:val="24"/>
          <w:szCs w:val="24"/>
        </w:rPr>
        <w:t>Además, los contratistas independientes pueden no obtener los mismos beneficios de las leyes laborales que los empleados.</w:t>
      </w:r>
      <w:r w:rsidR="00C278C2" w:rsidRPr="00065ADE">
        <w:rPr>
          <w:rFonts w:ascii="Courier New" w:hAnsi="Courier New" w:cs="Courier New"/>
          <w:sz w:val="24"/>
          <w:szCs w:val="24"/>
        </w:rPr>
        <w:t xml:space="preserve"> </w:t>
      </w:r>
      <w:r w:rsidR="009C0D27" w:rsidRPr="00065ADE">
        <w:rPr>
          <w:rFonts w:ascii="Courier New" w:hAnsi="Courier New" w:cs="Courier New"/>
          <w:sz w:val="24"/>
          <w:szCs w:val="24"/>
        </w:rPr>
        <w:t xml:space="preserve"> </w:t>
      </w:r>
      <w:r w:rsidR="002040DC" w:rsidRPr="00DE260A">
        <w:rPr>
          <w:rFonts w:ascii="Courier New" w:hAnsi="Courier New" w:cs="Courier New"/>
          <w:sz w:val="24"/>
          <w:szCs w:val="24"/>
          <w:u w:val="single"/>
          <w:lang w:val="en-US"/>
        </w:rPr>
        <w:t xml:space="preserve">Romero </w:t>
      </w:r>
      <w:r w:rsidR="002040DC" w:rsidRPr="00DE260A">
        <w:rPr>
          <w:rFonts w:ascii="Courier New" w:hAnsi="Courier New" w:cs="Courier New"/>
          <w:i/>
          <w:iCs/>
          <w:sz w:val="24"/>
          <w:szCs w:val="24"/>
          <w:u w:val="single"/>
          <w:lang w:val="en-US"/>
        </w:rPr>
        <w:t xml:space="preserve">et </w:t>
      </w:r>
      <w:proofErr w:type="spellStart"/>
      <w:r w:rsidR="002040DC" w:rsidRPr="00DE260A">
        <w:rPr>
          <w:rFonts w:ascii="Courier New" w:hAnsi="Courier New" w:cs="Courier New"/>
          <w:i/>
          <w:iCs/>
          <w:sz w:val="24"/>
          <w:szCs w:val="24"/>
          <w:u w:val="single"/>
          <w:lang w:val="en-US"/>
        </w:rPr>
        <w:t>als</w:t>
      </w:r>
      <w:proofErr w:type="spellEnd"/>
      <w:r w:rsidR="002040DC" w:rsidRPr="00DE260A">
        <w:rPr>
          <w:rFonts w:ascii="Courier New" w:hAnsi="Courier New" w:cs="Courier New"/>
          <w:i/>
          <w:iCs/>
          <w:sz w:val="24"/>
          <w:szCs w:val="24"/>
          <w:u w:val="single"/>
          <w:lang w:val="en-US"/>
        </w:rPr>
        <w:t>.</w:t>
      </w:r>
      <w:r w:rsidR="002040DC" w:rsidRPr="00DE260A">
        <w:rPr>
          <w:rFonts w:ascii="Courier New" w:hAnsi="Courier New" w:cs="Courier New"/>
          <w:sz w:val="24"/>
          <w:szCs w:val="24"/>
          <w:u w:val="single"/>
          <w:lang w:val="en-US"/>
        </w:rPr>
        <w:t xml:space="preserve"> v. </w:t>
      </w:r>
      <w:proofErr w:type="spellStart"/>
      <w:r w:rsidR="002040DC" w:rsidRPr="00DE260A">
        <w:rPr>
          <w:rFonts w:ascii="Courier New" w:hAnsi="Courier New" w:cs="Courier New"/>
          <w:sz w:val="24"/>
          <w:szCs w:val="24"/>
          <w:u w:val="single"/>
          <w:lang w:val="en-US"/>
        </w:rPr>
        <w:t>Cabrer</w:t>
      </w:r>
      <w:proofErr w:type="spellEnd"/>
      <w:r w:rsidR="002040DC" w:rsidRPr="00DE260A">
        <w:rPr>
          <w:rFonts w:ascii="Courier New" w:hAnsi="Courier New" w:cs="Courier New"/>
          <w:sz w:val="24"/>
          <w:szCs w:val="24"/>
          <w:u w:val="single"/>
          <w:lang w:val="en-US"/>
        </w:rPr>
        <w:t xml:space="preserve"> Roig </w:t>
      </w:r>
      <w:r w:rsidR="002040DC" w:rsidRPr="00DE260A">
        <w:rPr>
          <w:rFonts w:ascii="Courier New" w:hAnsi="Courier New" w:cs="Courier New"/>
          <w:i/>
          <w:iCs/>
          <w:sz w:val="24"/>
          <w:szCs w:val="24"/>
          <w:u w:val="single"/>
          <w:lang w:val="en-US"/>
        </w:rPr>
        <w:t xml:space="preserve">et </w:t>
      </w:r>
      <w:proofErr w:type="spellStart"/>
      <w:r w:rsidR="002040DC" w:rsidRPr="00DE260A">
        <w:rPr>
          <w:rFonts w:ascii="Courier New" w:hAnsi="Courier New" w:cs="Courier New"/>
          <w:i/>
          <w:iCs/>
          <w:sz w:val="24"/>
          <w:szCs w:val="24"/>
          <w:u w:val="single"/>
          <w:lang w:val="en-US"/>
        </w:rPr>
        <w:t>als</w:t>
      </w:r>
      <w:proofErr w:type="spellEnd"/>
      <w:r w:rsidR="002040DC" w:rsidRPr="00DE260A">
        <w:rPr>
          <w:rFonts w:ascii="Courier New" w:hAnsi="Courier New" w:cs="Courier New"/>
          <w:i/>
          <w:iCs/>
          <w:sz w:val="24"/>
          <w:szCs w:val="24"/>
          <w:u w:val="single"/>
          <w:lang w:val="en-US"/>
        </w:rPr>
        <w:t>.</w:t>
      </w:r>
      <w:r w:rsidR="002040DC" w:rsidRPr="00DE260A">
        <w:rPr>
          <w:rFonts w:ascii="Courier New" w:hAnsi="Courier New" w:cs="Courier New"/>
          <w:sz w:val="24"/>
          <w:szCs w:val="24"/>
          <w:lang w:val="en-US"/>
        </w:rPr>
        <w:t xml:space="preserve">, </w:t>
      </w:r>
      <w:r w:rsidR="009B3FA3" w:rsidRPr="00DE260A">
        <w:rPr>
          <w:rFonts w:ascii="Courier New" w:hAnsi="Courier New" w:cs="Courier New"/>
          <w:i/>
          <w:iCs/>
          <w:sz w:val="24"/>
          <w:szCs w:val="24"/>
          <w:lang w:val="en-US"/>
        </w:rPr>
        <w:t>supra</w:t>
      </w:r>
      <w:r w:rsidR="009B3FA3" w:rsidRPr="00DE260A">
        <w:rPr>
          <w:rFonts w:ascii="Courier New" w:hAnsi="Courier New" w:cs="Courier New"/>
          <w:sz w:val="24"/>
          <w:szCs w:val="24"/>
          <w:lang w:val="en-US"/>
        </w:rPr>
        <w:t xml:space="preserve">, </w:t>
      </w:r>
      <w:proofErr w:type="spellStart"/>
      <w:r w:rsidR="009B3FA3" w:rsidRPr="00DE260A">
        <w:rPr>
          <w:rFonts w:ascii="Courier New" w:hAnsi="Courier New" w:cs="Courier New"/>
          <w:sz w:val="24"/>
          <w:szCs w:val="24"/>
          <w:lang w:val="en-US"/>
        </w:rPr>
        <w:t>pág</w:t>
      </w:r>
      <w:proofErr w:type="spellEnd"/>
      <w:r w:rsidR="009B3FA3" w:rsidRPr="00DE260A">
        <w:rPr>
          <w:rFonts w:ascii="Courier New" w:hAnsi="Courier New" w:cs="Courier New"/>
          <w:sz w:val="24"/>
          <w:szCs w:val="24"/>
          <w:lang w:val="en-US"/>
        </w:rPr>
        <w:t xml:space="preserve">. 660; </w:t>
      </w:r>
      <w:r w:rsidR="009B3FA3" w:rsidRPr="00DE260A">
        <w:rPr>
          <w:rFonts w:ascii="Courier New" w:hAnsi="Courier New" w:cs="Courier New"/>
          <w:sz w:val="24"/>
          <w:szCs w:val="24"/>
          <w:u w:val="single"/>
          <w:lang w:val="en-US"/>
        </w:rPr>
        <w:t xml:space="preserve">Whittenburg v. Col. </w:t>
      </w:r>
      <w:proofErr w:type="spellStart"/>
      <w:r w:rsidR="009B3FA3" w:rsidRPr="00DE260A">
        <w:rPr>
          <w:rFonts w:ascii="Courier New" w:hAnsi="Courier New" w:cs="Courier New"/>
          <w:sz w:val="24"/>
          <w:szCs w:val="24"/>
          <w:u w:val="single"/>
          <w:lang w:val="en-US"/>
        </w:rPr>
        <w:t>Ntra</w:t>
      </w:r>
      <w:proofErr w:type="spellEnd"/>
      <w:r w:rsidR="009B3FA3" w:rsidRPr="00DE260A">
        <w:rPr>
          <w:rFonts w:ascii="Courier New" w:hAnsi="Courier New" w:cs="Courier New"/>
          <w:sz w:val="24"/>
          <w:szCs w:val="24"/>
          <w:u w:val="single"/>
          <w:lang w:val="en-US"/>
        </w:rPr>
        <w:t xml:space="preserve">. </w:t>
      </w:r>
      <w:r w:rsidR="009B3FA3" w:rsidRPr="00065ADE">
        <w:rPr>
          <w:rFonts w:ascii="Courier New" w:hAnsi="Courier New" w:cs="Courier New"/>
          <w:sz w:val="24"/>
          <w:szCs w:val="24"/>
          <w:u w:val="single"/>
        </w:rPr>
        <w:t>Sra. del Carmen</w:t>
      </w:r>
      <w:r w:rsidR="009B3FA3" w:rsidRPr="00065ADE">
        <w:rPr>
          <w:rFonts w:ascii="Courier New" w:hAnsi="Courier New" w:cs="Courier New"/>
          <w:sz w:val="24"/>
          <w:szCs w:val="24"/>
        </w:rPr>
        <w:t>,</w:t>
      </w:r>
      <w:r w:rsidR="0080516A" w:rsidRPr="00065ADE">
        <w:rPr>
          <w:rFonts w:ascii="Courier New" w:hAnsi="Courier New" w:cs="Courier New"/>
          <w:sz w:val="24"/>
          <w:szCs w:val="24"/>
        </w:rPr>
        <w:t xml:space="preserve"> 182 DPR 937,</w:t>
      </w:r>
      <w:r w:rsidR="00EF7B5F">
        <w:rPr>
          <w:rFonts w:ascii="Courier New" w:hAnsi="Courier New" w:cs="Courier New"/>
          <w:sz w:val="24"/>
          <w:szCs w:val="24"/>
        </w:rPr>
        <w:t xml:space="preserve"> </w:t>
      </w:r>
      <w:r w:rsidR="009B3FA3" w:rsidRPr="00065ADE">
        <w:rPr>
          <w:rFonts w:ascii="Courier New" w:hAnsi="Courier New" w:cs="Courier New"/>
          <w:sz w:val="24"/>
          <w:szCs w:val="24"/>
        </w:rPr>
        <w:t>952–953</w:t>
      </w:r>
      <w:r w:rsidR="0080516A" w:rsidRPr="00065ADE">
        <w:rPr>
          <w:rFonts w:ascii="Courier New" w:hAnsi="Courier New" w:cs="Courier New"/>
          <w:sz w:val="24"/>
          <w:szCs w:val="24"/>
        </w:rPr>
        <w:t xml:space="preserve"> (</w:t>
      </w:r>
      <w:r w:rsidR="0080516A" w:rsidRPr="00FF7A99">
        <w:rPr>
          <w:rFonts w:ascii="Courier New" w:hAnsi="Courier New" w:cs="Courier New"/>
          <w:sz w:val="24"/>
          <w:szCs w:val="24"/>
        </w:rPr>
        <w:t>2011)</w:t>
      </w:r>
      <w:r w:rsidR="001F66A0" w:rsidRPr="00FF7A99">
        <w:rPr>
          <w:rFonts w:ascii="Courier New" w:hAnsi="Courier New" w:cs="Courier New"/>
          <w:sz w:val="24"/>
          <w:szCs w:val="24"/>
        </w:rPr>
        <w:t xml:space="preserve">; </w:t>
      </w:r>
      <w:r w:rsidR="00FF7A99" w:rsidRPr="00FF7A99">
        <w:rPr>
          <w:rFonts w:ascii="Courier New" w:hAnsi="Courier New" w:cs="Courier New"/>
          <w:color w:val="000000" w:themeColor="text1"/>
          <w:sz w:val="24"/>
          <w:szCs w:val="24"/>
          <w:u w:val="single"/>
        </w:rPr>
        <w:t>S.L.G. H</w:t>
      </w:r>
      <w:r w:rsidR="00377B41" w:rsidRPr="00FF7A99">
        <w:rPr>
          <w:rFonts w:ascii="Courier New" w:hAnsi="Courier New" w:cs="Courier New"/>
          <w:color w:val="000000" w:themeColor="text1"/>
          <w:sz w:val="24"/>
          <w:szCs w:val="24"/>
          <w:u w:val="single"/>
        </w:rPr>
        <w:t>ernández</w:t>
      </w:r>
      <w:r w:rsidR="00FF7A99" w:rsidRPr="00FF7A99">
        <w:rPr>
          <w:rFonts w:ascii="Courier New" w:hAnsi="Courier New" w:cs="Courier New"/>
          <w:color w:val="000000" w:themeColor="text1"/>
          <w:sz w:val="24"/>
          <w:szCs w:val="24"/>
          <w:u w:val="single"/>
        </w:rPr>
        <w:t>-Beltrán</w:t>
      </w:r>
      <w:r w:rsidR="00377B41" w:rsidRPr="00FF7A99">
        <w:rPr>
          <w:rFonts w:ascii="Courier New" w:hAnsi="Courier New" w:cs="Courier New"/>
          <w:color w:val="000000" w:themeColor="text1"/>
          <w:sz w:val="24"/>
          <w:szCs w:val="24"/>
          <w:u w:val="single"/>
        </w:rPr>
        <w:t xml:space="preserve"> v. </w:t>
      </w:r>
      <w:r w:rsidR="00FF7A99" w:rsidRPr="00FF7A99">
        <w:rPr>
          <w:rFonts w:ascii="Courier New" w:hAnsi="Courier New" w:cs="Courier New"/>
          <w:color w:val="000000" w:themeColor="text1"/>
          <w:sz w:val="24"/>
          <w:szCs w:val="24"/>
          <w:u w:val="single"/>
        </w:rPr>
        <w:t>TOLIC</w:t>
      </w:r>
      <w:r w:rsidR="00377B41" w:rsidRPr="00FF7A99">
        <w:rPr>
          <w:rFonts w:ascii="Courier New" w:hAnsi="Courier New" w:cs="Courier New"/>
          <w:color w:val="000000" w:themeColor="text1"/>
          <w:sz w:val="24"/>
          <w:szCs w:val="24"/>
        </w:rPr>
        <w:t>,</w:t>
      </w:r>
      <w:r w:rsidR="00561AA2" w:rsidRPr="00FF7A99">
        <w:rPr>
          <w:rFonts w:ascii="Courier New" w:hAnsi="Courier New" w:cs="Courier New"/>
          <w:color w:val="000000" w:themeColor="text1"/>
          <w:sz w:val="24"/>
          <w:szCs w:val="24"/>
        </w:rPr>
        <w:t xml:space="preserve"> </w:t>
      </w:r>
      <w:r w:rsidR="00FF7A99" w:rsidRPr="00FF7A99">
        <w:rPr>
          <w:rFonts w:ascii="Courier New" w:hAnsi="Courier New" w:cs="Courier New"/>
          <w:i/>
          <w:iCs/>
          <w:color w:val="000000" w:themeColor="text1"/>
          <w:sz w:val="24"/>
          <w:szCs w:val="24"/>
        </w:rPr>
        <w:t>supra</w:t>
      </w:r>
      <w:r w:rsidR="00377B41" w:rsidRPr="00FF7A99">
        <w:rPr>
          <w:rFonts w:ascii="Courier New" w:hAnsi="Courier New" w:cs="Courier New"/>
          <w:color w:val="000000" w:themeColor="text1"/>
          <w:sz w:val="24"/>
          <w:szCs w:val="24"/>
        </w:rPr>
        <w:t xml:space="preserve">, </w:t>
      </w:r>
      <w:r w:rsidR="00FF7A99" w:rsidRPr="00FF7A99">
        <w:rPr>
          <w:rFonts w:ascii="Courier New" w:hAnsi="Courier New" w:cs="Courier New"/>
          <w:color w:val="000000" w:themeColor="text1"/>
          <w:sz w:val="24"/>
          <w:szCs w:val="24"/>
        </w:rPr>
        <w:t xml:space="preserve">pág. </w:t>
      </w:r>
      <w:r w:rsidR="00377B41" w:rsidRPr="00FF7A99">
        <w:rPr>
          <w:rFonts w:ascii="Courier New" w:hAnsi="Courier New" w:cs="Courier New"/>
          <w:color w:val="000000" w:themeColor="text1"/>
          <w:sz w:val="24"/>
          <w:szCs w:val="24"/>
        </w:rPr>
        <w:t>768.</w:t>
      </w:r>
      <w:r w:rsidR="009C0D27" w:rsidRPr="00FF7A99">
        <w:rPr>
          <w:rFonts w:ascii="Courier New" w:hAnsi="Courier New" w:cs="Courier New"/>
          <w:color w:val="000000" w:themeColor="text1"/>
          <w:sz w:val="24"/>
          <w:szCs w:val="24"/>
        </w:rPr>
        <w:t xml:space="preserve"> </w:t>
      </w:r>
      <w:r w:rsidR="001F66A0" w:rsidRPr="00FF7A99">
        <w:rPr>
          <w:rFonts w:ascii="Courier New" w:hAnsi="Courier New" w:cs="Courier New"/>
          <w:color w:val="000000" w:themeColor="text1"/>
          <w:sz w:val="24"/>
          <w:szCs w:val="24"/>
        </w:rPr>
        <w:t xml:space="preserve"> V</w:t>
      </w:r>
      <w:r w:rsidR="0080516A" w:rsidRPr="00FF7A99">
        <w:rPr>
          <w:rFonts w:ascii="Courier New" w:hAnsi="Courier New" w:cs="Courier New"/>
          <w:color w:val="000000" w:themeColor="text1"/>
          <w:sz w:val="24"/>
          <w:szCs w:val="24"/>
        </w:rPr>
        <w:t>é</w:t>
      </w:r>
      <w:r w:rsidR="001F66A0" w:rsidRPr="00FF7A99">
        <w:rPr>
          <w:rFonts w:ascii="Courier New" w:hAnsi="Courier New" w:cs="Courier New"/>
          <w:color w:val="000000" w:themeColor="text1"/>
          <w:sz w:val="24"/>
          <w:szCs w:val="24"/>
        </w:rPr>
        <w:t>ase</w:t>
      </w:r>
      <w:r w:rsidR="001F66A0" w:rsidRPr="00065ADE">
        <w:rPr>
          <w:rFonts w:ascii="Courier New" w:hAnsi="Courier New" w:cs="Courier New"/>
          <w:color w:val="000000" w:themeColor="text1"/>
          <w:sz w:val="24"/>
          <w:szCs w:val="24"/>
        </w:rPr>
        <w:t>, adem</w:t>
      </w:r>
      <w:r w:rsidR="0080516A" w:rsidRPr="00065ADE">
        <w:rPr>
          <w:rFonts w:ascii="Courier New" w:hAnsi="Courier New" w:cs="Courier New"/>
          <w:color w:val="000000" w:themeColor="text1"/>
          <w:sz w:val="24"/>
          <w:szCs w:val="24"/>
        </w:rPr>
        <w:t>á</w:t>
      </w:r>
      <w:r w:rsidR="001F66A0" w:rsidRPr="00065ADE">
        <w:rPr>
          <w:rFonts w:ascii="Courier New" w:hAnsi="Courier New" w:cs="Courier New"/>
          <w:color w:val="000000" w:themeColor="text1"/>
          <w:sz w:val="24"/>
          <w:szCs w:val="24"/>
        </w:rPr>
        <w:t xml:space="preserve">s, </w:t>
      </w:r>
      <w:r w:rsidR="001F66A0" w:rsidRPr="00065ADE">
        <w:rPr>
          <w:rFonts w:ascii="Courier New" w:hAnsi="Courier New" w:cs="Courier New"/>
          <w:sz w:val="24"/>
          <w:szCs w:val="24"/>
        </w:rPr>
        <w:t xml:space="preserve">Art. 2.3 de la Ley </w:t>
      </w:r>
      <w:r w:rsidR="00EF7B5F">
        <w:rPr>
          <w:rFonts w:ascii="Courier New" w:hAnsi="Courier New" w:cs="Courier New"/>
          <w:sz w:val="24"/>
          <w:szCs w:val="24"/>
        </w:rPr>
        <w:t xml:space="preserve">          </w:t>
      </w:r>
      <w:r w:rsidR="001F66A0" w:rsidRPr="00065ADE">
        <w:rPr>
          <w:rFonts w:ascii="Courier New" w:hAnsi="Courier New" w:cs="Courier New"/>
          <w:sz w:val="24"/>
          <w:szCs w:val="24"/>
        </w:rPr>
        <w:t xml:space="preserve">Núm. 4-2017, conocida como </w:t>
      </w:r>
      <w:r w:rsidR="001F66A0" w:rsidRPr="00A822E4">
        <w:rPr>
          <w:rFonts w:ascii="Courier New" w:hAnsi="Courier New" w:cs="Courier New"/>
          <w:sz w:val="24"/>
          <w:szCs w:val="24"/>
        </w:rPr>
        <w:t>Ley de Transformación y Flexibilidad Laboral</w:t>
      </w:r>
      <w:r w:rsidR="00A822E4">
        <w:rPr>
          <w:rFonts w:ascii="Courier New" w:hAnsi="Courier New" w:cs="Courier New"/>
          <w:sz w:val="24"/>
          <w:szCs w:val="24"/>
        </w:rPr>
        <w:t xml:space="preserve"> </w:t>
      </w:r>
      <w:r w:rsidR="001F66A0" w:rsidRPr="00065ADE">
        <w:rPr>
          <w:rFonts w:ascii="Courier New" w:hAnsi="Courier New" w:cs="Courier New"/>
          <w:sz w:val="24"/>
          <w:szCs w:val="24"/>
        </w:rPr>
        <w:t>(Ley Núm.</w:t>
      </w:r>
      <w:r w:rsidR="00A822E4">
        <w:rPr>
          <w:rFonts w:ascii="Courier New" w:hAnsi="Courier New" w:cs="Courier New"/>
          <w:sz w:val="24"/>
          <w:szCs w:val="24"/>
        </w:rPr>
        <w:t xml:space="preserve"> </w:t>
      </w:r>
      <w:r w:rsidR="001F66A0" w:rsidRPr="00065ADE">
        <w:rPr>
          <w:rFonts w:ascii="Courier New" w:hAnsi="Courier New" w:cs="Courier New"/>
          <w:sz w:val="24"/>
          <w:szCs w:val="24"/>
        </w:rPr>
        <w:t>4)</w:t>
      </w:r>
      <w:r w:rsidR="0080516A" w:rsidRPr="00065ADE">
        <w:rPr>
          <w:rFonts w:ascii="Courier New" w:hAnsi="Courier New" w:cs="Courier New"/>
          <w:sz w:val="24"/>
          <w:szCs w:val="24"/>
        </w:rPr>
        <w:t>,</w:t>
      </w:r>
      <w:r w:rsidR="00FF517B">
        <w:rPr>
          <w:rFonts w:ascii="Courier New" w:hAnsi="Courier New" w:cs="Courier New"/>
          <w:sz w:val="24"/>
          <w:szCs w:val="24"/>
        </w:rPr>
        <w:t xml:space="preserve"> según enmendada,</w:t>
      </w:r>
      <w:r w:rsidR="0080516A" w:rsidRPr="00065ADE">
        <w:rPr>
          <w:rFonts w:ascii="Courier New" w:hAnsi="Courier New" w:cs="Courier New"/>
          <w:sz w:val="24"/>
          <w:szCs w:val="24"/>
        </w:rPr>
        <w:t xml:space="preserve"> 29 LPRA sec. 122b.</w:t>
      </w:r>
    </w:p>
    <w:p w14:paraId="45E0C827" w14:textId="26F010D6" w:rsidR="007C4BBF" w:rsidRPr="00065ADE" w:rsidRDefault="009C0D27" w:rsidP="00561AA2">
      <w:pPr>
        <w:spacing w:after="0" w:line="480" w:lineRule="auto"/>
        <w:ind w:left="1080" w:right="-360" w:firstLine="540"/>
        <w:contextualSpacing/>
        <w:jc w:val="both"/>
        <w:rPr>
          <w:rFonts w:ascii="Courier New" w:hAnsi="Courier New" w:cs="Courier New"/>
          <w:sz w:val="24"/>
          <w:szCs w:val="24"/>
        </w:rPr>
      </w:pPr>
      <w:r w:rsidRPr="00065ADE">
        <w:rPr>
          <w:rFonts w:ascii="Courier New" w:hAnsi="Courier New" w:cs="Courier New"/>
          <w:sz w:val="24"/>
          <w:szCs w:val="24"/>
        </w:rPr>
        <w:t>Asimismo</w:t>
      </w:r>
      <w:r w:rsidR="001F4968" w:rsidRPr="00065ADE">
        <w:rPr>
          <w:rFonts w:ascii="Courier New" w:hAnsi="Courier New" w:cs="Courier New"/>
          <w:sz w:val="24"/>
          <w:szCs w:val="24"/>
        </w:rPr>
        <w:t xml:space="preserve">, quien contrata a un contratista independiente no </w:t>
      </w:r>
      <w:r w:rsidR="001F66A0" w:rsidRPr="00065ADE">
        <w:rPr>
          <w:rFonts w:ascii="Courier New" w:hAnsi="Courier New" w:cs="Courier New"/>
          <w:sz w:val="24"/>
          <w:szCs w:val="24"/>
        </w:rPr>
        <w:t xml:space="preserve">responde ordinariamente por </w:t>
      </w:r>
      <w:r w:rsidR="001F4968" w:rsidRPr="00065ADE">
        <w:rPr>
          <w:rFonts w:ascii="Courier New" w:hAnsi="Courier New" w:cs="Courier New"/>
          <w:sz w:val="24"/>
          <w:szCs w:val="24"/>
        </w:rPr>
        <w:t xml:space="preserve">los </w:t>
      </w:r>
      <w:r w:rsidR="001F66A0" w:rsidRPr="00065ADE">
        <w:rPr>
          <w:rFonts w:ascii="Courier New" w:hAnsi="Courier New" w:cs="Courier New"/>
          <w:sz w:val="24"/>
          <w:szCs w:val="24"/>
        </w:rPr>
        <w:t xml:space="preserve">actos u </w:t>
      </w:r>
      <w:r w:rsidR="00675169" w:rsidRPr="00065ADE">
        <w:rPr>
          <w:rFonts w:ascii="Courier New" w:hAnsi="Courier New" w:cs="Courier New"/>
          <w:sz w:val="24"/>
          <w:szCs w:val="24"/>
        </w:rPr>
        <w:t>omisiones</w:t>
      </w:r>
      <w:r w:rsidR="001F4968" w:rsidRPr="00065ADE">
        <w:rPr>
          <w:rFonts w:ascii="Courier New" w:hAnsi="Courier New" w:cs="Courier New"/>
          <w:sz w:val="24"/>
          <w:szCs w:val="24"/>
        </w:rPr>
        <w:t xml:space="preserve"> causados </w:t>
      </w:r>
      <w:r w:rsidR="001F66A0" w:rsidRPr="00065ADE">
        <w:rPr>
          <w:rFonts w:ascii="Courier New" w:hAnsi="Courier New" w:cs="Courier New"/>
          <w:sz w:val="24"/>
          <w:szCs w:val="24"/>
        </w:rPr>
        <w:t>por éste a terceros</w:t>
      </w:r>
      <w:r w:rsidR="00957854" w:rsidRPr="00065ADE">
        <w:rPr>
          <w:rFonts w:ascii="Courier New" w:hAnsi="Courier New" w:cs="Courier New"/>
          <w:sz w:val="24"/>
          <w:szCs w:val="24"/>
        </w:rPr>
        <w:t xml:space="preserve">.  </w:t>
      </w:r>
      <w:r w:rsidR="00CD5FDB" w:rsidRPr="00065ADE">
        <w:rPr>
          <w:rFonts w:ascii="Courier New" w:hAnsi="Courier New" w:cs="Courier New"/>
          <w:sz w:val="24"/>
          <w:szCs w:val="24"/>
          <w:u w:val="single"/>
        </w:rPr>
        <w:t xml:space="preserve">López v. </w:t>
      </w:r>
      <w:r w:rsidR="009C7AA1">
        <w:rPr>
          <w:rFonts w:ascii="Courier New" w:hAnsi="Courier New" w:cs="Courier New"/>
          <w:sz w:val="24"/>
          <w:szCs w:val="24"/>
          <w:u w:val="single"/>
        </w:rPr>
        <w:t xml:space="preserve">Gobierno </w:t>
      </w:r>
      <w:proofErr w:type="spellStart"/>
      <w:r w:rsidR="009C7AA1">
        <w:rPr>
          <w:rFonts w:ascii="Courier New" w:hAnsi="Courier New" w:cs="Courier New"/>
          <w:sz w:val="24"/>
          <w:szCs w:val="24"/>
          <w:u w:val="single"/>
        </w:rPr>
        <w:t>Mun</w:t>
      </w:r>
      <w:proofErr w:type="spellEnd"/>
      <w:r w:rsidR="009C7AA1">
        <w:rPr>
          <w:rFonts w:ascii="Courier New" w:hAnsi="Courier New" w:cs="Courier New"/>
          <w:sz w:val="24"/>
          <w:szCs w:val="24"/>
          <w:u w:val="single"/>
        </w:rPr>
        <w:t xml:space="preserve">. de </w:t>
      </w:r>
      <w:proofErr w:type="gramStart"/>
      <w:r w:rsidR="009C7AA1">
        <w:rPr>
          <w:rFonts w:ascii="Courier New" w:hAnsi="Courier New" w:cs="Courier New"/>
          <w:sz w:val="24"/>
          <w:szCs w:val="24"/>
          <w:u w:val="single"/>
        </w:rPr>
        <w:t>Cataño</w:t>
      </w:r>
      <w:r w:rsidR="00CD5FDB" w:rsidRPr="00065ADE">
        <w:rPr>
          <w:rFonts w:ascii="Courier New" w:hAnsi="Courier New" w:cs="Courier New"/>
          <w:sz w:val="24"/>
          <w:szCs w:val="24"/>
        </w:rPr>
        <w:t xml:space="preserve">, </w:t>
      </w:r>
      <w:r w:rsidR="009C7AA1">
        <w:rPr>
          <w:rFonts w:ascii="Courier New" w:hAnsi="Courier New" w:cs="Courier New"/>
          <w:sz w:val="24"/>
          <w:szCs w:val="24"/>
        </w:rPr>
        <w:t xml:space="preserve">  </w:t>
      </w:r>
      <w:proofErr w:type="gramEnd"/>
      <w:r w:rsidR="009C7AA1">
        <w:rPr>
          <w:rFonts w:ascii="Courier New" w:hAnsi="Courier New" w:cs="Courier New"/>
          <w:sz w:val="24"/>
          <w:szCs w:val="24"/>
        </w:rPr>
        <w:t xml:space="preserve">   </w:t>
      </w:r>
      <w:r w:rsidR="00CD5FDB" w:rsidRPr="00065ADE">
        <w:rPr>
          <w:rFonts w:ascii="Courier New" w:hAnsi="Courier New" w:cs="Courier New"/>
          <w:sz w:val="24"/>
          <w:szCs w:val="24"/>
        </w:rPr>
        <w:t>131 DPR 694,</w:t>
      </w:r>
      <w:r w:rsidR="00561AA2" w:rsidRPr="00065ADE">
        <w:rPr>
          <w:rFonts w:ascii="Courier New" w:hAnsi="Courier New" w:cs="Courier New"/>
          <w:sz w:val="24"/>
          <w:szCs w:val="24"/>
        </w:rPr>
        <w:t xml:space="preserve"> </w:t>
      </w:r>
      <w:r w:rsidR="00CD5FDB" w:rsidRPr="00065ADE">
        <w:rPr>
          <w:rFonts w:ascii="Courier New" w:hAnsi="Courier New" w:cs="Courier New"/>
          <w:sz w:val="24"/>
          <w:szCs w:val="24"/>
        </w:rPr>
        <w:t xml:space="preserve">706 (1992).  </w:t>
      </w:r>
      <w:r w:rsidR="001B4C80" w:rsidRPr="00065ADE">
        <w:rPr>
          <w:rFonts w:ascii="Courier New" w:hAnsi="Courier New" w:cs="Courier New"/>
          <w:sz w:val="24"/>
          <w:szCs w:val="24"/>
        </w:rPr>
        <w:t xml:space="preserve">A ello se le suma que el </w:t>
      </w:r>
      <w:r w:rsidR="0053040F" w:rsidRPr="00065ADE">
        <w:rPr>
          <w:rFonts w:ascii="Courier New" w:hAnsi="Courier New" w:cs="Courier New"/>
          <w:sz w:val="24"/>
          <w:szCs w:val="24"/>
        </w:rPr>
        <w:t xml:space="preserve">contratista independiente </w:t>
      </w:r>
      <w:r w:rsidR="001B4C80" w:rsidRPr="00065ADE">
        <w:rPr>
          <w:rFonts w:ascii="Courier New" w:hAnsi="Courier New" w:cs="Courier New"/>
          <w:sz w:val="24"/>
          <w:szCs w:val="24"/>
        </w:rPr>
        <w:t xml:space="preserve">suele contar con activos propios, </w:t>
      </w:r>
      <w:r w:rsidR="0053040F" w:rsidRPr="00065ADE">
        <w:rPr>
          <w:rFonts w:ascii="Courier New" w:hAnsi="Courier New" w:cs="Courier New"/>
          <w:sz w:val="24"/>
          <w:szCs w:val="24"/>
        </w:rPr>
        <w:t xml:space="preserve">por lo que </w:t>
      </w:r>
      <w:r w:rsidR="00CC03A2" w:rsidRPr="00956F61">
        <w:rPr>
          <w:rFonts w:ascii="Courier New" w:hAnsi="Courier New" w:cs="Courier New"/>
          <w:sz w:val="24"/>
          <w:szCs w:val="24"/>
        </w:rPr>
        <w:t>resulta</w:t>
      </w:r>
      <w:r w:rsidR="007B4FA9" w:rsidRPr="00956F61">
        <w:rPr>
          <w:rFonts w:ascii="Courier New" w:hAnsi="Courier New" w:cs="Courier New"/>
          <w:sz w:val="24"/>
          <w:szCs w:val="24"/>
        </w:rPr>
        <w:t xml:space="preserve"> razonable </w:t>
      </w:r>
      <w:r w:rsidR="00CC03A2" w:rsidRPr="00956F61">
        <w:rPr>
          <w:rFonts w:ascii="Courier New" w:hAnsi="Courier New" w:cs="Courier New"/>
          <w:sz w:val="24"/>
          <w:szCs w:val="24"/>
        </w:rPr>
        <w:t>inferir</w:t>
      </w:r>
      <w:r w:rsidR="00375668" w:rsidRPr="00375668">
        <w:rPr>
          <w:rFonts w:ascii="Courier New" w:hAnsi="Courier New" w:cs="Courier New"/>
          <w:sz w:val="24"/>
          <w:szCs w:val="24"/>
        </w:rPr>
        <w:t xml:space="preserve"> </w:t>
      </w:r>
      <w:r w:rsidR="0053040F" w:rsidRPr="00065ADE">
        <w:rPr>
          <w:rFonts w:ascii="Courier New" w:hAnsi="Courier New" w:cs="Courier New"/>
          <w:sz w:val="24"/>
          <w:szCs w:val="24"/>
        </w:rPr>
        <w:t>que tiene mayor poder de negociación</w:t>
      </w:r>
      <w:r w:rsidR="001B4C80" w:rsidRPr="00065ADE">
        <w:rPr>
          <w:rFonts w:ascii="Courier New" w:hAnsi="Courier New" w:cs="Courier New"/>
          <w:sz w:val="24"/>
          <w:szCs w:val="24"/>
        </w:rPr>
        <w:t>,</w:t>
      </w:r>
      <w:r w:rsidR="0053040F" w:rsidRPr="00065ADE">
        <w:rPr>
          <w:rFonts w:ascii="Courier New" w:hAnsi="Courier New" w:cs="Courier New"/>
          <w:sz w:val="24"/>
          <w:szCs w:val="24"/>
        </w:rPr>
        <w:t xml:space="preserve"> </w:t>
      </w:r>
      <w:r w:rsidR="001B4C80" w:rsidRPr="00065ADE">
        <w:rPr>
          <w:rFonts w:ascii="Courier New" w:hAnsi="Courier New" w:cs="Courier New"/>
          <w:sz w:val="24"/>
          <w:szCs w:val="24"/>
        </w:rPr>
        <w:t xml:space="preserve">lo </w:t>
      </w:r>
      <w:r w:rsidR="00AA7D5C" w:rsidRPr="00065ADE">
        <w:rPr>
          <w:rFonts w:ascii="Courier New" w:hAnsi="Courier New" w:cs="Courier New"/>
          <w:sz w:val="24"/>
          <w:szCs w:val="24"/>
        </w:rPr>
        <w:t>cual</w:t>
      </w:r>
      <w:r w:rsidR="001B4C80" w:rsidRPr="00065ADE">
        <w:rPr>
          <w:rFonts w:ascii="Courier New" w:hAnsi="Courier New" w:cs="Courier New"/>
          <w:sz w:val="24"/>
          <w:szCs w:val="24"/>
        </w:rPr>
        <w:t xml:space="preserve"> reduce la necesidad de una protección </w:t>
      </w:r>
      <w:r w:rsidR="001B4C80" w:rsidRPr="00065ADE">
        <w:rPr>
          <w:rFonts w:ascii="Courier New" w:hAnsi="Courier New" w:cs="Courier New"/>
          <w:sz w:val="24"/>
          <w:szCs w:val="24"/>
        </w:rPr>
        <w:lastRenderedPageBreak/>
        <w:t xml:space="preserve">jurídica equivalente a la que se </w:t>
      </w:r>
      <w:r w:rsidR="00AA7D5C" w:rsidRPr="00065ADE">
        <w:rPr>
          <w:rFonts w:ascii="Courier New" w:hAnsi="Courier New" w:cs="Courier New"/>
          <w:sz w:val="24"/>
          <w:szCs w:val="24"/>
        </w:rPr>
        <w:t xml:space="preserve">brinda </w:t>
      </w:r>
      <w:r w:rsidR="001B4C80" w:rsidRPr="00065ADE">
        <w:rPr>
          <w:rFonts w:ascii="Courier New" w:hAnsi="Courier New" w:cs="Courier New"/>
          <w:sz w:val="24"/>
          <w:szCs w:val="24"/>
        </w:rPr>
        <w:t>al trabajador asalariado</w:t>
      </w:r>
      <w:r w:rsidR="0053040F" w:rsidRPr="00065ADE">
        <w:rPr>
          <w:rFonts w:ascii="Courier New" w:hAnsi="Courier New" w:cs="Courier New"/>
          <w:sz w:val="24"/>
          <w:szCs w:val="24"/>
        </w:rPr>
        <w:t xml:space="preserve">.  </w:t>
      </w:r>
      <w:r w:rsidR="009A5077" w:rsidRPr="00065ADE">
        <w:rPr>
          <w:rFonts w:ascii="Courier New" w:hAnsi="Courier New" w:cs="Courier New"/>
          <w:sz w:val="24"/>
          <w:szCs w:val="24"/>
        </w:rPr>
        <w:t>Art. 2.3 de la</w:t>
      </w:r>
      <w:r w:rsidR="003E1A2E">
        <w:rPr>
          <w:rFonts w:ascii="Courier New" w:hAnsi="Courier New" w:cs="Courier New"/>
          <w:sz w:val="24"/>
          <w:szCs w:val="24"/>
        </w:rPr>
        <w:t xml:space="preserve"> </w:t>
      </w:r>
      <w:r w:rsidR="009A5077" w:rsidRPr="00065ADE">
        <w:rPr>
          <w:rFonts w:ascii="Courier New" w:hAnsi="Courier New" w:cs="Courier New"/>
          <w:sz w:val="24"/>
          <w:szCs w:val="24"/>
        </w:rPr>
        <w:t xml:space="preserve">Ley Núm. 4, </w:t>
      </w:r>
      <w:r w:rsidR="009A5077" w:rsidRPr="00065ADE">
        <w:rPr>
          <w:rFonts w:ascii="Courier New" w:hAnsi="Courier New" w:cs="Courier New"/>
          <w:i/>
          <w:iCs/>
          <w:sz w:val="24"/>
          <w:szCs w:val="24"/>
        </w:rPr>
        <w:t>supra</w:t>
      </w:r>
      <w:r w:rsidR="009A5077" w:rsidRPr="00065ADE">
        <w:rPr>
          <w:rFonts w:ascii="Courier New" w:hAnsi="Courier New" w:cs="Courier New"/>
          <w:sz w:val="24"/>
          <w:szCs w:val="24"/>
        </w:rPr>
        <w:t xml:space="preserve">.  Véase, además, </w:t>
      </w:r>
      <w:r w:rsidR="007C4BBF" w:rsidRPr="00065ADE">
        <w:rPr>
          <w:rFonts w:ascii="Courier New" w:hAnsi="Courier New" w:cs="Courier New"/>
          <w:sz w:val="24"/>
          <w:szCs w:val="24"/>
        </w:rPr>
        <w:t xml:space="preserve">Sandor, </w:t>
      </w:r>
      <w:r w:rsidR="0080516A" w:rsidRPr="00065ADE">
        <w:rPr>
          <w:rFonts w:ascii="Courier New" w:hAnsi="Courier New" w:cs="Courier New"/>
          <w:i/>
          <w:iCs/>
          <w:sz w:val="24"/>
          <w:szCs w:val="24"/>
        </w:rPr>
        <w:t>supra</w:t>
      </w:r>
      <w:r w:rsidR="007C4BBF" w:rsidRPr="00065ADE">
        <w:rPr>
          <w:rFonts w:ascii="Courier New" w:hAnsi="Courier New" w:cs="Courier New"/>
          <w:sz w:val="24"/>
          <w:szCs w:val="24"/>
        </w:rPr>
        <w:t>,</w:t>
      </w:r>
      <w:r w:rsidR="003E1A2E">
        <w:rPr>
          <w:rFonts w:ascii="Courier New" w:hAnsi="Courier New" w:cs="Courier New"/>
          <w:sz w:val="24"/>
          <w:szCs w:val="24"/>
        </w:rPr>
        <w:t xml:space="preserve"> </w:t>
      </w:r>
      <w:r w:rsidR="0080516A" w:rsidRPr="00065ADE">
        <w:rPr>
          <w:rFonts w:ascii="Courier New" w:hAnsi="Courier New" w:cs="Courier New"/>
          <w:sz w:val="24"/>
          <w:szCs w:val="24"/>
        </w:rPr>
        <w:t xml:space="preserve">págs. </w:t>
      </w:r>
      <w:r w:rsidR="001F4C16" w:rsidRPr="00065ADE">
        <w:rPr>
          <w:rFonts w:ascii="Courier New" w:hAnsi="Courier New" w:cs="Courier New"/>
          <w:sz w:val="24"/>
          <w:szCs w:val="24"/>
        </w:rPr>
        <w:t>2049–2050.</w:t>
      </w:r>
    </w:p>
    <w:p w14:paraId="713DEF36" w14:textId="4DAF2EC3" w:rsidR="00C34743" w:rsidRPr="00065ADE" w:rsidRDefault="00D3242A" w:rsidP="00561AA2">
      <w:pPr>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este contexto,</w:t>
      </w:r>
      <w:r w:rsidR="002E26C0" w:rsidRPr="00065ADE">
        <w:rPr>
          <w:rFonts w:ascii="Courier New" w:hAnsi="Courier New" w:cs="Courier New"/>
          <w:sz w:val="24"/>
          <w:szCs w:val="24"/>
        </w:rPr>
        <w:t xml:space="preserve"> los </w:t>
      </w:r>
      <w:r w:rsidRPr="00065ADE">
        <w:rPr>
          <w:rFonts w:ascii="Courier New" w:hAnsi="Courier New" w:cs="Courier New"/>
          <w:sz w:val="24"/>
          <w:szCs w:val="24"/>
        </w:rPr>
        <w:t xml:space="preserve">tribunales estatales han identificado como factores guía para evaluar la razonabilidad de estas cláusulas: </w:t>
      </w:r>
      <w:r w:rsidR="00B62F5E" w:rsidRPr="00065ADE">
        <w:rPr>
          <w:rFonts w:ascii="Courier New" w:hAnsi="Courier New" w:cs="Courier New"/>
          <w:sz w:val="24"/>
          <w:szCs w:val="24"/>
        </w:rPr>
        <w:t xml:space="preserve">(1) la cercanía del </w:t>
      </w:r>
      <w:r w:rsidR="00296A5F" w:rsidRPr="00065ADE">
        <w:rPr>
          <w:rFonts w:ascii="Courier New" w:hAnsi="Courier New" w:cs="Courier New"/>
          <w:sz w:val="24"/>
          <w:szCs w:val="24"/>
        </w:rPr>
        <w:t>contratista</w:t>
      </w:r>
      <w:r w:rsidR="00B62F5E" w:rsidRPr="00065ADE">
        <w:rPr>
          <w:rFonts w:ascii="Courier New" w:hAnsi="Courier New" w:cs="Courier New"/>
          <w:sz w:val="24"/>
          <w:szCs w:val="24"/>
        </w:rPr>
        <w:t xml:space="preserve"> con los clientes; (2) el conocimiento especializado </w:t>
      </w:r>
      <w:r w:rsidRPr="00065ADE">
        <w:rPr>
          <w:rFonts w:ascii="Courier New" w:hAnsi="Courier New" w:cs="Courier New"/>
          <w:sz w:val="24"/>
          <w:szCs w:val="24"/>
        </w:rPr>
        <w:t>adquirido</w:t>
      </w:r>
      <w:r w:rsidR="00B62F5E" w:rsidRPr="00065ADE">
        <w:rPr>
          <w:rFonts w:ascii="Courier New" w:hAnsi="Courier New" w:cs="Courier New"/>
          <w:sz w:val="24"/>
          <w:szCs w:val="24"/>
        </w:rPr>
        <w:t xml:space="preserve"> que </w:t>
      </w:r>
      <w:r w:rsidRPr="00065ADE">
        <w:rPr>
          <w:rFonts w:ascii="Courier New" w:hAnsi="Courier New" w:cs="Courier New"/>
          <w:sz w:val="24"/>
          <w:szCs w:val="24"/>
        </w:rPr>
        <w:t>facilite la captación o</w:t>
      </w:r>
      <w:r w:rsidR="00B62F5E" w:rsidRPr="00065ADE">
        <w:rPr>
          <w:rFonts w:ascii="Courier New" w:hAnsi="Courier New" w:cs="Courier New"/>
          <w:sz w:val="24"/>
          <w:szCs w:val="24"/>
        </w:rPr>
        <w:t xml:space="preserve"> </w:t>
      </w:r>
      <w:r w:rsidRPr="00065ADE">
        <w:rPr>
          <w:rFonts w:ascii="Courier New" w:hAnsi="Courier New" w:cs="Courier New"/>
          <w:sz w:val="24"/>
          <w:szCs w:val="24"/>
        </w:rPr>
        <w:t>influencia</w:t>
      </w:r>
      <w:r w:rsidR="00B62F5E" w:rsidRPr="00065ADE">
        <w:rPr>
          <w:rFonts w:ascii="Courier New" w:hAnsi="Courier New" w:cs="Courier New"/>
          <w:sz w:val="24"/>
          <w:szCs w:val="24"/>
        </w:rPr>
        <w:t xml:space="preserve"> </w:t>
      </w:r>
      <w:r w:rsidRPr="00065ADE">
        <w:rPr>
          <w:rFonts w:ascii="Courier New" w:hAnsi="Courier New" w:cs="Courier New"/>
          <w:sz w:val="24"/>
          <w:szCs w:val="24"/>
        </w:rPr>
        <w:t>sobre los</w:t>
      </w:r>
      <w:r w:rsidR="00B62F5E" w:rsidRPr="00065ADE">
        <w:rPr>
          <w:rFonts w:ascii="Courier New" w:hAnsi="Courier New" w:cs="Courier New"/>
          <w:sz w:val="24"/>
          <w:szCs w:val="24"/>
        </w:rPr>
        <w:t xml:space="preserve"> clientes</w:t>
      </w:r>
      <w:r w:rsidR="00B62F5E" w:rsidRPr="00065ADE">
        <w:rPr>
          <w:rFonts w:ascii="Courier New" w:hAnsi="Courier New" w:cs="Courier New"/>
          <w:b/>
          <w:bCs/>
          <w:sz w:val="24"/>
          <w:szCs w:val="24"/>
        </w:rPr>
        <w:t>;</w:t>
      </w:r>
      <w:r w:rsidR="00B62F5E" w:rsidRPr="00065ADE">
        <w:rPr>
          <w:rFonts w:ascii="Courier New" w:hAnsi="Courier New" w:cs="Courier New"/>
          <w:sz w:val="24"/>
          <w:szCs w:val="24"/>
        </w:rPr>
        <w:t xml:space="preserve"> (3) </w:t>
      </w:r>
      <w:r w:rsidRPr="00065ADE">
        <w:rPr>
          <w:rFonts w:ascii="Courier New" w:hAnsi="Courier New" w:cs="Courier New"/>
          <w:sz w:val="24"/>
          <w:szCs w:val="24"/>
        </w:rPr>
        <w:t>la naturaleza y</w:t>
      </w:r>
      <w:r w:rsidR="00F54F84">
        <w:rPr>
          <w:rFonts w:ascii="Courier New" w:hAnsi="Courier New" w:cs="Courier New"/>
          <w:sz w:val="24"/>
          <w:szCs w:val="24"/>
        </w:rPr>
        <w:t xml:space="preserve"> el</w:t>
      </w:r>
      <w:r w:rsidRPr="00065ADE">
        <w:rPr>
          <w:rFonts w:ascii="Courier New" w:hAnsi="Courier New" w:cs="Courier New"/>
          <w:sz w:val="24"/>
          <w:szCs w:val="24"/>
        </w:rPr>
        <w:t xml:space="preserve"> alcance</w:t>
      </w:r>
      <w:r w:rsidR="00B62F5E" w:rsidRPr="00065ADE">
        <w:rPr>
          <w:rFonts w:ascii="Courier New" w:hAnsi="Courier New" w:cs="Courier New"/>
          <w:sz w:val="24"/>
          <w:szCs w:val="24"/>
        </w:rPr>
        <w:t xml:space="preserve"> de la capacitación proporcionada por el </w:t>
      </w:r>
      <w:r w:rsidRPr="00065ADE">
        <w:rPr>
          <w:rFonts w:ascii="Courier New" w:hAnsi="Courier New" w:cs="Courier New"/>
          <w:sz w:val="24"/>
          <w:szCs w:val="24"/>
        </w:rPr>
        <w:t>contratante</w:t>
      </w:r>
      <w:r w:rsidR="00B62F5E" w:rsidRPr="00065ADE">
        <w:rPr>
          <w:rFonts w:ascii="Courier New" w:hAnsi="Courier New" w:cs="Courier New"/>
          <w:sz w:val="24"/>
          <w:szCs w:val="24"/>
        </w:rPr>
        <w:t>; y (4)</w:t>
      </w:r>
      <w:r w:rsidR="008C64C0">
        <w:rPr>
          <w:rFonts w:ascii="Courier New" w:hAnsi="Courier New" w:cs="Courier New"/>
          <w:sz w:val="24"/>
          <w:szCs w:val="24"/>
        </w:rPr>
        <w:t xml:space="preserve"> los</w:t>
      </w:r>
      <w:r w:rsidR="00B62F5E" w:rsidRPr="00065ADE">
        <w:rPr>
          <w:rFonts w:ascii="Courier New" w:hAnsi="Courier New" w:cs="Courier New"/>
          <w:sz w:val="24"/>
          <w:szCs w:val="24"/>
        </w:rPr>
        <w:t xml:space="preserve"> </w:t>
      </w:r>
      <w:r w:rsidR="008C64C0">
        <w:rPr>
          <w:rFonts w:ascii="Courier New" w:hAnsi="Courier New" w:cs="Courier New"/>
          <w:sz w:val="24"/>
          <w:szCs w:val="24"/>
        </w:rPr>
        <w:t>principios</w:t>
      </w:r>
      <w:r w:rsidRPr="00065ADE">
        <w:rPr>
          <w:rFonts w:ascii="Courier New" w:hAnsi="Courier New" w:cs="Courier New"/>
          <w:sz w:val="24"/>
          <w:szCs w:val="24"/>
        </w:rPr>
        <w:t xml:space="preserve"> </w:t>
      </w:r>
      <w:r w:rsidR="008C64C0">
        <w:rPr>
          <w:rFonts w:ascii="Courier New" w:hAnsi="Courier New" w:cs="Courier New"/>
          <w:sz w:val="24"/>
          <w:szCs w:val="24"/>
        </w:rPr>
        <w:t xml:space="preserve">generales </w:t>
      </w:r>
      <w:r w:rsidR="00B62F5E" w:rsidRPr="00065ADE">
        <w:rPr>
          <w:rFonts w:ascii="Courier New" w:hAnsi="Courier New" w:cs="Courier New"/>
          <w:sz w:val="24"/>
          <w:szCs w:val="24"/>
        </w:rPr>
        <w:t>de equidad.</w:t>
      </w:r>
      <w:r w:rsidRPr="00065ADE">
        <w:rPr>
          <w:rFonts w:ascii="Courier New" w:hAnsi="Courier New" w:cs="Courier New"/>
          <w:sz w:val="24"/>
          <w:szCs w:val="24"/>
        </w:rPr>
        <w:t xml:space="preserve">  </w:t>
      </w:r>
      <w:r w:rsidR="00B62F5E" w:rsidRPr="00065ADE">
        <w:rPr>
          <w:rFonts w:ascii="Courier New" w:hAnsi="Courier New" w:cs="Courier New"/>
          <w:sz w:val="24"/>
          <w:szCs w:val="24"/>
          <w:u w:val="single"/>
        </w:rPr>
        <w:t xml:space="preserve">Ag </w:t>
      </w:r>
      <w:proofErr w:type="spellStart"/>
      <w:r w:rsidR="00B62F5E" w:rsidRPr="00065ADE">
        <w:rPr>
          <w:rFonts w:ascii="Courier New" w:hAnsi="Courier New" w:cs="Courier New"/>
          <w:sz w:val="24"/>
          <w:szCs w:val="24"/>
          <w:u w:val="single"/>
        </w:rPr>
        <w:t>Spectrum</w:t>
      </w:r>
      <w:proofErr w:type="spellEnd"/>
      <w:r w:rsidR="00B62F5E" w:rsidRPr="00065ADE">
        <w:rPr>
          <w:rFonts w:ascii="Courier New" w:hAnsi="Courier New" w:cs="Courier New"/>
          <w:sz w:val="24"/>
          <w:szCs w:val="24"/>
          <w:u w:val="single"/>
        </w:rPr>
        <w:t xml:space="preserve"> Co. v. Elder</w:t>
      </w:r>
      <w:r w:rsidR="00B62F5E" w:rsidRPr="00065ADE">
        <w:rPr>
          <w:rFonts w:ascii="Courier New" w:hAnsi="Courier New" w:cs="Courier New"/>
          <w:sz w:val="24"/>
          <w:szCs w:val="24"/>
        </w:rPr>
        <w:t>, 865 F.3d 1088, 1091 (8th Cir. 2017).  En última instancia, el objetivo será evitar el enriquecimiento injusto a expensas de</w:t>
      </w:r>
      <w:r w:rsidR="008A410D" w:rsidRPr="00065ADE">
        <w:rPr>
          <w:rFonts w:ascii="Courier New" w:hAnsi="Courier New" w:cs="Courier New"/>
          <w:sz w:val="24"/>
          <w:szCs w:val="24"/>
        </w:rPr>
        <w:t xml:space="preserve">l </w:t>
      </w:r>
      <w:r w:rsidR="00B62F5E" w:rsidRPr="00065ADE">
        <w:rPr>
          <w:rFonts w:ascii="Courier New" w:hAnsi="Courier New" w:cs="Courier New"/>
          <w:sz w:val="24"/>
          <w:szCs w:val="24"/>
        </w:rPr>
        <w:t xml:space="preserve">antiguo </w:t>
      </w:r>
      <w:r w:rsidR="008C64C0">
        <w:rPr>
          <w:rFonts w:ascii="Courier New" w:hAnsi="Courier New" w:cs="Courier New"/>
          <w:sz w:val="24"/>
          <w:szCs w:val="24"/>
        </w:rPr>
        <w:t>comitente</w:t>
      </w:r>
      <w:r w:rsidR="00B62F5E" w:rsidRPr="00065ADE">
        <w:rPr>
          <w:rFonts w:ascii="Courier New" w:hAnsi="Courier New" w:cs="Courier New"/>
          <w:sz w:val="24"/>
          <w:szCs w:val="24"/>
        </w:rPr>
        <w:t xml:space="preserve">. </w:t>
      </w:r>
      <w:r w:rsidR="00B62F5E" w:rsidRPr="00065ADE">
        <w:rPr>
          <w:rFonts w:ascii="Courier New" w:hAnsi="Courier New" w:cs="Courier New"/>
          <w:sz w:val="24"/>
          <w:szCs w:val="24"/>
          <w:u w:val="single"/>
        </w:rPr>
        <w:t>Íd.</w:t>
      </w:r>
      <w:r w:rsidR="00C17980" w:rsidRPr="00065ADE">
        <w:rPr>
          <w:rFonts w:ascii="Courier New" w:hAnsi="Courier New" w:cs="Courier New"/>
          <w:sz w:val="24"/>
          <w:szCs w:val="24"/>
        </w:rPr>
        <w:t xml:space="preserve">  </w:t>
      </w:r>
    </w:p>
    <w:bookmarkEnd w:id="8"/>
    <w:p w14:paraId="0F8669B3" w14:textId="77777777" w:rsidR="00A20AD6" w:rsidRPr="00065ADE" w:rsidRDefault="00A20AD6" w:rsidP="00C4485A">
      <w:pPr>
        <w:numPr>
          <w:ilvl w:val="0"/>
          <w:numId w:val="1"/>
        </w:numPr>
        <w:spacing w:after="0" w:line="480" w:lineRule="auto"/>
        <w:contextualSpacing/>
        <w:jc w:val="center"/>
        <w:rPr>
          <w:rFonts w:ascii="Courier New" w:hAnsi="Courier New" w:cs="Courier New"/>
          <w:b/>
          <w:bCs/>
          <w:sz w:val="24"/>
          <w:szCs w:val="24"/>
        </w:rPr>
      </w:pPr>
    </w:p>
    <w:p w14:paraId="794BE1A0" w14:textId="7384441B" w:rsidR="00C07FDD" w:rsidRPr="00065ADE" w:rsidRDefault="00C07FDD" w:rsidP="00151527">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MCG sostiene que la cesión del </w:t>
      </w:r>
      <w:r w:rsidR="00AA7D5C" w:rsidRPr="00065ADE">
        <w:rPr>
          <w:rFonts w:ascii="Courier New" w:hAnsi="Courier New" w:cs="Courier New"/>
          <w:sz w:val="24"/>
          <w:szCs w:val="24"/>
        </w:rPr>
        <w:t>contrato</w:t>
      </w:r>
      <w:r w:rsidRPr="00065ADE">
        <w:rPr>
          <w:rFonts w:ascii="Courier New" w:hAnsi="Courier New" w:cs="Courier New"/>
          <w:sz w:val="24"/>
          <w:szCs w:val="24"/>
        </w:rPr>
        <w:t xml:space="preserve"> —y, por ende, la cláusula de no competencia— es válida conforme a los principios de buena fe y libertad de contratación en </w:t>
      </w:r>
      <w:r w:rsidR="00F74597">
        <w:rPr>
          <w:rFonts w:ascii="Courier New" w:hAnsi="Courier New" w:cs="Courier New"/>
          <w:sz w:val="24"/>
          <w:szCs w:val="24"/>
        </w:rPr>
        <w:t xml:space="preserve">     </w:t>
      </w:r>
      <w:r w:rsidRPr="00065ADE">
        <w:rPr>
          <w:rFonts w:ascii="Courier New" w:hAnsi="Courier New" w:cs="Courier New"/>
          <w:sz w:val="24"/>
          <w:szCs w:val="24"/>
        </w:rPr>
        <w:t xml:space="preserve">Puerto Rico.  Alega que, contrario a lo resuelto por el foro apelativo intermedio, dicha cláusula constaba por escrito y, en ausencia de alguna de las excepciones establecidas en la ley, como norma general, todo derecho y obligación es susceptible de cesión.  </w:t>
      </w:r>
    </w:p>
    <w:p w14:paraId="13885676" w14:textId="36D24DA9" w:rsidR="00C07FDD" w:rsidRPr="00065ADE" w:rsidRDefault="00C07FDD" w:rsidP="00151527">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Asimismo, enfatizó que la relación entre las partes era una de contratista independiente, y que la cláusula de no competencia resultaba razonable y necesaria para proteger el interés legítimo del contratante</w:t>
      </w:r>
      <w:r w:rsidR="00AA7D5C" w:rsidRPr="00065ADE">
        <w:rPr>
          <w:rFonts w:ascii="Courier New" w:hAnsi="Courier New" w:cs="Courier New"/>
          <w:sz w:val="24"/>
          <w:szCs w:val="24"/>
        </w:rPr>
        <w:t xml:space="preserve"> de evitar</w:t>
      </w:r>
      <w:r w:rsidRPr="00065ADE">
        <w:rPr>
          <w:rFonts w:ascii="Courier New" w:hAnsi="Courier New" w:cs="Courier New"/>
          <w:sz w:val="24"/>
          <w:szCs w:val="24"/>
        </w:rPr>
        <w:t xml:space="preserve"> que la profesional se aprovechara de información confidencial, destrezas </w:t>
      </w:r>
      <w:r w:rsidRPr="00065ADE">
        <w:rPr>
          <w:rFonts w:ascii="Courier New" w:hAnsi="Courier New" w:cs="Courier New"/>
          <w:sz w:val="24"/>
          <w:szCs w:val="24"/>
        </w:rPr>
        <w:lastRenderedPageBreak/>
        <w:t xml:space="preserve">adquiridas y relaciones con clientes existentes para desviar a los mismos estudiantes a una entidad distinta, luego de haberlos atendido bajo la estructura contractual de </w:t>
      </w:r>
      <w:r w:rsidR="00AA7D5C" w:rsidRPr="00065ADE">
        <w:rPr>
          <w:rFonts w:ascii="Courier New" w:hAnsi="Courier New" w:cs="Courier New"/>
          <w:sz w:val="24"/>
          <w:szCs w:val="24"/>
        </w:rPr>
        <w:t>la peticionaria</w:t>
      </w:r>
      <w:r w:rsidRPr="00065ADE">
        <w:rPr>
          <w:rFonts w:ascii="Courier New" w:hAnsi="Courier New" w:cs="Courier New"/>
          <w:sz w:val="24"/>
          <w:szCs w:val="24"/>
        </w:rPr>
        <w:t>.</w:t>
      </w:r>
      <w:r w:rsidRPr="00065ADE">
        <w:rPr>
          <w:rStyle w:val="FootnoteReference"/>
          <w:rFonts w:ascii="Bookman Old Style" w:hAnsi="Bookman Old Style" w:cs="Courier New"/>
          <w:b/>
          <w:sz w:val="24"/>
          <w:szCs w:val="24"/>
        </w:rPr>
        <w:footnoteReference w:id="34"/>
      </w:r>
      <w:r w:rsidRPr="00065ADE">
        <w:rPr>
          <w:rFonts w:ascii="Courier New" w:hAnsi="Courier New" w:cs="Courier New"/>
          <w:sz w:val="24"/>
          <w:szCs w:val="24"/>
        </w:rPr>
        <w:t xml:space="preserve">   </w:t>
      </w:r>
    </w:p>
    <w:p w14:paraId="01E5AE15" w14:textId="7EF03AE7" w:rsidR="009D6335" w:rsidRPr="00065ADE" w:rsidRDefault="009D6335" w:rsidP="00151527">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Finalmente, argumenta que el Tribunal de Apelaciones erró al no realizar el análisis de razonabilidad exigido por la jurisprudencia, toda vez que, conforme al </w:t>
      </w:r>
      <w:proofErr w:type="gramStart"/>
      <w:r w:rsidRPr="00065ADE">
        <w:rPr>
          <w:rFonts w:ascii="Courier New" w:hAnsi="Courier New" w:cs="Courier New"/>
          <w:sz w:val="24"/>
          <w:szCs w:val="24"/>
        </w:rPr>
        <w:t xml:space="preserve">expediente, </w:t>
      </w:r>
      <w:r w:rsidR="00151527" w:rsidRPr="00065ADE">
        <w:rPr>
          <w:rFonts w:ascii="Courier New" w:hAnsi="Courier New" w:cs="Courier New"/>
          <w:sz w:val="24"/>
          <w:szCs w:val="24"/>
        </w:rPr>
        <w:t xml:space="preserve">  </w:t>
      </w:r>
      <w:proofErr w:type="gramEnd"/>
      <w:r w:rsidR="00151527" w:rsidRPr="00065ADE">
        <w:rPr>
          <w:rFonts w:ascii="Courier New" w:hAnsi="Courier New" w:cs="Courier New"/>
          <w:sz w:val="24"/>
          <w:szCs w:val="24"/>
        </w:rPr>
        <w:t xml:space="preserve">       </w:t>
      </w:r>
      <w:r w:rsidRPr="00065ADE">
        <w:rPr>
          <w:rFonts w:ascii="Courier New" w:hAnsi="Courier New" w:cs="Courier New"/>
          <w:sz w:val="24"/>
          <w:szCs w:val="24"/>
        </w:rPr>
        <w:t xml:space="preserve">la restricción de un (1) año no afectaba adversamente la continuidad de los servicios psicológicos, </w:t>
      </w:r>
      <w:r w:rsidR="00AA7D5C" w:rsidRPr="00065ADE">
        <w:rPr>
          <w:rFonts w:ascii="Courier New" w:hAnsi="Courier New" w:cs="Courier New"/>
          <w:sz w:val="24"/>
          <w:szCs w:val="24"/>
        </w:rPr>
        <w:t>debido a que</w:t>
      </w:r>
      <w:r w:rsidRPr="00065ADE">
        <w:rPr>
          <w:rFonts w:ascii="Courier New" w:hAnsi="Courier New" w:cs="Courier New"/>
          <w:sz w:val="24"/>
          <w:szCs w:val="24"/>
        </w:rPr>
        <w:t xml:space="preserve"> la empresa contaba con capacidad operativa y económica suficiente para contratar nuevos especialistas.  Por ello, sostiene que los foros recurridos debieron aceptar como ciertas las alegaciones de la demanda y evaluar la validez de la cláusula conforme a los criterios establecidos por nuestro ordenamiento jurídico.</w:t>
      </w:r>
    </w:p>
    <w:p w14:paraId="0F52AF58" w14:textId="5C7EAA2D" w:rsidR="009D6335" w:rsidRPr="00065ADE" w:rsidRDefault="004646C5" w:rsidP="00151527">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En oposición a la solicitud presentada por </w:t>
      </w:r>
      <w:r w:rsidR="00AA7D5C" w:rsidRPr="00065ADE">
        <w:rPr>
          <w:rFonts w:ascii="Courier New" w:hAnsi="Courier New" w:cs="Courier New"/>
          <w:sz w:val="24"/>
          <w:szCs w:val="24"/>
        </w:rPr>
        <w:t>la</w:t>
      </w:r>
      <w:r w:rsidRPr="00065ADE">
        <w:rPr>
          <w:rFonts w:ascii="Courier New" w:hAnsi="Courier New" w:cs="Courier New"/>
          <w:sz w:val="24"/>
          <w:szCs w:val="24"/>
        </w:rPr>
        <w:t xml:space="preserve"> peticionari</w:t>
      </w:r>
      <w:r w:rsidR="00AA7D5C" w:rsidRPr="00065ADE">
        <w:rPr>
          <w:rFonts w:ascii="Courier New" w:hAnsi="Courier New" w:cs="Courier New"/>
          <w:sz w:val="24"/>
          <w:szCs w:val="24"/>
        </w:rPr>
        <w:t>a</w:t>
      </w:r>
      <w:r w:rsidRPr="00065ADE">
        <w:rPr>
          <w:rFonts w:ascii="Courier New" w:hAnsi="Courier New" w:cs="Courier New"/>
          <w:sz w:val="24"/>
          <w:szCs w:val="24"/>
        </w:rPr>
        <w:t xml:space="preserve">, los </w:t>
      </w:r>
      <w:r w:rsidR="00671CE7" w:rsidRPr="00065ADE">
        <w:rPr>
          <w:rFonts w:ascii="Courier New" w:hAnsi="Courier New" w:cs="Courier New"/>
          <w:sz w:val="24"/>
          <w:szCs w:val="24"/>
        </w:rPr>
        <w:t>recurridos</w:t>
      </w:r>
      <w:r w:rsidRPr="00065ADE">
        <w:rPr>
          <w:rFonts w:ascii="Courier New" w:hAnsi="Courier New" w:cs="Courier New"/>
          <w:sz w:val="24"/>
          <w:szCs w:val="24"/>
        </w:rPr>
        <w:t xml:space="preserve"> plantearon diversos argumentos impugnando la validez de la </w:t>
      </w:r>
      <w:r w:rsidR="00671CE7" w:rsidRPr="00065ADE">
        <w:rPr>
          <w:rFonts w:ascii="Courier New" w:hAnsi="Courier New" w:cs="Courier New"/>
          <w:sz w:val="24"/>
          <w:szCs w:val="24"/>
        </w:rPr>
        <w:t>cesión</w:t>
      </w:r>
      <w:r w:rsidRPr="00065ADE">
        <w:rPr>
          <w:rFonts w:ascii="Courier New" w:hAnsi="Courier New" w:cs="Courier New"/>
          <w:sz w:val="24"/>
          <w:szCs w:val="24"/>
        </w:rPr>
        <w:t xml:space="preserve"> de contrato y la exigibilidad de la cláusula restrictiva en el Contrato de Servicios Profesionales.</w:t>
      </w:r>
      <w:r w:rsidR="009D6335" w:rsidRPr="00065ADE">
        <w:rPr>
          <w:rFonts w:ascii="Courier New" w:hAnsi="Courier New" w:cs="Courier New"/>
          <w:sz w:val="24"/>
          <w:szCs w:val="24"/>
        </w:rPr>
        <w:t xml:space="preserve">  En su escrito, señalan que no se perfeccionó una cesión de contrato ya que </w:t>
      </w:r>
      <w:r w:rsidR="00AA7D5C" w:rsidRPr="00065ADE">
        <w:rPr>
          <w:rFonts w:ascii="Courier New" w:hAnsi="Courier New" w:cs="Courier New"/>
          <w:sz w:val="24"/>
          <w:szCs w:val="24"/>
        </w:rPr>
        <w:t>la peticionaria</w:t>
      </w:r>
      <w:r w:rsidR="009D6335" w:rsidRPr="00065ADE">
        <w:rPr>
          <w:rFonts w:ascii="Courier New" w:hAnsi="Courier New" w:cs="Courier New"/>
          <w:sz w:val="24"/>
          <w:szCs w:val="24"/>
        </w:rPr>
        <w:t xml:space="preserve"> no formó parte del acuerdo original con </w:t>
      </w:r>
      <w:proofErr w:type="spellStart"/>
      <w:r w:rsidR="009D6335" w:rsidRPr="00065ADE">
        <w:rPr>
          <w:rFonts w:ascii="Courier New" w:hAnsi="Courier New" w:cs="Courier New"/>
          <w:sz w:val="24"/>
          <w:szCs w:val="24"/>
        </w:rPr>
        <w:t>The</w:t>
      </w:r>
      <w:proofErr w:type="spellEnd"/>
      <w:r w:rsidR="009D6335" w:rsidRPr="00065ADE">
        <w:rPr>
          <w:rFonts w:ascii="Courier New" w:hAnsi="Courier New" w:cs="Courier New"/>
          <w:sz w:val="24"/>
          <w:szCs w:val="24"/>
        </w:rPr>
        <w:t xml:space="preserve"> </w:t>
      </w:r>
      <w:proofErr w:type="spellStart"/>
      <w:r w:rsidR="009D6335" w:rsidRPr="00065ADE">
        <w:rPr>
          <w:rFonts w:ascii="Courier New" w:hAnsi="Courier New" w:cs="Courier New"/>
          <w:sz w:val="24"/>
          <w:szCs w:val="24"/>
        </w:rPr>
        <w:t>Able</w:t>
      </w:r>
      <w:proofErr w:type="spellEnd"/>
      <w:r w:rsidR="009D6335" w:rsidRPr="00065ADE">
        <w:rPr>
          <w:rFonts w:ascii="Courier New" w:hAnsi="Courier New" w:cs="Courier New"/>
          <w:sz w:val="24"/>
          <w:szCs w:val="24"/>
        </w:rPr>
        <w:t xml:space="preserve"> Child.  </w:t>
      </w:r>
      <w:r w:rsidR="008C64C0">
        <w:rPr>
          <w:rFonts w:ascii="Courier New" w:hAnsi="Courier New" w:cs="Courier New"/>
          <w:sz w:val="24"/>
          <w:szCs w:val="24"/>
        </w:rPr>
        <w:t xml:space="preserve">Asimismo, </w:t>
      </w:r>
      <w:r w:rsidR="008C64C0" w:rsidRPr="00065ADE">
        <w:rPr>
          <w:rFonts w:ascii="Courier New" w:hAnsi="Courier New" w:cs="Courier New"/>
          <w:sz w:val="24"/>
          <w:szCs w:val="24"/>
        </w:rPr>
        <w:t xml:space="preserve">exponen que MCG incumplió con las formalidades requeridas para las cláusulas de no competencia.  </w:t>
      </w:r>
      <w:r w:rsidR="00D91139">
        <w:rPr>
          <w:rFonts w:ascii="Courier New" w:hAnsi="Courier New" w:cs="Courier New"/>
          <w:sz w:val="24"/>
          <w:szCs w:val="24"/>
        </w:rPr>
        <w:t xml:space="preserve">        </w:t>
      </w:r>
      <w:r w:rsidR="009D6335" w:rsidRPr="00065ADE">
        <w:rPr>
          <w:rFonts w:ascii="Courier New" w:hAnsi="Courier New" w:cs="Courier New"/>
          <w:sz w:val="24"/>
          <w:szCs w:val="24"/>
        </w:rPr>
        <w:t xml:space="preserve">Además, plantean que la cesión no era válida debido a </w:t>
      </w:r>
      <w:r w:rsidR="00FF048F">
        <w:rPr>
          <w:rFonts w:ascii="Courier New" w:hAnsi="Courier New" w:cs="Courier New"/>
          <w:sz w:val="24"/>
          <w:szCs w:val="24"/>
        </w:rPr>
        <w:t xml:space="preserve">que </w:t>
      </w:r>
      <w:r w:rsidR="00D91139">
        <w:rPr>
          <w:rFonts w:ascii="Courier New" w:hAnsi="Courier New" w:cs="Courier New"/>
          <w:sz w:val="24"/>
          <w:szCs w:val="24"/>
        </w:rPr>
        <w:t xml:space="preserve">   </w:t>
      </w:r>
      <w:proofErr w:type="spellStart"/>
      <w:r w:rsidR="009D6335" w:rsidRPr="00065ADE">
        <w:rPr>
          <w:rFonts w:ascii="Courier New" w:hAnsi="Courier New" w:cs="Courier New"/>
          <w:sz w:val="24"/>
          <w:szCs w:val="24"/>
        </w:rPr>
        <w:t>The</w:t>
      </w:r>
      <w:proofErr w:type="spellEnd"/>
      <w:r w:rsidR="009D6335" w:rsidRPr="00065ADE">
        <w:rPr>
          <w:rFonts w:ascii="Courier New" w:hAnsi="Courier New" w:cs="Courier New"/>
          <w:sz w:val="24"/>
          <w:szCs w:val="24"/>
        </w:rPr>
        <w:t xml:space="preserve"> </w:t>
      </w:r>
      <w:proofErr w:type="spellStart"/>
      <w:r w:rsidR="009D6335" w:rsidRPr="00065ADE">
        <w:rPr>
          <w:rFonts w:ascii="Courier New" w:hAnsi="Courier New" w:cs="Courier New"/>
          <w:sz w:val="24"/>
          <w:szCs w:val="24"/>
        </w:rPr>
        <w:t>Able</w:t>
      </w:r>
      <w:proofErr w:type="spellEnd"/>
      <w:r w:rsidR="009D6335" w:rsidRPr="00065ADE">
        <w:rPr>
          <w:rFonts w:ascii="Courier New" w:hAnsi="Courier New" w:cs="Courier New"/>
          <w:sz w:val="24"/>
          <w:szCs w:val="24"/>
        </w:rPr>
        <w:t xml:space="preserve"> Child no podía ceder el contrato de servicios </w:t>
      </w:r>
      <w:r w:rsidR="009D6335" w:rsidRPr="00065ADE">
        <w:rPr>
          <w:rFonts w:ascii="Courier New" w:hAnsi="Courier New" w:cs="Courier New"/>
          <w:sz w:val="24"/>
          <w:szCs w:val="24"/>
        </w:rPr>
        <w:lastRenderedPageBreak/>
        <w:t>otorgado con el Departamento de Educación, sin su consentimiento previo.</w:t>
      </w:r>
      <w:r w:rsidR="00DE173B" w:rsidRPr="00065ADE">
        <w:rPr>
          <w:rFonts w:ascii="Courier New" w:hAnsi="Courier New" w:cs="Courier New"/>
          <w:sz w:val="24"/>
          <w:szCs w:val="24"/>
        </w:rPr>
        <w:t xml:space="preserve">  </w:t>
      </w:r>
    </w:p>
    <w:p w14:paraId="09590C77" w14:textId="5C2E8B88" w:rsidR="00940109" w:rsidRPr="00065ADE" w:rsidRDefault="00DE32A1" w:rsidP="00644BE9">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Las reclamaciones de MCG parten, como cuestión </w:t>
      </w:r>
      <w:r w:rsidR="005443D9">
        <w:rPr>
          <w:rFonts w:ascii="Courier New" w:hAnsi="Courier New" w:cs="Courier New"/>
          <w:sz w:val="24"/>
          <w:szCs w:val="24"/>
        </w:rPr>
        <w:t xml:space="preserve">de </w:t>
      </w:r>
      <w:r w:rsidRPr="00065ADE">
        <w:rPr>
          <w:rFonts w:ascii="Courier New" w:hAnsi="Courier New" w:cs="Courier New"/>
          <w:sz w:val="24"/>
          <w:szCs w:val="24"/>
        </w:rPr>
        <w:t>umbral, de la existencia de un contrato válido y vinculante entre ésta y la señora Maestre Rivera.</w:t>
      </w:r>
      <w:r w:rsidR="00AA7D5C" w:rsidRPr="00065ADE">
        <w:rPr>
          <w:rFonts w:ascii="Courier New" w:hAnsi="Courier New" w:cs="Courier New"/>
          <w:sz w:val="24"/>
          <w:szCs w:val="24"/>
        </w:rPr>
        <w:t xml:space="preserve"> </w:t>
      </w:r>
      <w:r w:rsidR="00D16834">
        <w:rPr>
          <w:rFonts w:ascii="Courier New" w:hAnsi="Courier New" w:cs="Courier New"/>
          <w:sz w:val="24"/>
          <w:szCs w:val="24"/>
        </w:rPr>
        <w:t xml:space="preserve"> </w:t>
      </w:r>
      <w:r w:rsidRPr="00065ADE">
        <w:rPr>
          <w:rFonts w:ascii="Courier New" w:hAnsi="Courier New" w:cs="Courier New"/>
          <w:sz w:val="24"/>
          <w:szCs w:val="24"/>
        </w:rPr>
        <w:t>Por ello, resulta imprescindible examinar</w:t>
      </w:r>
      <w:r w:rsidR="00B267E5" w:rsidRPr="00065ADE">
        <w:rPr>
          <w:rFonts w:ascii="Courier New" w:hAnsi="Courier New" w:cs="Courier New"/>
          <w:sz w:val="24"/>
          <w:szCs w:val="24"/>
        </w:rPr>
        <w:t>,</w:t>
      </w:r>
      <w:r w:rsidRPr="00065ADE">
        <w:rPr>
          <w:rFonts w:ascii="Courier New" w:hAnsi="Courier New" w:cs="Courier New"/>
          <w:sz w:val="24"/>
          <w:szCs w:val="24"/>
        </w:rPr>
        <w:t xml:space="preserve"> en primer término</w:t>
      </w:r>
      <w:r w:rsidR="00B267E5" w:rsidRPr="00065ADE">
        <w:rPr>
          <w:rFonts w:ascii="Courier New" w:hAnsi="Courier New" w:cs="Courier New"/>
          <w:sz w:val="24"/>
          <w:szCs w:val="24"/>
        </w:rPr>
        <w:t>,</w:t>
      </w:r>
      <w:r w:rsidRPr="00065ADE">
        <w:rPr>
          <w:rFonts w:ascii="Courier New" w:hAnsi="Courier New" w:cs="Courier New"/>
          <w:sz w:val="24"/>
          <w:szCs w:val="24"/>
        </w:rPr>
        <w:t xml:space="preserve"> la validez y eficacia de la alegada cesión del contrato, pues solo </w:t>
      </w:r>
      <w:r w:rsidR="00AA7D5C" w:rsidRPr="00065ADE">
        <w:rPr>
          <w:rFonts w:ascii="Courier New" w:hAnsi="Courier New" w:cs="Courier New"/>
          <w:sz w:val="24"/>
          <w:szCs w:val="24"/>
        </w:rPr>
        <w:t>al</w:t>
      </w:r>
      <w:r w:rsidRPr="00065ADE">
        <w:rPr>
          <w:rFonts w:ascii="Courier New" w:hAnsi="Courier New" w:cs="Courier New"/>
          <w:sz w:val="24"/>
          <w:szCs w:val="24"/>
        </w:rPr>
        <w:t xml:space="preserve"> confirmarse la </w:t>
      </w:r>
      <w:r w:rsidR="00AA7D5C" w:rsidRPr="00065ADE">
        <w:rPr>
          <w:rFonts w:ascii="Courier New" w:hAnsi="Courier New" w:cs="Courier New"/>
          <w:sz w:val="24"/>
          <w:szCs w:val="24"/>
        </w:rPr>
        <w:t>existencia</w:t>
      </w:r>
      <w:r w:rsidRPr="00065ADE">
        <w:rPr>
          <w:rFonts w:ascii="Courier New" w:hAnsi="Courier New" w:cs="Courier New"/>
          <w:sz w:val="24"/>
          <w:szCs w:val="24"/>
        </w:rPr>
        <w:t xml:space="preserve"> de una relación contractual entre las partes procede evaluar </w:t>
      </w:r>
      <w:r w:rsidR="00B267E5" w:rsidRPr="00065ADE">
        <w:rPr>
          <w:rFonts w:ascii="Courier New" w:hAnsi="Courier New" w:cs="Courier New"/>
          <w:sz w:val="24"/>
          <w:szCs w:val="24"/>
        </w:rPr>
        <w:t>la exigibilidad de la cláusula restrictiva</w:t>
      </w:r>
      <w:r w:rsidRPr="00065ADE">
        <w:rPr>
          <w:rFonts w:ascii="Courier New" w:hAnsi="Courier New" w:cs="Courier New"/>
          <w:sz w:val="24"/>
          <w:szCs w:val="24"/>
        </w:rPr>
        <w:t xml:space="preserve">. </w:t>
      </w:r>
      <w:r w:rsidR="000F4562" w:rsidRPr="00065ADE">
        <w:rPr>
          <w:rFonts w:ascii="Courier New" w:hAnsi="Courier New" w:cs="Courier New"/>
          <w:b/>
          <w:bCs/>
          <w:sz w:val="24"/>
          <w:szCs w:val="24"/>
        </w:rPr>
        <w:t xml:space="preserve">Adelantamos que, luego de examinar los planteamientos de las partes y el expediente ante nuestra consideración, </w:t>
      </w:r>
      <w:r w:rsidR="009D355C" w:rsidRPr="00065ADE">
        <w:rPr>
          <w:rFonts w:ascii="Courier New" w:hAnsi="Courier New" w:cs="Courier New"/>
          <w:b/>
          <w:bCs/>
          <w:sz w:val="24"/>
          <w:szCs w:val="24"/>
        </w:rPr>
        <w:t>a</w:t>
      </w:r>
      <w:r w:rsidR="000F4562" w:rsidRPr="00065ADE">
        <w:rPr>
          <w:rFonts w:ascii="Courier New" w:hAnsi="Courier New" w:cs="Courier New"/>
          <w:b/>
          <w:bCs/>
          <w:sz w:val="24"/>
          <w:szCs w:val="24"/>
        </w:rPr>
        <w:t xml:space="preserve"> la peticionaria</w:t>
      </w:r>
      <w:r w:rsidR="009D355C" w:rsidRPr="00065ADE">
        <w:rPr>
          <w:rFonts w:ascii="Courier New" w:hAnsi="Courier New" w:cs="Courier New"/>
          <w:b/>
          <w:bCs/>
          <w:sz w:val="24"/>
          <w:szCs w:val="24"/>
        </w:rPr>
        <w:t xml:space="preserve"> le asiste la razón</w:t>
      </w:r>
      <w:r w:rsidR="000F4562" w:rsidRPr="00065ADE">
        <w:rPr>
          <w:rFonts w:ascii="Courier New" w:hAnsi="Courier New" w:cs="Courier New"/>
          <w:b/>
          <w:bCs/>
          <w:sz w:val="24"/>
          <w:szCs w:val="24"/>
        </w:rPr>
        <w:t>.</w:t>
      </w:r>
      <w:r w:rsidR="000F4562" w:rsidRPr="00065ADE">
        <w:rPr>
          <w:rFonts w:ascii="Courier New" w:hAnsi="Courier New" w:cs="Courier New"/>
          <w:sz w:val="24"/>
          <w:szCs w:val="24"/>
        </w:rPr>
        <w:t xml:space="preserve">  </w:t>
      </w:r>
      <w:r w:rsidR="009D355C" w:rsidRPr="00065ADE">
        <w:rPr>
          <w:rFonts w:ascii="Courier New" w:hAnsi="Courier New" w:cs="Courier New"/>
          <w:sz w:val="24"/>
          <w:szCs w:val="24"/>
        </w:rPr>
        <w:t>Pasemos</w:t>
      </w:r>
      <w:r w:rsidR="000F4562" w:rsidRPr="00065ADE">
        <w:rPr>
          <w:rFonts w:ascii="Courier New" w:hAnsi="Courier New" w:cs="Courier New"/>
          <w:sz w:val="24"/>
          <w:szCs w:val="24"/>
        </w:rPr>
        <w:t>,</w:t>
      </w:r>
      <w:r w:rsidR="009D355C" w:rsidRPr="00065ADE">
        <w:rPr>
          <w:rFonts w:ascii="Courier New" w:hAnsi="Courier New" w:cs="Courier New"/>
          <w:sz w:val="24"/>
          <w:szCs w:val="24"/>
        </w:rPr>
        <w:t xml:space="preserve"> pues</w:t>
      </w:r>
      <w:r w:rsidR="000F4562" w:rsidRPr="00065ADE">
        <w:rPr>
          <w:rFonts w:ascii="Courier New" w:hAnsi="Courier New" w:cs="Courier New"/>
          <w:sz w:val="24"/>
          <w:szCs w:val="24"/>
        </w:rPr>
        <w:t xml:space="preserve"> a resolver la controversia ante nuestra consideración.</w:t>
      </w:r>
    </w:p>
    <w:p w14:paraId="327660BA" w14:textId="69CF6A34" w:rsidR="00360E31" w:rsidRPr="00065ADE" w:rsidRDefault="0096062D" w:rsidP="00644BE9">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Según expuesto en la </w:t>
      </w:r>
      <w:r w:rsidR="00B267E5" w:rsidRPr="00065ADE">
        <w:rPr>
          <w:rFonts w:ascii="Courier New" w:hAnsi="Courier New" w:cs="Courier New"/>
          <w:sz w:val="24"/>
          <w:szCs w:val="24"/>
        </w:rPr>
        <w:t>discusión</w:t>
      </w:r>
      <w:r w:rsidRPr="00065ADE">
        <w:rPr>
          <w:rFonts w:ascii="Courier New" w:hAnsi="Courier New" w:cs="Courier New"/>
          <w:sz w:val="24"/>
          <w:szCs w:val="24"/>
        </w:rPr>
        <w:t xml:space="preserve"> del derecho</w:t>
      </w:r>
      <w:r w:rsidR="00B267E5" w:rsidRPr="00065ADE">
        <w:rPr>
          <w:rFonts w:ascii="Courier New" w:hAnsi="Courier New" w:cs="Courier New"/>
          <w:sz w:val="24"/>
          <w:szCs w:val="24"/>
        </w:rPr>
        <w:t xml:space="preserve"> aplicable</w:t>
      </w:r>
      <w:r w:rsidRPr="00065ADE">
        <w:rPr>
          <w:rFonts w:ascii="Courier New" w:hAnsi="Courier New" w:cs="Courier New"/>
          <w:sz w:val="24"/>
          <w:szCs w:val="24"/>
        </w:rPr>
        <w:t>, aunque el Código Civil de Puerto Rico no regula expresamente la cesión de</w:t>
      </w:r>
      <w:r w:rsidR="00CE6F3B" w:rsidRPr="00065ADE">
        <w:rPr>
          <w:rFonts w:ascii="Courier New" w:hAnsi="Courier New" w:cs="Courier New"/>
          <w:sz w:val="24"/>
          <w:szCs w:val="24"/>
        </w:rPr>
        <w:t xml:space="preserve"> </w:t>
      </w:r>
      <w:r w:rsidRPr="00065ADE">
        <w:rPr>
          <w:rFonts w:ascii="Courier New" w:hAnsi="Courier New" w:cs="Courier New"/>
          <w:sz w:val="24"/>
          <w:szCs w:val="24"/>
        </w:rPr>
        <w:t>contrato</w:t>
      </w:r>
      <w:r w:rsidR="00B267E5" w:rsidRPr="00065ADE">
        <w:rPr>
          <w:rFonts w:ascii="Courier New" w:hAnsi="Courier New" w:cs="Courier New"/>
          <w:sz w:val="24"/>
          <w:szCs w:val="24"/>
        </w:rPr>
        <w:t>, esta figura forma parte del</w:t>
      </w:r>
      <w:r w:rsidRPr="00065ADE">
        <w:rPr>
          <w:rFonts w:ascii="Courier New" w:hAnsi="Courier New" w:cs="Courier New"/>
          <w:sz w:val="24"/>
          <w:szCs w:val="24"/>
        </w:rPr>
        <w:t xml:space="preserve"> derecho positivo puertorriqueño </w:t>
      </w:r>
      <w:r w:rsidR="00A8519E" w:rsidRPr="00065ADE">
        <w:rPr>
          <w:rFonts w:ascii="Courier New" w:hAnsi="Courier New" w:cs="Courier New"/>
          <w:sz w:val="24"/>
          <w:szCs w:val="24"/>
        </w:rPr>
        <w:t xml:space="preserve">y </w:t>
      </w:r>
      <w:r w:rsidR="00B267E5" w:rsidRPr="00065ADE">
        <w:rPr>
          <w:rFonts w:ascii="Courier New" w:hAnsi="Courier New" w:cs="Courier New"/>
          <w:sz w:val="24"/>
          <w:szCs w:val="24"/>
        </w:rPr>
        <w:t>ha sido</w:t>
      </w:r>
      <w:r w:rsidR="00922D92" w:rsidRPr="00065ADE">
        <w:rPr>
          <w:rFonts w:ascii="Courier New" w:hAnsi="Courier New" w:cs="Courier New"/>
          <w:sz w:val="24"/>
          <w:szCs w:val="24"/>
        </w:rPr>
        <w:t xml:space="preserve"> </w:t>
      </w:r>
      <w:r w:rsidR="00A8519E" w:rsidRPr="00065ADE">
        <w:rPr>
          <w:rFonts w:ascii="Courier New" w:hAnsi="Courier New" w:cs="Courier New"/>
          <w:sz w:val="24"/>
          <w:szCs w:val="24"/>
        </w:rPr>
        <w:t xml:space="preserve">aceptada </w:t>
      </w:r>
      <w:r w:rsidR="00B267E5" w:rsidRPr="00065ADE">
        <w:rPr>
          <w:rFonts w:ascii="Courier New" w:hAnsi="Courier New" w:cs="Courier New"/>
          <w:sz w:val="24"/>
          <w:szCs w:val="24"/>
        </w:rPr>
        <w:t xml:space="preserve">en </w:t>
      </w:r>
      <w:r w:rsidRPr="00065ADE">
        <w:rPr>
          <w:rFonts w:ascii="Courier New" w:hAnsi="Courier New" w:cs="Courier New"/>
          <w:sz w:val="24"/>
          <w:szCs w:val="24"/>
        </w:rPr>
        <w:t xml:space="preserve">virtud </w:t>
      </w:r>
      <w:r w:rsidR="00B267E5" w:rsidRPr="00065ADE">
        <w:rPr>
          <w:rFonts w:ascii="Courier New" w:hAnsi="Courier New" w:cs="Courier New"/>
          <w:sz w:val="24"/>
          <w:szCs w:val="24"/>
        </w:rPr>
        <w:t xml:space="preserve">del principio de </w:t>
      </w:r>
      <w:r w:rsidRPr="00065ADE">
        <w:rPr>
          <w:rFonts w:ascii="Courier New" w:hAnsi="Courier New" w:cs="Courier New"/>
          <w:sz w:val="24"/>
          <w:szCs w:val="24"/>
        </w:rPr>
        <w:t xml:space="preserve">libertad de contratación. </w:t>
      </w:r>
      <w:r w:rsidR="00922D92" w:rsidRPr="00065ADE">
        <w:rPr>
          <w:rFonts w:ascii="Courier New" w:hAnsi="Courier New" w:cs="Courier New"/>
          <w:sz w:val="24"/>
          <w:szCs w:val="24"/>
        </w:rPr>
        <w:t xml:space="preserve"> </w:t>
      </w:r>
      <w:r w:rsidR="00360E31" w:rsidRPr="00065ADE">
        <w:rPr>
          <w:rFonts w:ascii="Courier New" w:hAnsi="Courier New" w:cs="Courier New"/>
          <w:sz w:val="24"/>
          <w:szCs w:val="24"/>
        </w:rPr>
        <w:t>Como norma general</w:t>
      </w:r>
      <w:r w:rsidR="00912C23">
        <w:rPr>
          <w:rFonts w:ascii="Courier New" w:hAnsi="Courier New" w:cs="Courier New"/>
          <w:sz w:val="24"/>
          <w:szCs w:val="24"/>
        </w:rPr>
        <w:t>,</w:t>
      </w:r>
      <w:r w:rsidR="00360E31" w:rsidRPr="00065ADE">
        <w:rPr>
          <w:rFonts w:ascii="Courier New" w:hAnsi="Courier New" w:cs="Courier New"/>
          <w:sz w:val="24"/>
          <w:szCs w:val="24"/>
        </w:rPr>
        <w:t xml:space="preserve"> la cesión de contratos en Puerto Rico requiere</w:t>
      </w:r>
      <w:r w:rsidR="00A142E1" w:rsidRPr="00065ADE">
        <w:rPr>
          <w:rFonts w:ascii="Courier New" w:hAnsi="Courier New" w:cs="Courier New"/>
          <w:sz w:val="24"/>
          <w:szCs w:val="24"/>
        </w:rPr>
        <w:t>:</w:t>
      </w:r>
      <w:r w:rsidR="00360E31" w:rsidRPr="00065ADE">
        <w:rPr>
          <w:rFonts w:ascii="Courier New" w:hAnsi="Courier New" w:cs="Courier New"/>
          <w:sz w:val="24"/>
          <w:szCs w:val="24"/>
        </w:rPr>
        <w:t xml:space="preserve"> </w:t>
      </w:r>
      <w:r w:rsidR="00912C23">
        <w:rPr>
          <w:rFonts w:ascii="Courier New" w:hAnsi="Courier New" w:cs="Courier New"/>
          <w:sz w:val="24"/>
          <w:szCs w:val="24"/>
        </w:rPr>
        <w:t xml:space="preserve">                 </w:t>
      </w:r>
      <w:r w:rsidR="00360E31" w:rsidRPr="00065ADE">
        <w:rPr>
          <w:rFonts w:ascii="Courier New" w:hAnsi="Courier New" w:cs="Courier New"/>
          <w:sz w:val="24"/>
          <w:szCs w:val="24"/>
        </w:rPr>
        <w:t>la existencia de un contrato válido transmisible</w:t>
      </w:r>
      <w:r w:rsidR="00A142E1" w:rsidRPr="00065ADE">
        <w:rPr>
          <w:rFonts w:ascii="Courier New" w:hAnsi="Courier New" w:cs="Courier New"/>
          <w:sz w:val="24"/>
          <w:szCs w:val="24"/>
        </w:rPr>
        <w:t>;</w:t>
      </w:r>
      <w:r w:rsidR="00360E31" w:rsidRPr="00065ADE">
        <w:rPr>
          <w:rFonts w:ascii="Courier New" w:hAnsi="Courier New" w:cs="Courier New"/>
          <w:sz w:val="24"/>
          <w:szCs w:val="24"/>
        </w:rPr>
        <w:t xml:space="preserve"> que los derechos </w:t>
      </w:r>
      <w:r w:rsidR="00B267E5" w:rsidRPr="00065ADE">
        <w:rPr>
          <w:rFonts w:ascii="Courier New" w:hAnsi="Courier New" w:cs="Courier New"/>
          <w:sz w:val="24"/>
          <w:szCs w:val="24"/>
        </w:rPr>
        <w:t>y</w:t>
      </w:r>
      <w:r w:rsidR="00360E31" w:rsidRPr="00065ADE">
        <w:rPr>
          <w:rFonts w:ascii="Courier New" w:hAnsi="Courier New" w:cs="Courier New"/>
          <w:sz w:val="24"/>
          <w:szCs w:val="24"/>
        </w:rPr>
        <w:t xml:space="preserve"> obligaciones no sean </w:t>
      </w:r>
      <w:proofErr w:type="gramStart"/>
      <w:r w:rsidR="00360E31" w:rsidRPr="00065ADE">
        <w:rPr>
          <w:rFonts w:ascii="Courier New" w:hAnsi="Courier New" w:cs="Courier New"/>
          <w:sz w:val="24"/>
          <w:szCs w:val="24"/>
        </w:rPr>
        <w:t>personalísimos</w:t>
      </w:r>
      <w:r w:rsidR="00A142E1" w:rsidRPr="00065ADE">
        <w:rPr>
          <w:rFonts w:ascii="Courier New" w:hAnsi="Courier New" w:cs="Courier New"/>
          <w:sz w:val="24"/>
          <w:szCs w:val="24"/>
        </w:rPr>
        <w:t>;</w:t>
      </w:r>
      <w:r w:rsidR="00360E31" w:rsidRPr="00065ADE">
        <w:rPr>
          <w:rFonts w:ascii="Courier New" w:hAnsi="Courier New" w:cs="Courier New"/>
          <w:sz w:val="24"/>
          <w:szCs w:val="24"/>
        </w:rPr>
        <w:t xml:space="preserve"> </w:t>
      </w:r>
      <w:r w:rsidR="00974340">
        <w:rPr>
          <w:rFonts w:ascii="Courier New" w:hAnsi="Courier New" w:cs="Courier New"/>
          <w:sz w:val="24"/>
          <w:szCs w:val="24"/>
        </w:rPr>
        <w:t xml:space="preserve">  </w:t>
      </w:r>
      <w:proofErr w:type="gramEnd"/>
      <w:r w:rsidR="00974340">
        <w:rPr>
          <w:rFonts w:ascii="Courier New" w:hAnsi="Courier New" w:cs="Courier New"/>
          <w:sz w:val="24"/>
          <w:szCs w:val="24"/>
        </w:rPr>
        <w:t xml:space="preserve">              </w:t>
      </w:r>
      <w:r w:rsidR="00B267E5" w:rsidRPr="00065ADE">
        <w:rPr>
          <w:rFonts w:ascii="Courier New" w:hAnsi="Courier New" w:cs="Courier New"/>
          <w:sz w:val="24"/>
          <w:szCs w:val="24"/>
        </w:rPr>
        <w:t xml:space="preserve">la inexistencia de una prohibición legal o contractual que impida la cesión, </w:t>
      </w:r>
      <w:r w:rsidR="00912C23" w:rsidRPr="00065ADE">
        <w:rPr>
          <w:rFonts w:ascii="Courier New" w:hAnsi="Courier New" w:cs="Courier New"/>
          <w:sz w:val="24"/>
          <w:szCs w:val="24"/>
        </w:rPr>
        <w:t>y</w:t>
      </w:r>
      <w:r w:rsidR="008C64C0">
        <w:rPr>
          <w:rFonts w:ascii="Courier New" w:hAnsi="Courier New" w:cs="Courier New"/>
          <w:sz w:val="24"/>
          <w:szCs w:val="24"/>
        </w:rPr>
        <w:t xml:space="preserve"> </w:t>
      </w:r>
      <w:r w:rsidR="00B267E5" w:rsidRPr="00065ADE">
        <w:rPr>
          <w:rFonts w:ascii="Courier New" w:hAnsi="Courier New" w:cs="Courier New"/>
          <w:sz w:val="24"/>
          <w:szCs w:val="24"/>
        </w:rPr>
        <w:t xml:space="preserve">el consentimiento expreso o tácito de la parte cedida. </w:t>
      </w:r>
    </w:p>
    <w:p w14:paraId="1BCBBE71" w14:textId="77777777" w:rsidR="00100417" w:rsidRDefault="00360E31" w:rsidP="00100417">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Así pues, una vez perfeccionada la cesión</w:t>
      </w:r>
      <w:r w:rsidR="00912C23">
        <w:rPr>
          <w:rFonts w:ascii="Courier New" w:hAnsi="Courier New" w:cs="Courier New"/>
          <w:sz w:val="24"/>
          <w:szCs w:val="24"/>
        </w:rPr>
        <w:t>,</w:t>
      </w:r>
      <w:r w:rsidR="00B267E5" w:rsidRPr="00065ADE">
        <w:rPr>
          <w:rFonts w:ascii="Courier New" w:hAnsi="Courier New" w:cs="Courier New"/>
          <w:sz w:val="24"/>
          <w:szCs w:val="24"/>
        </w:rPr>
        <w:t xml:space="preserve"> y</w:t>
      </w:r>
      <w:r w:rsidRPr="00065ADE">
        <w:rPr>
          <w:rFonts w:ascii="Courier New" w:hAnsi="Courier New" w:cs="Courier New"/>
          <w:sz w:val="24"/>
          <w:szCs w:val="24"/>
        </w:rPr>
        <w:t xml:space="preserve"> </w:t>
      </w:r>
      <w:r w:rsidR="00B5555D" w:rsidRPr="00065ADE">
        <w:rPr>
          <w:rFonts w:ascii="Courier New" w:hAnsi="Courier New" w:cs="Courier New"/>
          <w:sz w:val="24"/>
          <w:szCs w:val="24"/>
        </w:rPr>
        <w:t xml:space="preserve">salvo pacto en contrario, el cedente queda liberado frente a la parte cedida y </w:t>
      </w:r>
      <w:r w:rsidRPr="00065ADE">
        <w:rPr>
          <w:rFonts w:ascii="Courier New" w:hAnsi="Courier New" w:cs="Courier New"/>
          <w:sz w:val="24"/>
          <w:szCs w:val="24"/>
        </w:rPr>
        <w:t xml:space="preserve">el cesionario se subroga plenamente en la posición </w:t>
      </w:r>
      <w:r w:rsidR="00CE6F3B" w:rsidRPr="00065ADE">
        <w:rPr>
          <w:rFonts w:ascii="Courier New" w:hAnsi="Courier New" w:cs="Courier New"/>
          <w:sz w:val="24"/>
          <w:szCs w:val="24"/>
        </w:rPr>
        <w:lastRenderedPageBreak/>
        <w:t>contractual</w:t>
      </w:r>
      <w:r w:rsidRPr="00065ADE">
        <w:rPr>
          <w:rFonts w:ascii="Courier New" w:hAnsi="Courier New" w:cs="Courier New"/>
          <w:sz w:val="24"/>
          <w:szCs w:val="24"/>
        </w:rPr>
        <w:t xml:space="preserve"> d</w:t>
      </w:r>
      <w:r w:rsidR="00B5555D" w:rsidRPr="00065ADE">
        <w:rPr>
          <w:rFonts w:ascii="Courier New" w:hAnsi="Courier New" w:cs="Courier New"/>
          <w:sz w:val="24"/>
          <w:szCs w:val="24"/>
        </w:rPr>
        <w:t xml:space="preserve">e </w:t>
      </w:r>
      <w:r w:rsidR="00B267E5" w:rsidRPr="00065ADE">
        <w:rPr>
          <w:rFonts w:ascii="Courier New" w:hAnsi="Courier New" w:cs="Courier New"/>
          <w:sz w:val="24"/>
          <w:szCs w:val="24"/>
        </w:rPr>
        <w:t>aquel</w:t>
      </w:r>
      <w:r w:rsidR="00CE6F3B" w:rsidRPr="00065ADE">
        <w:rPr>
          <w:rFonts w:ascii="Courier New" w:hAnsi="Courier New" w:cs="Courier New"/>
          <w:sz w:val="24"/>
          <w:szCs w:val="24"/>
        </w:rPr>
        <w:t xml:space="preserve">, asumiendo los derechos y las obligaciones derivadas del contrato.  </w:t>
      </w:r>
      <w:r w:rsidR="00922D92" w:rsidRPr="00065ADE">
        <w:rPr>
          <w:rFonts w:ascii="Courier New" w:hAnsi="Courier New" w:cs="Courier New"/>
          <w:b/>
          <w:bCs/>
          <w:sz w:val="24"/>
          <w:szCs w:val="24"/>
        </w:rPr>
        <w:t>Ello implica que el cesionario adquiere la condición de parte contratante</w:t>
      </w:r>
      <w:r w:rsidR="00DB28D9" w:rsidRPr="00065ADE">
        <w:rPr>
          <w:rFonts w:ascii="Courier New" w:hAnsi="Courier New" w:cs="Courier New"/>
          <w:b/>
          <w:bCs/>
          <w:sz w:val="24"/>
          <w:szCs w:val="24"/>
        </w:rPr>
        <w:t>, convirtiéndose en titular tanto de los créditos como de las obligaciones que emanan del contrato cedido y que se encuentran pendientes de cumplimiento al momento de la cesión</w:t>
      </w:r>
      <w:r w:rsidR="00DB28D9" w:rsidRPr="00065ADE">
        <w:rPr>
          <w:rFonts w:ascii="Courier New" w:hAnsi="Courier New" w:cs="Courier New"/>
          <w:sz w:val="24"/>
          <w:szCs w:val="24"/>
        </w:rPr>
        <w:t xml:space="preserve">. </w:t>
      </w:r>
      <w:r w:rsidR="00922D92" w:rsidRPr="00065ADE">
        <w:rPr>
          <w:rFonts w:ascii="Courier New" w:hAnsi="Courier New" w:cs="Courier New"/>
          <w:sz w:val="24"/>
          <w:szCs w:val="24"/>
        </w:rPr>
        <w:t xml:space="preserve"> </w:t>
      </w:r>
      <w:r w:rsidR="00A142E1" w:rsidRPr="00065ADE">
        <w:rPr>
          <w:rFonts w:ascii="Courier New" w:hAnsi="Courier New" w:cs="Courier New"/>
          <w:sz w:val="24"/>
          <w:szCs w:val="24"/>
        </w:rPr>
        <w:t xml:space="preserve">En consecuencia, </w:t>
      </w:r>
      <w:r w:rsidR="00B267E5" w:rsidRPr="00065ADE">
        <w:rPr>
          <w:rFonts w:ascii="Courier New" w:hAnsi="Courier New" w:cs="Courier New"/>
          <w:sz w:val="24"/>
          <w:szCs w:val="24"/>
        </w:rPr>
        <w:t>la parte cedida</w:t>
      </w:r>
      <w:r w:rsidR="00A142E1" w:rsidRPr="00065ADE">
        <w:rPr>
          <w:rFonts w:ascii="Courier New" w:hAnsi="Courier New" w:cs="Courier New"/>
          <w:sz w:val="24"/>
          <w:szCs w:val="24"/>
        </w:rPr>
        <w:t xml:space="preserve"> queda vinculad</w:t>
      </w:r>
      <w:r w:rsidR="00B267E5" w:rsidRPr="00065ADE">
        <w:rPr>
          <w:rFonts w:ascii="Courier New" w:hAnsi="Courier New" w:cs="Courier New"/>
          <w:sz w:val="24"/>
          <w:szCs w:val="24"/>
        </w:rPr>
        <w:t>a</w:t>
      </w:r>
      <w:r w:rsidR="00A142E1" w:rsidRPr="00065ADE">
        <w:rPr>
          <w:rFonts w:ascii="Courier New" w:hAnsi="Courier New" w:cs="Courier New"/>
          <w:sz w:val="24"/>
          <w:szCs w:val="24"/>
        </w:rPr>
        <w:t xml:space="preserve"> frente al cesionario en los mismos términos originalmente pactados. </w:t>
      </w:r>
    </w:p>
    <w:p w14:paraId="23EFFED7" w14:textId="6E3CC0F9" w:rsidR="00767601" w:rsidRPr="007E7B17" w:rsidRDefault="00F47425" w:rsidP="007E7B17">
      <w:pPr>
        <w:pStyle w:val="ListParagraph"/>
        <w:spacing w:after="0" w:line="480" w:lineRule="auto"/>
        <w:ind w:left="1080" w:right="-360" w:firstLine="540"/>
        <w:jc w:val="both"/>
        <w:rPr>
          <w:rFonts w:ascii="Courier New" w:hAnsi="Courier New" w:cs="Courier New"/>
          <w:sz w:val="24"/>
          <w:szCs w:val="24"/>
        </w:rPr>
      </w:pPr>
      <w:r>
        <w:rPr>
          <w:rFonts w:ascii="Courier New" w:hAnsi="Courier New" w:cs="Courier New"/>
          <w:sz w:val="24"/>
          <w:szCs w:val="24"/>
        </w:rPr>
        <w:t>Tras</w:t>
      </w:r>
      <w:r w:rsidR="00F35204" w:rsidRPr="00065ADE">
        <w:rPr>
          <w:rFonts w:ascii="Courier New" w:hAnsi="Courier New" w:cs="Courier New"/>
          <w:sz w:val="24"/>
          <w:szCs w:val="24"/>
        </w:rPr>
        <w:t xml:space="preserve"> un examen de las alegaciones </w:t>
      </w:r>
      <w:r w:rsidR="009D355C" w:rsidRPr="00065ADE">
        <w:rPr>
          <w:rFonts w:ascii="Courier New" w:hAnsi="Courier New" w:cs="Courier New"/>
          <w:sz w:val="24"/>
          <w:szCs w:val="24"/>
        </w:rPr>
        <w:t>de</w:t>
      </w:r>
      <w:r w:rsidR="00F35204" w:rsidRPr="00065ADE">
        <w:rPr>
          <w:rFonts w:ascii="Courier New" w:hAnsi="Courier New" w:cs="Courier New"/>
          <w:sz w:val="24"/>
          <w:szCs w:val="24"/>
        </w:rPr>
        <w:t xml:space="preserve"> la </w:t>
      </w:r>
      <w:r w:rsidR="00F35204" w:rsidRPr="00065ADE">
        <w:rPr>
          <w:rFonts w:ascii="Courier New" w:hAnsi="Courier New" w:cs="Courier New"/>
          <w:i/>
          <w:iCs/>
          <w:sz w:val="24"/>
          <w:szCs w:val="24"/>
        </w:rPr>
        <w:t>Demanda Enmendada</w:t>
      </w:r>
      <w:r w:rsidR="00F35204" w:rsidRPr="00065ADE">
        <w:rPr>
          <w:rFonts w:ascii="Courier New" w:hAnsi="Courier New" w:cs="Courier New"/>
          <w:sz w:val="24"/>
          <w:szCs w:val="24"/>
        </w:rPr>
        <w:t xml:space="preserve">, </w:t>
      </w:r>
      <w:r w:rsidR="00AF640C" w:rsidRPr="00065ADE">
        <w:rPr>
          <w:rFonts w:ascii="Courier New" w:hAnsi="Courier New" w:cs="Courier New"/>
          <w:sz w:val="24"/>
          <w:szCs w:val="24"/>
        </w:rPr>
        <w:t>resolvemos</w:t>
      </w:r>
      <w:r w:rsidR="00F35204" w:rsidRPr="00065ADE">
        <w:rPr>
          <w:rFonts w:ascii="Courier New" w:hAnsi="Courier New" w:cs="Courier New"/>
          <w:sz w:val="24"/>
          <w:szCs w:val="24"/>
        </w:rPr>
        <w:t xml:space="preserve"> que en el presente caso </w:t>
      </w:r>
      <w:r w:rsidR="00F35204" w:rsidRPr="00065ADE">
        <w:rPr>
          <w:rFonts w:ascii="Courier New" w:hAnsi="Courier New" w:cs="Courier New"/>
          <w:b/>
          <w:bCs/>
          <w:sz w:val="24"/>
          <w:szCs w:val="24"/>
        </w:rPr>
        <w:t xml:space="preserve">concurren todos los elementos necesarios para </w:t>
      </w:r>
      <w:r w:rsidR="00D53C77">
        <w:rPr>
          <w:rFonts w:ascii="Courier New" w:hAnsi="Courier New" w:cs="Courier New"/>
          <w:b/>
          <w:bCs/>
          <w:sz w:val="24"/>
          <w:szCs w:val="24"/>
        </w:rPr>
        <w:t>determinar</w:t>
      </w:r>
      <w:r w:rsidR="00F35204" w:rsidRPr="00065ADE">
        <w:rPr>
          <w:rFonts w:ascii="Courier New" w:hAnsi="Courier New" w:cs="Courier New"/>
          <w:b/>
          <w:bCs/>
          <w:sz w:val="24"/>
          <w:szCs w:val="24"/>
        </w:rPr>
        <w:t xml:space="preserve"> que la cesión de contrato fue v</w:t>
      </w:r>
      <w:r w:rsidR="00912C23">
        <w:rPr>
          <w:rFonts w:ascii="Courier New" w:hAnsi="Courier New" w:cs="Courier New"/>
          <w:b/>
          <w:bCs/>
          <w:sz w:val="24"/>
          <w:szCs w:val="24"/>
        </w:rPr>
        <w:t>á</w:t>
      </w:r>
      <w:r w:rsidR="00F35204" w:rsidRPr="00065ADE">
        <w:rPr>
          <w:rFonts w:ascii="Courier New" w:hAnsi="Courier New" w:cs="Courier New"/>
          <w:b/>
          <w:bCs/>
          <w:sz w:val="24"/>
          <w:szCs w:val="24"/>
        </w:rPr>
        <w:t>lida, eficaz y vinculante para la señora Maestre Rivera</w:t>
      </w:r>
      <w:r w:rsidR="00F35204" w:rsidRPr="00065ADE">
        <w:rPr>
          <w:rFonts w:ascii="Courier New" w:hAnsi="Courier New" w:cs="Courier New"/>
          <w:sz w:val="24"/>
          <w:szCs w:val="24"/>
        </w:rPr>
        <w:t xml:space="preserve">. </w:t>
      </w:r>
    </w:p>
    <w:p w14:paraId="5AE2187D" w14:textId="0099A25A" w:rsidR="00F35204" w:rsidRPr="00065ADE" w:rsidRDefault="009D355C" w:rsidP="00644BE9">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C</w:t>
      </w:r>
      <w:r w:rsidR="00B267E5" w:rsidRPr="00065ADE">
        <w:rPr>
          <w:rFonts w:ascii="Courier New" w:hAnsi="Courier New" w:cs="Courier New"/>
          <w:sz w:val="24"/>
          <w:szCs w:val="24"/>
        </w:rPr>
        <w:t xml:space="preserve">orresponde </w:t>
      </w:r>
      <w:r w:rsidRPr="00065ADE">
        <w:rPr>
          <w:rFonts w:ascii="Courier New" w:hAnsi="Courier New" w:cs="Courier New"/>
          <w:sz w:val="24"/>
          <w:szCs w:val="24"/>
        </w:rPr>
        <w:t xml:space="preserve">ahora </w:t>
      </w:r>
      <w:r w:rsidR="00B267E5" w:rsidRPr="00065ADE">
        <w:rPr>
          <w:rFonts w:ascii="Courier New" w:hAnsi="Courier New" w:cs="Courier New"/>
          <w:sz w:val="24"/>
          <w:szCs w:val="24"/>
        </w:rPr>
        <w:t>evaluar si el contrato</w:t>
      </w:r>
      <w:r w:rsidR="001E4DA6" w:rsidRPr="00065ADE">
        <w:rPr>
          <w:rFonts w:ascii="Courier New" w:hAnsi="Courier New" w:cs="Courier New"/>
          <w:sz w:val="24"/>
          <w:szCs w:val="24"/>
        </w:rPr>
        <w:t xml:space="preserve"> en controversia contenía alg</w:t>
      </w:r>
      <w:r w:rsidR="00D72F1E">
        <w:rPr>
          <w:rFonts w:ascii="Courier New" w:hAnsi="Courier New" w:cs="Courier New"/>
          <w:sz w:val="24"/>
          <w:szCs w:val="24"/>
        </w:rPr>
        <w:t>u</w:t>
      </w:r>
      <w:r w:rsidR="001E4DA6" w:rsidRPr="00065ADE">
        <w:rPr>
          <w:rFonts w:ascii="Courier New" w:hAnsi="Courier New" w:cs="Courier New"/>
          <w:sz w:val="24"/>
          <w:szCs w:val="24"/>
        </w:rPr>
        <w:t>na disposición que,</w:t>
      </w:r>
      <w:r w:rsidR="00B267E5" w:rsidRPr="00065ADE">
        <w:rPr>
          <w:rFonts w:ascii="Courier New" w:hAnsi="Courier New" w:cs="Courier New"/>
          <w:sz w:val="24"/>
          <w:szCs w:val="24"/>
        </w:rPr>
        <w:t xml:space="preserve"> </w:t>
      </w:r>
      <w:r w:rsidR="001E4DA6" w:rsidRPr="00065ADE">
        <w:rPr>
          <w:rFonts w:ascii="Courier New" w:hAnsi="Courier New" w:cs="Courier New"/>
          <w:sz w:val="24"/>
          <w:szCs w:val="24"/>
        </w:rPr>
        <w:t xml:space="preserve">por voluntad de las partes o mandato legal, restringiera o prohibiera la </w:t>
      </w:r>
      <w:r w:rsidR="00ED5CEB" w:rsidRPr="00065ADE">
        <w:rPr>
          <w:rFonts w:ascii="Courier New" w:hAnsi="Courier New" w:cs="Courier New"/>
          <w:sz w:val="24"/>
          <w:szCs w:val="24"/>
        </w:rPr>
        <w:t>cesión de los servicios profesionales objeto del acuerdo.</w:t>
      </w:r>
      <w:r w:rsidR="002357EB" w:rsidRPr="00065ADE">
        <w:rPr>
          <w:rFonts w:ascii="Courier New" w:hAnsi="Courier New" w:cs="Courier New"/>
          <w:sz w:val="24"/>
          <w:szCs w:val="24"/>
        </w:rPr>
        <w:t xml:space="preserve">  L</w:t>
      </w:r>
      <w:r w:rsidR="00B4333B" w:rsidRPr="00065ADE">
        <w:rPr>
          <w:rFonts w:ascii="Courier New" w:hAnsi="Courier New" w:cs="Courier New"/>
          <w:sz w:val="24"/>
          <w:szCs w:val="24"/>
        </w:rPr>
        <w:t>uego de un análisis exhaustivo d</w:t>
      </w:r>
      <w:r w:rsidR="007B6691" w:rsidRPr="00065ADE">
        <w:rPr>
          <w:rFonts w:ascii="Courier New" w:hAnsi="Courier New" w:cs="Courier New"/>
          <w:sz w:val="24"/>
          <w:szCs w:val="24"/>
        </w:rPr>
        <w:t>el Contrato</w:t>
      </w:r>
      <w:r w:rsidRPr="00065ADE">
        <w:rPr>
          <w:rFonts w:ascii="Courier New" w:hAnsi="Courier New" w:cs="Courier New"/>
          <w:sz w:val="24"/>
          <w:szCs w:val="24"/>
        </w:rPr>
        <w:t xml:space="preserve"> de Servicios Profesionales</w:t>
      </w:r>
      <w:r w:rsidR="00B4333B" w:rsidRPr="00065ADE">
        <w:rPr>
          <w:rFonts w:ascii="Courier New" w:hAnsi="Courier New" w:cs="Courier New"/>
          <w:sz w:val="24"/>
          <w:szCs w:val="24"/>
        </w:rPr>
        <w:t xml:space="preserve">, </w:t>
      </w:r>
      <w:r w:rsidR="00ED5CEB" w:rsidRPr="00065ADE">
        <w:rPr>
          <w:rFonts w:ascii="Courier New" w:hAnsi="Courier New" w:cs="Courier New"/>
          <w:sz w:val="24"/>
          <w:szCs w:val="24"/>
        </w:rPr>
        <w:t>n</w:t>
      </w:r>
      <w:r w:rsidR="00B4333B" w:rsidRPr="00065ADE">
        <w:rPr>
          <w:rFonts w:ascii="Courier New" w:hAnsi="Courier New" w:cs="Courier New"/>
          <w:sz w:val="24"/>
          <w:szCs w:val="24"/>
        </w:rPr>
        <w:t xml:space="preserve">o surge </w:t>
      </w:r>
      <w:r w:rsidR="00ED5CEB" w:rsidRPr="00065ADE">
        <w:rPr>
          <w:rFonts w:ascii="Courier New" w:hAnsi="Courier New" w:cs="Courier New"/>
          <w:sz w:val="24"/>
          <w:szCs w:val="24"/>
        </w:rPr>
        <w:t xml:space="preserve">del mismo la existencia de </w:t>
      </w:r>
      <w:r w:rsidR="001E4DA6" w:rsidRPr="00065ADE">
        <w:rPr>
          <w:rFonts w:ascii="Courier New" w:hAnsi="Courier New" w:cs="Courier New"/>
          <w:sz w:val="24"/>
          <w:szCs w:val="24"/>
        </w:rPr>
        <w:t xml:space="preserve">alguna excepción legal </w:t>
      </w:r>
      <w:r w:rsidR="006F4046" w:rsidRPr="00065ADE">
        <w:rPr>
          <w:rFonts w:ascii="Courier New" w:hAnsi="Courier New" w:cs="Courier New"/>
          <w:sz w:val="24"/>
          <w:szCs w:val="24"/>
        </w:rPr>
        <w:t xml:space="preserve">ni contractual que </w:t>
      </w:r>
      <w:r w:rsidR="00ED5CEB" w:rsidRPr="00065ADE">
        <w:rPr>
          <w:rFonts w:ascii="Courier New" w:hAnsi="Courier New" w:cs="Courier New"/>
          <w:sz w:val="24"/>
          <w:szCs w:val="24"/>
        </w:rPr>
        <w:t>limite la transmisibilidad de los derechos y obligaciones contractuales</w:t>
      </w:r>
      <w:r w:rsidR="007960B8" w:rsidRPr="00065ADE">
        <w:rPr>
          <w:rFonts w:ascii="Courier New" w:hAnsi="Courier New" w:cs="Courier New"/>
          <w:sz w:val="24"/>
          <w:szCs w:val="24"/>
        </w:rPr>
        <w:t>.</w:t>
      </w:r>
      <w:r w:rsidR="00ED5CEB" w:rsidRPr="00065ADE">
        <w:rPr>
          <w:rFonts w:ascii="Courier New" w:hAnsi="Courier New" w:cs="Courier New"/>
          <w:sz w:val="24"/>
          <w:szCs w:val="24"/>
        </w:rPr>
        <w:t xml:space="preserve"> En particular, el contrato no contenía disposición alguna que prohibiera la </w:t>
      </w:r>
      <w:proofErr w:type="gramStart"/>
      <w:r w:rsidR="00ED5CEB" w:rsidRPr="00065ADE">
        <w:rPr>
          <w:rFonts w:ascii="Courier New" w:hAnsi="Courier New" w:cs="Courier New"/>
          <w:sz w:val="24"/>
          <w:szCs w:val="24"/>
        </w:rPr>
        <w:t>cesión</w:t>
      </w:r>
      <w:r w:rsidR="006F4046" w:rsidRPr="00065ADE">
        <w:rPr>
          <w:rFonts w:ascii="Courier New" w:hAnsi="Courier New" w:cs="Courier New"/>
          <w:sz w:val="24"/>
          <w:szCs w:val="24"/>
        </w:rPr>
        <w:t xml:space="preserve">, </w:t>
      </w:r>
      <w:r w:rsidR="00D91139">
        <w:rPr>
          <w:rFonts w:ascii="Courier New" w:hAnsi="Courier New" w:cs="Courier New"/>
          <w:sz w:val="24"/>
          <w:szCs w:val="24"/>
        </w:rPr>
        <w:t xml:space="preserve">  </w:t>
      </w:r>
      <w:proofErr w:type="gramEnd"/>
      <w:r w:rsidR="00D91139">
        <w:rPr>
          <w:rFonts w:ascii="Courier New" w:hAnsi="Courier New" w:cs="Courier New"/>
          <w:sz w:val="24"/>
          <w:szCs w:val="24"/>
        </w:rPr>
        <w:t xml:space="preserve">       </w:t>
      </w:r>
      <w:r w:rsidR="006F4046" w:rsidRPr="00065ADE">
        <w:rPr>
          <w:rFonts w:ascii="Courier New" w:hAnsi="Courier New" w:cs="Courier New"/>
          <w:sz w:val="24"/>
          <w:szCs w:val="24"/>
        </w:rPr>
        <w:t>ni consta que las partes hubieran pactado una obligación de carácter personalísimo</w:t>
      </w:r>
      <w:r w:rsidR="001D389E" w:rsidRPr="00065ADE">
        <w:rPr>
          <w:rFonts w:ascii="Courier New" w:hAnsi="Courier New" w:cs="Courier New"/>
          <w:sz w:val="24"/>
          <w:szCs w:val="24"/>
        </w:rPr>
        <w:t>, cuya ejecución dependiera</w:t>
      </w:r>
      <w:r w:rsidR="007B6691" w:rsidRPr="00065ADE">
        <w:rPr>
          <w:rFonts w:ascii="Courier New" w:hAnsi="Courier New" w:cs="Courier New"/>
          <w:sz w:val="24"/>
          <w:szCs w:val="24"/>
        </w:rPr>
        <w:t xml:space="preserve"> exclusivamente de </w:t>
      </w:r>
      <w:r w:rsidR="00B63C8C" w:rsidRPr="00065ADE">
        <w:rPr>
          <w:rFonts w:ascii="Courier New" w:hAnsi="Courier New" w:cs="Courier New"/>
          <w:sz w:val="24"/>
          <w:szCs w:val="24"/>
        </w:rPr>
        <w:t>las cualidades únicas</w:t>
      </w:r>
      <w:r w:rsidR="007B6691" w:rsidRPr="00065ADE">
        <w:rPr>
          <w:rFonts w:ascii="Courier New" w:hAnsi="Courier New" w:cs="Courier New"/>
          <w:sz w:val="24"/>
          <w:szCs w:val="24"/>
        </w:rPr>
        <w:t xml:space="preserve"> </w:t>
      </w:r>
      <w:r w:rsidR="00B63C8C" w:rsidRPr="00065ADE">
        <w:rPr>
          <w:rFonts w:ascii="Courier New" w:hAnsi="Courier New" w:cs="Courier New"/>
          <w:sz w:val="24"/>
          <w:szCs w:val="24"/>
        </w:rPr>
        <w:t xml:space="preserve">y personales </w:t>
      </w:r>
      <w:r w:rsidR="007B6691" w:rsidRPr="00065ADE">
        <w:rPr>
          <w:rFonts w:ascii="Courier New" w:hAnsi="Courier New" w:cs="Courier New"/>
          <w:sz w:val="24"/>
          <w:szCs w:val="24"/>
        </w:rPr>
        <w:t>de la señora M</w:t>
      </w:r>
      <w:r w:rsidR="00B63C8C" w:rsidRPr="00065ADE">
        <w:rPr>
          <w:rFonts w:ascii="Courier New" w:hAnsi="Courier New" w:cs="Courier New"/>
          <w:sz w:val="24"/>
          <w:szCs w:val="24"/>
        </w:rPr>
        <w:t>a</w:t>
      </w:r>
      <w:r w:rsidR="007B6691" w:rsidRPr="00065ADE">
        <w:rPr>
          <w:rFonts w:ascii="Courier New" w:hAnsi="Courier New" w:cs="Courier New"/>
          <w:sz w:val="24"/>
          <w:szCs w:val="24"/>
        </w:rPr>
        <w:t>estre Rivera.</w:t>
      </w:r>
      <w:r w:rsidR="007B6691" w:rsidRPr="00065ADE">
        <w:rPr>
          <w:rFonts w:ascii="Bookman Old Style" w:hAnsi="Bookman Old Style" w:cs="Courier New"/>
          <w:sz w:val="24"/>
          <w:szCs w:val="24"/>
        </w:rPr>
        <w:t xml:space="preserve"> </w:t>
      </w:r>
      <w:r w:rsidR="007B6691" w:rsidRPr="00065ADE">
        <w:rPr>
          <w:rFonts w:ascii="Courier New" w:hAnsi="Courier New" w:cs="Courier New"/>
          <w:sz w:val="24"/>
          <w:szCs w:val="24"/>
        </w:rPr>
        <w:t xml:space="preserve"> Por el contrario, el objeto del </w:t>
      </w:r>
      <w:r w:rsidR="007B6691" w:rsidRPr="00065ADE">
        <w:rPr>
          <w:rFonts w:ascii="Courier New" w:hAnsi="Courier New" w:cs="Courier New"/>
          <w:sz w:val="24"/>
          <w:szCs w:val="24"/>
        </w:rPr>
        <w:lastRenderedPageBreak/>
        <w:t>contrato</w:t>
      </w:r>
      <w:r w:rsidRPr="00065ADE">
        <w:rPr>
          <w:rFonts w:ascii="Courier New" w:hAnsi="Courier New" w:cs="Courier New"/>
          <w:sz w:val="24"/>
          <w:szCs w:val="24"/>
        </w:rPr>
        <w:t xml:space="preserve"> (</w:t>
      </w:r>
      <w:r w:rsidR="007B6691" w:rsidRPr="00065ADE">
        <w:rPr>
          <w:rFonts w:ascii="Courier New" w:hAnsi="Courier New" w:cs="Courier New"/>
          <w:sz w:val="24"/>
          <w:szCs w:val="24"/>
        </w:rPr>
        <w:t>la prestación de servicios profesionales a través de una entidad intermediaria</w:t>
      </w:r>
      <w:r w:rsidRPr="00065ADE">
        <w:rPr>
          <w:rFonts w:ascii="Courier New" w:hAnsi="Courier New" w:cs="Courier New"/>
          <w:sz w:val="24"/>
          <w:szCs w:val="24"/>
        </w:rPr>
        <w:t>)</w:t>
      </w:r>
      <w:r w:rsidR="007B6691" w:rsidRPr="00065ADE">
        <w:rPr>
          <w:rFonts w:ascii="Courier New" w:hAnsi="Courier New" w:cs="Courier New"/>
          <w:sz w:val="24"/>
          <w:szCs w:val="24"/>
        </w:rPr>
        <w:t xml:space="preserve"> era plenamente transmisible. </w:t>
      </w:r>
      <w:r w:rsidR="006F4046" w:rsidRPr="00065ADE">
        <w:rPr>
          <w:rFonts w:ascii="Courier New" w:hAnsi="Courier New" w:cs="Courier New"/>
          <w:sz w:val="24"/>
          <w:szCs w:val="24"/>
        </w:rPr>
        <w:t xml:space="preserve">Así, </w:t>
      </w:r>
      <w:r w:rsidR="007960B8" w:rsidRPr="00065ADE">
        <w:rPr>
          <w:rFonts w:ascii="Courier New" w:hAnsi="Courier New" w:cs="Courier New"/>
          <w:sz w:val="24"/>
          <w:szCs w:val="24"/>
        </w:rPr>
        <w:t xml:space="preserve">en ausencia de una prohibición expresa y tratándose de obligaciones contractuales </w:t>
      </w:r>
      <w:r w:rsidR="0057534A">
        <w:rPr>
          <w:rFonts w:ascii="Courier New" w:hAnsi="Courier New" w:cs="Courier New"/>
          <w:sz w:val="24"/>
          <w:szCs w:val="24"/>
        </w:rPr>
        <w:t>transferibles</w:t>
      </w:r>
      <w:r w:rsidR="007960B8" w:rsidRPr="00065ADE">
        <w:rPr>
          <w:rFonts w:ascii="Courier New" w:hAnsi="Courier New" w:cs="Courier New"/>
          <w:sz w:val="24"/>
          <w:szCs w:val="24"/>
        </w:rPr>
        <w:t xml:space="preserve">, nada impedía que dichos servicios fueran válidamente continuados por una entidad </w:t>
      </w:r>
      <w:r w:rsidR="006F4046" w:rsidRPr="00065ADE">
        <w:rPr>
          <w:rFonts w:ascii="Courier New" w:hAnsi="Courier New" w:cs="Courier New"/>
          <w:sz w:val="24"/>
          <w:szCs w:val="24"/>
        </w:rPr>
        <w:t>cesionaria.</w:t>
      </w:r>
      <w:r w:rsidR="00B63C8C" w:rsidRPr="00065ADE">
        <w:rPr>
          <w:rFonts w:ascii="Courier New" w:hAnsi="Courier New" w:cs="Courier New"/>
          <w:sz w:val="24"/>
          <w:szCs w:val="24"/>
        </w:rPr>
        <w:t xml:space="preserve">  </w:t>
      </w:r>
    </w:p>
    <w:p w14:paraId="1FC6D49E" w14:textId="673D571C" w:rsidR="001823C8" w:rsidRPr="00065ADE" w:rsidRDefault="009D355C" w:rsidP="006C688C">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Corresponde también</w:t>
      </w:r>
      <w:r w:rsidR="00A10FA6" w:rsidRPr="00065ADE">
        <w:rPr>
          <w:rFonts w:ascii="Courier New" w:hAnsi="Courier New" w:cs="Courier New"/>
          <w:sz w:val="24"/>
          <w:szCs w:val="24"/>
        </w:rPr>
        <w:t xml:space="preserve"> evaluar si</w:t>
      </w:r>
      <w:r w:rsidR="001823C8" w:rsidRPr="00065ADE">
        <w:rPr>
          <w:rFonts w:ascii="Courier New" w:hAnsi="Courier New" w:cs="Courier New"/>
          <w:sz w:val="24"/>
          <w:szCs w:val="24"/>
        </w:rPr>
        <w:t xml:space="preserve"> </w:t>
      </w:r>
      <w:r w:rsidR="004D69BA" w:rsidRPr="00065ADE">
        <w:rPr>
          <w:rFonts w:ascii="Courier New" w:hAnsi="Courier New" w:cs="Courier New"/>
          <w:sz w:val="24"/>
          <w:szCs w:val="24"/>
        </w:rPr>
        <w:t xml:space="preserve">los actos de la señora Maestre Rivera equivalen a </w:t>
      </w:r>
      <w:r w:rsidRPr="00065ADE">
        <w:rPr>
          <w:rFonts w:ascii="Courier New" w:hAnsi="Courier New" w:cs="Courier New"/>
          <w:sz w:val="24"/>
          <w:szCs w:val="24"/>
        </w:rPr>
        <w:t>consentir</w:t>
      </w:r>
      <w:r w:rsidR="004D69BA" w:rsidRPr="00065ADE">
        <w:rPr>
          <w:rFonts w:ascii="Courier New" w:hAnsi="Courier New" w:cs="Courier New"/>
          <w:sz w:val="24"/>
          <w:szCs w:val="24"/>
        </w:rPr>
        <w:t xml:space="preserve"> a la cesión y continuación del </w:t>
      </w:r>
      <w:r w:rsidR="00B4333B" w:rsidRPr="00065ADE">
        <w:rPr>
          <w:rFonts w:ascii="Courier New" w:hAnsi="Courier New" w:cs="Courier New"/>
          <w:sz w:val="24"/>
          <w:szCs w:val="24"/>
        </w:rPr>
        <w:t>contrato original</w:t>
      </w:r>
      <w:r w:rsidR="00AF640C" w:rsidRPr="00065ADE">
        <w:rPr>
          <w:rFonts w:ascii="Courier New" w:hAnsi="Courier New" w:cs="Courier New"/>
          <w:sz w:val="24"/>
          <w:szCs w:val="24"/>
        </w:rPr>
        <w:t>,</w:t>
      </w:r>
      <w:r w:rsidR="004D69BA" w:rsidRPr="00065ADE">
        <w:rPr>
          <w:rFonts w:ascii="Courier New" w:hAnsi="Courier New" w:cs="Courier New"/>
          <w:sz w:val="24"/>
          <w:szCs w:val="24"/>
        </w:rPr>
        <w:t xml:space="preserve"> conforme a sus términos</w:t>
      </w:r>
      <w:r w:rsidR="00B4333B" w:rsidRPr="00065ADE">
        <w:rPr>
          <w:rFonts w:ascii="Courier New" w:hAnsi="Courier New" w:cs="Courier New"/>
          <w:sz w:val="24"/>
          <w:szCs w:val="24"/>
        </w:rPr>
        <w:t xml:space="preserve"> y condiciones</w:t>
      </w:r>
      <w:r w:rsidR="004D69BA" w:rsidRPr="00065ADE">
        <w:rPr>
          <w:rFonts w:ascii="Courier New" w:hAnsi="Courier New" w:cs="Courier New"/>
          <w:sz w:val="24"/>
          <w:szCs w:val="24"/>
        </w:rPr>
        <w:t>.</w:t>
      </w:r>
      <w:r w:rsidR="009524C3" w:rsidRPr="00065ADE">
        <w:rPr>
          <w:rFonts w:ascii="Courier New" w:hAnsi="Courier New" w:cs="Courier New"/>
          <w:sz w:val="24"/>
          <w:szCs w:val="24"/>
        </w:rPr>
        <w:t xml:space="preserve"> </w:t>
      </w:r>
    </w:p>
    <w:p w14:paraId="279C43A1" w14:textId="61CE6408" w:rsidR="0071283A" w:rsidRPr="00065ADE" w:rsidRDefault="004D69BA" w:rsidP="006C688C">
      <w:pPr>
        <w:pStyle w:val="ListParagraph"/>
        <w:spacing w:after="0" w:line="480" w:lineRule="auto"/>
        <w:ind w:left="1080" w:right="-360" w:firstLine="540"/>
        <w:jc w:val="both"/>
        <w:rPr>
          <w:rFonts w:ascii="Courier New" w:hAnsi="Courier New" w:cs="Courier New"/>
          <w:b/>
          <w:bCs/>
          <w:sz w:val="24"/>
          <w:szCs w:val="24"/>
        </w:rPr>
      </w:pPr>
      <w:r w:rsidRPr="00065ADE">
        <w:rPr>
          <w:rFonts w:ascii="Courier New" w:hAnsi="Courier New" w:cs="Courier New"/>
          <w:sz w:val="24"/>
          <w:szCs w:val="24"/>
        </w:rPr>
        <w:t>Según</w:t>
      </w:r>
      <w:r w:rsidR="0071283A" w:rsidRPr="00065ADE">
        <w:rPr>
          <w:rFonts w:ascii="Courier New" w:hAnsi="Courier New" w:cs="Courier New"/>
          <w:sz w:val="24"/>
          <w:szCs w:val="24"/>
        </w:rPr>
        <w:t xml:space="preserve"> hemos</w:t>
      </w:r>
      <w:r w:rsidRPr="00065ADE">
        <w:rPr>
          <w:rFonts w:ascii="Courier New" w:hAnsi="Courier New" w:cs="Courier New"/>
          <w:sz w:val="24"/>
          <w:szCs w:val="24"/>
        </w:rPr>
        <w:t xml:space="preserve"> expuesto, </w:t>
      </w:r>
      <w:r w:rsidR="0071283A" w:rsidRPr="00065ADE">
        <w:rPr>
          <w:rFonts w:ascii="Courier New" w:hAnsi="Courier New" w:cs="Courier New"/>
          <w:sz w:val="24"/>
          <w:szCs w:val="24"/>
        </w:rPr>
        <w:t>conforme a los principios generales</w:t>
      </w:r>
      <w:r w:rsidR="007675C0" w:rsidRPr="00065ADE">
        <w:rPr>
          <w:rFonts w:ascii="Courier New" w:hAnsi="Courier New" w:cs="Courier New"/>
          <w:sz w:val="24"/>
          <w:szCs w:val="24"/>
        </w:rPr>
        <w:t xml:space="preserve"> de la teoría contractual en Puerto Rico, </w:t>
      </w:r>
      <w:r w:rsidRPr="00065ADE">
        <w:rPr>
          <w:rFonts w:ascii="Courier New" w:hAnsi="Courier New" w:cs="Courier New"/>
          <w:sz w:val="24"/>
          <w:szCs w:val="24"/>
        </w:rPr>
        <w:t xml:space="preserve">la transmisión de los derechos y </w:t>
      </w:r>
      <w:r w:rsidR="00093C65" w:rsidRPr="00065ADE">
        <w:rPr>
          <w:rFonts w:ascii="Courier New" w:hAnsi="Courier New" w:cs="Courier New"/>
          <w:sz w:val="24"/>
          <w:szCs w:val="24"/>
        </w:rPr>
        <w:t xml:space="preserve">las </w:t>
      </w:r>
      <w:r w:rsidRPr="00065ADE">
        <w:rPr>
          <w:rFonts w:ascii="Courier New" w:hAnsi="Courier New" w:cs="Courier New"/>
          <w:sz w:val="24"/>
          <w:szCs w:val="24"/>
        </w:rPr>
        <w:t xml:space="preserve">obligaciones </w:t>
      </w:r>
      <w:r w:rsidR="0071283A" w:rsidRPr="00065ADE">
        <w:rPr>
          <w:rFonts w:ascii="Courier New" w:hAnsi="Courier New" w:cs="Courier New"/>
          <w:sz w:val="24"/>
          <w:szCs w:val="24"/>
        </w:rPr>
        <w:t>puede perfeccionarse de forma tácita</w:t>
      </w:r>
      <w:r w:rsidRPr="00065ADE">
        <w:rPr>
          <w:rFonts w:ascii="Courier New" w:hAnsi="Courier New" w:cs="Courier New"/>
          <w:sz w:val="24"/>
          <w:szCs w:val="24"/>
        </w:rPr>
        <w:t xml:space="preserve">. </w:t>
      </w:r>
      <w:r w:rsidR="007675C0" w:rsidRPr="00065ADE">
        <w:rPr>
          <w:rFonts w:ascii="Courier New" w:hAnsi="Courier New" w:cs="Courier New"/>
          <w:sz w:val="24"/>
          <w:szCs w:val="24"/>
        </w:rPr>
        <w:t xml:space="preserve"> </w:t>
      </w:r>
      <w:r w:rsidR="0071283A" w:rsidRPr="00065ADE">
        <w:rPr>
          <w:rFonts w:ascii="Courier New" w:hAnsi="Courier New" w:cs="Courier New"/>
          <w:sz w:val="24"/>
          <w:szCs w:val="24"/>
        </w:rPr>
        <w:t xml:space="preserve">En el presente caso, no está en controversia que la </w:t>
      </w:r>
      <w:r w:rsidR="0006077B" w:rsidRPr="00065ADE">
        <w:rPr>
          <w:rFonts w:ascii="Courier New" w:hAnsi="Courier New" w:cs="Courier New"/>
          <w:sz w:val="24"/>
          <w:szCs w:val="24"/>
        </w:rPr>
        <w:t>señora M</w:t>
      </w:r>
      <w:r w:rsidR="009D355C" w:rsidRPr="00065ADE">
        <w:rPr>
          <w:rFonts w:ascii="Courier New" w:hAnsi="Courier New" w:cs="Courier New"/>
          <w:sz w:val="24"/>
          <w:szCs w:val="24"/>
        </w:rPr>
        <w:t>a</w:t>
      </w:r>
      <w:r w:rsidR="0006077B" w:rsidRPr="00065ADE">
        <w:rPr>
          <w:rFonts w:ascii="Courier New" w:hAnsi="Courier New" w:cs="Courier New"/>
          <w:sz w:val="24"/>
          <w:szCs w:val="24"/>
        </w:rPr>
        <w:t>estre Rivera fue notificada de la cesión en septiembre</w:t>
      </w:r>
      <w:r w:rsidR="00C80FCC" w:rsidRPr="00065ADE">
        <w:rPr>
          <w:rFonts w:ascii="Courier New" w:hAnsi="Courier New" w:cs="Courier New"/>
          <w:sz w:val="24"/>
          <w:szCs w:val="24"/>
        </w:rPr>
        <w:t xml:space="preserve"> </w:t>
      </w:r>
      <w:r w:rsidR="0006077B" w:rsidRPr="00065ADE">
        <w:rPr>
          <w:rFonts w:ascii="Courier New" w:hAnsi="Courier New" w:cs="Courier New"/>
          <w:sz w:val="24"/>
          <w:szCs w:val="24"/>
        </w:rPr>
        <w:t>de 2022, esto</w:t>
      </w:r>
      <w:r w:rsidR="004A7A65">
        <w:rPr>
          <w:rFonts w:ascii="Courier New" w:hAnsi="Courier New" w:cs="Courier New"/>
          <w:sz w:val="24"/>
          <w:szCs w:val="24"/>
        </w:rPr>
        <w:t xml:space="preserve"> </w:t>
      </w:r>
      <w:r w:rsidR="004A7A65" w:rsidRPr="001A1483">
        <w:rPr>
          <w:rFonts w:ascii="Courier New" w:hAnsi="Courier New" w:cs="Courier New"/>
          <w:sz w:val="24"/>
          <w:szCs w:val="24"/>
        </w:rPr>
        <w:t>es</w:t>
      </w:r>
      <w:r w:rsidR="0006077B" w:rsidRPr="001A1483">
        <w:rPr>
          <w:rFonts w:ascii="Courier New" w:hAnsi="Courier New" w:cs="Courier New"/>
          <w:sz w:val="24"/>
          <w:szCs w:val="24"/>
        </w:rPr>
        <w:t>,</w:t>
      </w:r>
      <w:r w:rsidR="0006077B" w:rsidRPr="00065ADE">
        <w:rPr>
          <w:rFonts w:ascii="Courier New" w:hAnsi="Courier New" w:cs="Courier New"/>
          <w:sz w:val="24"/>
          <w:szCs w:val="24"/>
        </w:rPr>
        <w:t xml:space="preserve"> antes de que la </w:t>
      </w:r>
      <w:r w:rsidR="0071283A" w:rsidRPr="00065ADE">
        <w:rPr>
          <w:rFonts w:ascii="Courier New" w:hAnsi="Courier New" w:cs="Courier New"/>
          <w:sz w:val="24"/>
          <w:szCs w:val="24"/>
        </w:rPr>
        <w:t>misma</w:t>
      </w:r>
      <w:r w:rsidR="0006077B" w:rsidRPr="00065ADE">
        <w:rPr>
          <w:rFonts w:ascii="Courier New" w:hAnsi="Courier New" w:cs="Courier New"/>
          <w:sz w:val="24"/>
          <w:szCs w:val="24"/>
        </w:rPr>
        <w:t xml:space="preserve"> comenzara a producir efectos operativos.</w:t>
      </w:r>
      <w:r w:rsidR="00025A62" w:rsidRPr="00065ADE">
        <w:rPr>
          <w:rStyle w:val="FootnoteReference"/>
          <w:rFonts w:ascii="Bookman Old Style" w:hAnsi="Bookman Old Style" w:cs="Courier New"/>
          <w:b/>
          <w:bCs/>
          <w:sz w:val="24"/>
          <w:szCs w:val="24"/>
        </w:rPr>
        <w:footnoteReference w:id="35"/>
      </w:r>
      <w:r w:rsidR="0006077B" w:rsidRPr="00065ADE">
        <w:rPr>
          <w:rFonts w:ascii="Courier New" w:hAnsi="Courier New" w:cs="Courier New"/>
          <w:sz w:val="24"/>
          <w:szCs w:val="24"/>
        </w:rPr>
        <w:t xml:space="preserve">  </w:t>
      </w:r>
      <w:r w:rsidR="0071283A" w:rsidRPr="00065ADE">
        <w:rPr>
          <w:rFonts w:ascii="Courier New" w:hAnsi="Courier New" w:cs="Courier New"/>
          <w:sz w:val="24"/>
          <w:szCs w:val="24"/>
        </w:rPr>
        <w:t>No obstante</w:t>
      </w:r>
      <w:r w:rsidR="0006077B" w:rsidRPr="00065ADE">
        <w:rPr>
          <w:rFonts w:ascii="Courier New" w:hAnsi="Courier New" w:cs="Courier New"/>
          <w:sz w:val="24"/>
          <w:szCs w:val="24"/>
        </w:rPr>
        <w:t xml:space="preserve">, </w:t>
      </w:r>
      <w:r w:rsidR="0071283A" w:rsidRPr="00065ADE">
        <w:rPr>
          <w:rFonts w:ascii="Courier New" w:hAnsi="Courier New" w:cs="Courier New"/>
          <w:sz w:val="24"/>
          <w:szCs w:val="24"/>
        </w:rPr>
        <w:t>pese a</w:t>
      </w:r>
      <w:r w:rsidR="0006077B" w:rsidRPr="00065ADE">
        <w:rPr>
          <w:rFonts w:ascii="Courier New" w:hAnsi="Courier New" w:cs="Courier New"/>
          <w:sz w:val="24"/>
          <w:szCs w:val="24"/>
        </w:rPr>
        <w:t xml:space="preserve"> dicha notificación, la señora Maestre Rivera no manifestó objeción alguna,</w:t>
      </w:r>
      <w:r w:rsidR="00C80FCC" w:rsidRPr="00065ADE">
        <w:rPr>
          <w:rFonts w:ascii="Courier New" w:hAnsi="Courier New" w:cs="Courier New"/>
          <w:sz w:val="24"/>
          <w:szCs w:val="24"/>
        </w:rPr>
        <w:t xml:space="preserve"> </w:t>
      </w:r>
      <w:r w:rsidR="0006077B" w:rsidRPr="00065ADE">
        <w:rPr>
          <w:rFonts w:ascii="Courier New" w:hAnsi="Courier New" w:cs="Courier New"/>
          <w:sz w:val="24"/>
          <w:szCs w:val="24"/>
        </w:rPr>
        <w:t>n</w:t>
      </w:r>
      <w:r w:rsidR="009D355C" w:rsidRPr="00065ADE">
        <w:rPr>
          <w:rFonts w:ascii="Courier New" w:hAnsi="Courier New" w:cs="Courier New"/>
          <w:sz w:val="24"/>
          <w:szCs w:val="24"/>
        </w:rPr>
        <w:t>o</w:t>
      </w:r>
      <w:r w:rsidR="0006077B" w:rsidRPr="00065ADE">
        <w:rPr>
          <w:rFonts w:ascii="Courier New" w:hAnsi="Courier New" w:cs="Courier New"/>
          <w:sz w:val="24"/>
          <w:szCs w:val="24"/>
        </w:rPr>
        <w:t xml:space="preserve"> reclamó derecho a rescindir el </w:t>
      </w:r>
      <w:proofErr w:type="gramStart"/>
      <w:r w:rsidR="0006077B" w:rsidRPr="00065ADE">
        <w:rPr>
          <w:rFonts w:ascii="Courier New" w:hAnsi="Courier New" w:cs="Courier New"/>
          <w:sz w:val="24"/>
          <w:szCs w:val="24"/>
        </w:rPr>
        <w:t>contrato</w:t>
      </w:r>
      <w:r w:rsidR="009D355C" w:rsidRPr="00065ADE">
        <w:rPr>
          <w:rFonts w:ascii="Courier New" w:hAnsi="Courier New" w:cs="Courier New"/>
          <w:sz w:val="24"/>
          <w:szCs w:val="24"/>
        </w:rPr>
        <w:t>,</w:t>
      </w:r>
      <w:r w:rsidR="0006077B" w:rsidRPr="00065ADE">
        <w:rPr>
          <w:rFonts w:ascii="Courier New" w:hAnsi="Courier New" w:cs="Courier New"/>
          <w:sz w:val="24"/>
          <w:szCs w:val="24"/>
        </w:rPr>
        <w:t xml:space="preserve"> </w:t>
      </w:r>
      <w:r w:rsidR="007536B4">
        <w:rPr>
          <w:rFonts w:ascii="Courier New" w:hAnsi="Courier New" w:cs="Courier New"/>
          <w:sz w:val="24"/>
          <w:szCs w:val="24"/>
        </w:rPr>
        <w:t xml:space="preserve">  </w:t>
      </w:r>
      <w:proofErr w:type="gramEnd"/>
      <w:r w:rsidR="007536B4">
        <w:rPr>
          <w:rFonts w:ascii="Courier New" w:hAnsi="Courier New" w:cs="Courier New"/>
          <w:sz w:val="24"/>
          <w:szCs w:val="24"/>
        </w:rPr>
        <w:t xml:space="preserve">         </w:t>
      </w:r>
      <w:r w:rsidR="0006077B" w:rsidRPr="00065ADE">
        <w:rPr>
          <w:rFonts w:ascii="Courier New" w:hAnsi="Courier New" w:cs="Courier New"/>
          <w:sz w:val="24"/>
          <w:szCs w:val="24"/>
        </w:rPr>
        <w:t xml:space="preserve">ni advirtió al nuevo cesionario que entendía que el antiguo contrato se había extinguido.  </w:t>
      </w:r>
      <w:r w:rsidR="0071283A" w:rsidRPr="00065ADE">
        <w:rPr>
          <w:rFonts w:ascii="Courier New" w:hAnsi="Courier New" w:cs="Courier New"/>
          <w:sz w:val="24"/>
          <w:szCs w:val="24"/>
        </w:rPr>
        <w:t>En cambio</w:t>
      </w:r>
      <w:r w:rsidR="0006077B" w:rsidRPr="00065ADE">
        <w:rPr>
          <w:rFonts w:ascii="Courier New" w:hAnsi="Courier New" w:cs="Courier New"/>
          <w:sz w:val="24"/>
          <w:szCs w:val="24"/>
        </w:rPr>
        <w:t xml:space="preserve">, </w:t>
      </w:r>
      <w:r w:rsidR="0006077B" w:rsidRPr="00065ADE">
        <w:rPr>
          <w:rFonts w:ascii="Courier New" w:hAnsi="Courier New" w:cs="Courier New"/>
          <w:b/>
          <w:bCs/>
          <w:sz w:val="24"/>
          <w:szCs w:val="24"/>
        </w:rPr>
        <w:t xml:space="preserve">guardó silencio y continuó prestando sus servicios conforme a los términos en el contrato, facturando y recibiendo pagos por parte de la cesionaria por </w:t>
      </w:r>
      <w:r w:rsidR="009D355C" w:rsidRPr="00065ADE">
        <w:rPr>
          <w:rFonts w:ascii="Courier New" w:hAnsi="Courier New" w:cs="Courier New"/>
          <w:b/>
          <w:bCs/>
          <w:sz w:val="24"/>
          <w:szCs w:val="24"/>
        </w:rPr>
        <w:t xml:space="preserve">un </w:t>
      </w:r>
      <w:r w:rsidR="0006077B" w:rsidRPr="00065ADE">
        <w:rPr>
          <w:rFonts w:ascii="Courier New" w:hAnsi="Courier New" w:cs="Courier New"/>
          <w:b/>
          <w:bCs/>
          <w:sz w:val="24"/>
          <w:szCs w:val="24"/>
        </w:rPr>
        <w:t xml:space="preserve">periodo </w:t>
      </w:r>
      <w:r w:rsidR="0071283A" w:rsidRPr="00065ADE">
        <w:rPr>
          <w:rFonts w:ascii="Courier New" w:hAnsi="Courier New" w:cs="Courier New"/>
          <w:b/>
          <w:bCs/>
          <w:sz w:val="24"/>
          <w:szCs w:val="24"/>
        </w:rPr>
        <w:t>superior a</w:t>
      </w:r>
      <w:r w:rsidR="004F2C6E" w:rsidRPr="00065ADE">
        <w:rPr>
          <w:rFonts w:ascii="Courier New" w:hAnsi="Courier New" w:cs="Courier New"/>
          <w:b/>
          <w:bCs/>
          <w:sz w:val="24"/>
          <w:szCs w:val="24"/>
        </w:rPr>
        <w:t xml:space="preserve"> </w:t>
      </w:r>
      <w:r w:rsidR="006F4046" w:rsidRPr="00065ADE">
        <w:rPr>
          <w:rFonts w:ascii="Courier New" w:hAnsi="Courier New" w:cs="Courier New"/>
          <w:b/>
          <w:bCs/>
          <w:sz w:val="24"/>
          <w:szCs w:val="24"/>
        </w:rPr>
        <w:t>seis</w:t>
      </w:r>
      <w:r w:rsidR="004F2C6E" w:rsidRPr="00065ADE">
        <w:rPr>
          <w:rFonts w:ascii="Courier New" w:hAnsi="Courier New" w:cs="Courier New"/>
          <w:b/>
          <w:bCs/>
          <w:sz w:val="24"/>
          <w:szCs w:val="24"/>
        </w:rPr>
        <w:t xml:space="preserve"> (</w:t>
      </w:r>
      <w:r w:rsidR="006F4046" w:rsidRPr="00065ADE">
        <w:rPr>
          <w:rFonts w:ascii="Courier New" w:hAnsi="Courier New" w:cs="Courier New"/>
          <w:b/>
          <w:bCs/>
          <w:sz w:val="24"/>
          <w:szCs w:val="24"/>
        </w:rPr>
        <w:t>6</w:t>
      </w:r>
      <w:r w:rsidR="004F2C6E" w:rsidRPr="00065ADE">
        <w:rPr>
          <w:rFonts w:ascii="Courier New" w:hAnsi="Courier New" w:cs="Courier New"/>
          <w:b/>
          <w:bCs/>
          <w:sz w:val="24"/>
          <w:szCs w:val="24"/>
        </w:rPr>
        <w:t>) meses</w:t>
      </w:r>
      <w:r w:rsidR="0006077B" w:rsidRPr="00065ADE">
        <w:rPr>
          <w:rFonts w:ascii="Courier New" w:hAnsi="Courier New" w:cs="Courier New"/>
          <w:b/>
          <w:bCs/>
          <w:sz w:val="24"/>
          <w:szCs w:val="24"/>
        </w:rPr>
        <w:t xml:space="preserve">.   </w:t>
      </w:r>
    </w:p>
    <w:p w14:paraId="5460D1DC" w14:textId="79AAB3BA" w:rsidR="00355465" w:rsidRDefault="0071283A" w:rsidP="00995961">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No fue sino</w:t>
      </w:r>
      <w:r w:rsidR="009A1C7A">
        <w:rPr>
          <w:rFonts w:ascii="Courier New" w:hAnsi="Courier New" w:cs="Courier New"/>
          <w:sz w:val="24"/>
          <w:szCs w:val="24"/>
        </w:rPr>
        <w:t xml:space="preserve"> </w:t>
      </w:r>
      <w:r w:rsidR="009A1C7A" w:rsidRPr="00956F61">
        <w:rPr>
          <w:rFonts w:ascii="Courier New" w:hAnsi="Courier New" w:cs="Courier New"/>
          <w:sz w:val="24"/>
          <w:szCs w:val="24"/>
        </w:rPr>
        <w:t>hasta</w:t>
      </w:r>
      <w:r w:rsidRPr="00065ADE">
        <w:rPr>
          <w:rFonts w:ascii="Courier New" w:hAnsi="Courier New" w:cs="Courier New"/>
          <w:sz w:val="24"/>
          <w:szCs w:val="24"/>
        </w:rPr>
        <w:t xml:space="preserve"> transcurrido dicho </w:t>
      </w:r>
      <w:r w:rsidR="009A1C7A" w:rsidRPr="00956F61">
        <w:rPr>
          <w:rFonts w:ascii="Courier New" w:hAnsi="Courier New" w:cs="Courier New"/>
          <w:sz w:val="24"/>
          <w:szCs w:val="24"/>
        </w:rPr>
        <w:t>término</w:t>
      </w:r>
      <w:r w:rsidRPr="00065ADE">
        <w:rPr>
          <w:rFonts w:ascii="Courier New" w:hAnsi="Courier New" w:cs="Courier New"/>
          <w:sz w:val="24"/>
          <w:szCs w:val="24"/>
        </w:rPr>
        <w:t xml:space="preserve"> que</w:t>
      </w:r>
      <w:r w:rsidR="0006077B" w:rsidRPr="00065ADE">
        <w:rPr>
          <w:rFonts w:ascii="Courier New" w:hAnsi="Courier New" w:cs="Courier New"/>
          <w:sz w:val="24"/>
          <w:szCs w:val="24"/>
        </w:rPr>
        <w:t xml:space="preserve"> </w:t>
      </w:r>
      <w:r w:rsidRPr="00065ADE">
        <w:rPr>
          <w:rFonts w:ascii="Courier New" w:hAnsi="Courier New" w:cs="Courier New"/>
          <w:sz w:val="24"/>
          <w:szCs w:val="24"/>
        </w:rPr>
        <w:t xml:space="preserve">la señora Maestre Rivera </w:t>
      </w:r>
      <w:r w:rsidR="0006077B" w:rsidRPr="00065ADE">
        <w:rPr>
          <w:rFonts w:ascii="Courier New" w:hAnsi="Courier New" w:cs="Courier New"/>
          <w:sz w:val="24"/>
          <w:szCs w:val="24"/>
        </w:rPr>
        <w:t>impugnó</w:t>
      </w:r>
      <w:r w:rsidR="009A1C7A" w:rsidRPr="00956F61">
        <w:rPr>
          <w:rFonts w:ascii="Courier New" w:hAnsi="Courier New" w:cs="Courier New"/>
          <w:sz w:val="24"/>
          <w:szCs w:val="24"/>
        </w:rPr>
        <w:t>,</w:t>
      </w:r>
      <w:r w:rsidR="009A1C7A" w:rsidRPr="00956F61">
        <w:rPr>
          <w:rFonts w:ascii="Courier New" w:hAnsi="Courier New" w:cs="Courier New"/>
          <w:b/>
          <w:bCs/>
          <w:sz w:val="24"/>
          <w:szCs w:val="24"/>
        </w:rPr>
        <w:t xml:space="preserve"> por primera vez</w:t>
      </w:r>
      <w:r w:rsidR="009A1C7A" w:rsidRPr="00956F61">
        <w:rPr>
          <w:rFonts w:ascii="Courier New" w:hAnsi="Courier New" w:cs="Courier New"/>
          <w:sz w:val="24"/>
          <w:szCs w:val="24"/>
        </w:rPr>
        <w:t>,</w:t>
      </w:r>
      <w:r w:rsidR="0006077B" w:rsidRPr="00065ADE">
        <w:rPr>
          <w:rFonts w:ascii="Courier New" w:hAnsi="Courier New" w:cs="Courier New"/>
          <w:sz w:val="24"/>
          <w:szCs w:val="24"/>
        </w:rPr>
        <w:t xml:space="preserve"> la validez del </w:t>
      </w:r>
      <w:r w:rsidR="0006077B" w:rsidRPr="00065ADE">
        <w:rPr>
          <w:rFonts w:ascii="Courier New" w:hAnsi="Courier New" w:cs="Courier New"/>
          <w:sz w:val="24"/>
          <w:szCs w:val="24"/>
        </w:rPr>
        <w:lastRenderedPageBreak/>
        <w:t xml:space="preserve">Contrato </w:t>
      </w:r>
      <w:r w:rsidR="00112415" w:rsidRPr="00065ADE">
        <w:rPr>
          <w:rFonts w:ascii="Courier New" w:hAnsi="Courier New" w:cs="Courier New"/>
          <w:sz w:val="24"/>
          <w:szCs w:val="24"/>
        </w:rPr>
        <w:t xml:space="preserve">de Servicios Profesionales </w:t>
      </w:r>
      <w:r w:rsidR="0006077B" w:rsidRPr="00065ADE">
        <w:rPr>
          <w:rFonts w:ascii="Courier New" w:hAnsi="Courier New" w:cs="Courier New"/>
          <w:sz w:val="24"/>
          <w:szCs w:val="24"/>
        </w:rPr>
        <w:t xml:space="preserve">y, en su </w:t>
      </w:r>
      <w:proofErr w:type="gramStart"/>
      <w:r w:rsidR="0006077B" w:rsidRPr="00065ADE">
        <w:rPr>
          <w:rFonts w:ascii="Courier New" w:hAnsi="Courier New" w:cs="Courier New"/>
          <w:sz w:val="24"/>
          <w:szCs w:val="24"/>
        </w:rPr>
        <w:t xml:space="preserve">consecuencia, </w:t>
      </w:r>
      <w:r w:rsidR="00956F61">
        <w:rPr>
          <w:rFonts w:ascii="Courier New" w:hAnsi="Courier New" w:cs="Courier New"/>
          <w:sz w:val="24"/>
          <w:szCs w:val="24"/>
        </w:rPr>
        <w:t xml:space="preserve"> </w:t>
      </w:r>
      <w:r w:rsidR="0006077B" w:rsidRPr="00065ADE">
        <w:rPr>
          <w:rFonts w:ascii="Courier New" w:hAnsi="Courier New" w:cs="Courier New"/>
          <w:sz w:val="24"/>
          <w:szCs w:val="24"/>
        </w:rPr>
        <w:t>la</w:t>
      </w:r>
      <w:proofErr w:type="gramEnd"/>
      <w:r w:rsidR="0006077B" w:rsidRPr="00065ADE">
        <w:rPr>
          <w:rFonts w:ascii="Courier New" w:hAnsi="Courier New" w:cs="Courier New"/>
          <w:sz w:val="24"/>
          <w:szCs w:val="24"/>
        </w:rPr>
        <w:t xml:space="preserve"> cláusula accesoria de no competencia.</w:t>
      </w:r>
      <w:r w:rsidR="009D74D8" w:rsidRPr="00065ADE">
        <w:rPr>
          <w:rFonts w:ascii="Bookman Old Style" w:hAnsi="Bookman Old Style" w:cs="Courier New"/>
          <w:b/>
          <w:bCs/>
          <w:sz w:val="24"/>
          <w:szCs w:val="24"/>
        </w:rPr>
        <w:t xml:space="preserve"> </w:t>
      </w:r>
      <w:r w:rsidR="009D74D8" w:rsidRPr="00065ADE">
        <w:rPr>
          <w:rFonts w:ascii="Courier New" w:hAnsi="Courier New" w:cs="Courier New"/>
          <w:sz w:val="24"/>
          <w:szCs w:val="24"/>
        </w:rPr>
        <w:t xml:space="preserve"> </w:t>
      </w:r>
      <w:proofErr w:type="gramStart"/>
      <w:r w:rsidR="009D355C" w:rsidRPr="00065ADE">
        <w:rPr>
          <w:rFonts w:ascii="Courier New" w:hAnsi="Courier New" w:cs="Courier New"/>
          <w:sz w:val="24"/>
          <w:szCs w:val="24"/>
        </w:rPr>
        <w:t>C</w:t>
      </w:r>
      <w:r w:rsidR="0065661E" w:rsidRPr="00065ADE">
        <w:rPr>
          <w:rFonts w:ascii="Courier New" w:hAnsi="Courier New" w:cs="Courier New"/>
          <w:sz w:val="24"/>
          <w:szCs w:val="24"/>
        </w:rPr>
        <w:t>iertamente</w:t>
      </w:r>
      <w:r w:rsidR="00912C23">
        <w:rPr>
          <w:rFonts w:ascii="Courier New" w:hAnsi="Courier New" w:cs="Courier New"/>
          <w:sz w:val="24"/>
          <w:szCs w:val="24"/>
        </w:rPr>
        <w:t>,</w:t>
      </w:r>
      <w:r w:rsidR="0065661E" w:rsidRPr="00065ADE">
        <w:rPr>
          <w:rFonts w:ascii="Courier New" w:hAnsi="Courier New" w:cs="Courier New"/>
          <w:sz w:val="24"/>
          <w:szCs w:val="24"/>
        </w:rPr>
        <w:t xml:space="preserve"> </w:t>
      </w:r>
      <w:r w:rsidR="000458EB">
        <w:rPr>
          <w:rFonts w:ascii="Courier New" w:hAnsi="Courier New" w:cs="Courier New"/>
          <w:sz w:val="24"/>
          <w:szCs w:val="24"/>
        </w:rPr>
        <w:t xml:space="preserve">  </w:t>
      </w:r>
      <w:proofErr w:type="gramEnd"/>
      <w:r w:rsidR="000458EB">
        <w:rPr>
          <w:rFonts w:ascii="Courier New" w:hAnsi="Courier New" w:cs="Courier New"/>
          <w:sz w:val="24"/>
          <w:szCs w:val="24"/>
        </w:rPr>
        <w:t xml:space="preserve">      </w:t>
      </w:r>
      <w:r w:rsidR="0065661E" w:rsidRPr="00065ADE">
        <w:rPr>
          <w:rFonts w:ascii="Courier New" w:hAnsi="Courier New" w:cs="Courier New"/>
          <w:sz w:val="24"/>
          <w:szCs w:val="24"/>
        </w:rPr>
        <w:t>la señora Maestre Rivera</w:t>
      </w:r>
      <w:r w:rsidR="009D74D8" w:rsidRPr="00065ADE">
        <w:rPr>
          <w:rFonts w:ascii="Courier New" w:hAnsi="Courier New" w:cs="Courier New"/>
          <w:sz w:val="24"/>
          <w:szCs w:val="24"/>
        </w:rPr>
        <w:t xml:space="preserve"> fue debidamente informada y su conducta </w:t>
      </w:r>
      <w:r w:rsidR="0065661E" w:rsidRPr="00065ADE">
        <w:rPr>
          <w:rFonts w:ascii="Courier New" w:hAnsi="Courier New" w:cs="Courier New"/>
          <w:sz w:val="24"/>
          <w:szCs w:val="24"/>
        </w:rPr>
        <w:t xml:space="preserve">posterior </w:t>
      </w:r>
      <w:r w:rsidR="009D74D8" w:rsidRPr="00065ADE">
        <w:rPr>
          <w:rFonts w:ascii="Courier New" w:hAnsi="Courier New" w:cs="Courier New"/>
          <w:sz w:val="24"/>
          <w:szCs w:val="24"/>
        </w:rPr>
        <w:t>equivale jurídicamente a un consentimiento tácito</w:t>
      </w:r>
      <w:r w:rsidR="0065661E" w:rsidRPr="00065ADE">
        <w:rPr>
          <w:rFonts w:ascii="Courier New" w:hAnsi="Courier New" w:cs="Courier New"/>
          <w:sz w:val="24"/>
          <w:szCs w:val="24"/>
        </w:rPr>
        <w:t>, tanto</w:t>
      </w:r>
      <w:r w:rsidR="009D74D8" w:rsidRPr="00065ADE">
        <w:rPr>
          <w:rFonts w:ascii="Courier New" w:hAnsi="Courier New" w:cs="Courier New"/>
          <w:sz w:val="24"/>
          <w:szCs w:val="24"/>
        </w:rPr>
        <w:t xml:space="preserve"> a la cesión del contrato </w:t>
      </w:r>
      <w:r w:rsidR="0065661E" w:rsidRPr="00065ADE">
        <w:rPr>
          <w:rFonts w:ascii="Courier New" w:hAnsi="Courier New" w:cs="Courier New"/>
          <w:sz w:val="24"/>
          <w:szCs w:val="24"/>
        </w:rPr>
        <w:t xml:space="preserve">como a la </w:t>
      </w:r>
      <w:r w:rsidR="009D74D8" w:rsidRPr="00065ADE">
        <w:rPr>
          <w:rFonts w:ascii="Courier New" w:hAnsi="Courier New" w:cs="Courier New"/>
          <w:sz w:val="24"/>
          <w:szCs w:val="24"/>
        </w:rPr>
        <w:t xml:space="preserve">continuidad de la relación con </w:t>
      </w:r>
      <w:r w:rsidR="00096813" w:rsidRPr="00956F61">
        <w:rPr>
          <w:rFonts w:ascii="Courier New" w:hAnsi="Courier New" w:cs="Courier New"/>
          <w:sz w:val="24"/>
          <w:szCs w:val="24"/>
        </w:rPr>
        <w:t>la nueva entidad</w:t>
      </w:r>
      <w:r w:rsidR="00096813">
        <w:rPr>
          <w:rFonts w:ascii="Courier New" w:hAnsi="Courier New" w:cs="Courier New"/>
          <w:sz w:val="24"/>
          <w:szCs w:val="24"/>
        </w:rPr>
        <w:t xml:space="preserve"> </w:t>
      </w:r>
      <w:r w:rsidR="009D74D8" w:rsidRPr="00065ADE">
        <w:rPr>
          <w:rFonts w:ascii="Courier New" w:hAnsi="Courier New" w:cs="Courier New"/>
          <w:sz w:val="24"/>
          <w:szCs w:val="24"/>
        </w:rPr>
        <w:t xml:space="preserve">contratante.  </w:t>
      </w:r>
      <w:r w:rsidR="0057534A">
        <w:rPr>
          <w:rFonts w:ascii="Courier New" w:hAnsi="Courier New" w:cs="Courier New"/>
          <w:sz w:val="24"/>
          <w:szCs w:val="24"/>
        </w:rPr>
        <w:t xml:space="preserve">De </w:t>
      </w:r>
      <w:proofErr w:type="gramStart"/>
      <w:r w:rsidR="0057534A">
        <w:rPr>
          <w:rFonts w:ascii="Courier New" w:hAnsi="Courier New" w:cs="Courier New"/>
          <w:sz w:val="24"/>
          <w:szCs w:val="24"/>
        </w:rPr>
        <w:t>hecho</w:t>
      </w:r>
      <w:r w:rsidR="004F2C6E" w:rsidRPr="00065ADE">
        <w:rPr>
          <w:rFonts w:ascii="Courier New" w:hAnsi="Courier New" w:cs="Courier New"/>
          <w:sz w:val="24"/>
          <w:szCs w:val="24"/>
        </w:rPr>
        <w:t xml:space="preserve">, </w:t>
      </w:r>
      <w:r w:rsidR="00541B5D">
        <w:rPr>
          <w:rFonts w:ascii="Courier New" w:hAnsi="Courier New" w:cs="Courier New"/>
          <w:sz w:val="24"/>
          <w:szCs w:val="24"/>
        </w:rPr>
        <w:t xml:space="preserve">  </w:t>
      </w:r>
      <w:proofErr w:type="gramEnd"/>
      <w:r w:rsidR="00541B5D">
        <w:rPr>
          <w:rFonts w:ascii="Courier New" w:hAnsi="Courier New" w:cs="Courier New"/>
          <w:sz w:val="24"/>
          <w:szCs w:val="24"/>
        </w:rPr>
        <w:t xml:space="preserve">       </w:t>
      </w:r>
      <w:r w:rsidR="0065661E" w:rsidRPr="00065ADE">
        <w:rPr>
          <w:rFonts w:ascii="Courier New" w:hAnsi="Courier New" w:cs="Courier New"/>
          <w:sz w:val="24"/>
          <w:szCs w:val="24"/>
        </w:rPr>
        <w:t>su</w:t>
      </w:r>
      <w:r w:rsidR="009D74D8" w:rsidRPr="00065ADE">
        <w:rPr>
          <w:rFonts w:ascii="Courier New" w:hAnsi="Courier New" w:cs="Courier New"/>
          <w:sz w:val="24"/>
          <w:szCs w:val="24"/>
        </w:rPr>
        <w:t xml:space="preserve"> actuación </w:t>
      </w:r>
      <w:r w:rsidR="0065661E" w:rsidRPr="00065ADE">
        <w:rPr>
          <w:rFonts w:ascii="Courier New" w:hAnsi="Courier New" w:cs="Courier New"/>
          <w:sz w:val="24"/>
          <w:szCs w:val="24"/>
        </w:rPr>
        <w:t xml:space="preserve">constituyó </w:t>
      </w:r>
      <w:r w:rsidR="00355465" w:rsidRPr="00065ADE">
        <w:rPr>
          <w:rFonts w:ascii="Courier New" w:hAnsi="Courier New" w:cs="Courier New"/>
          <w:sz w:val="24"/>
          <w:szCs w:val="24"/>
        </w:rPr>
        <w:t>una declaración implícita de voluntad</w:t>
      </w:r>
      <w:r w:rsidR="00D96FB6" w:rsidRPr="00065ADE">
        <w:rPr>
          <w:rFonts w:ascii="Courier New" w:hAnsi="Courier New" w:cs="Courier New"/>
          <w:sz w:val="24"/>
          <w:szCs w:val="24"/>
        </w:rPr>
        <w:t>,</w:t>
      </w:r>
      <w:r w:rsidR="00541B5D">
        <w:rPr>
          <w:rFonts w:ascii="Courier New" w:hAnsi="Courier New" w:cs="Courier New"/>
          <w:sz w:val="24"/>
          <w:szCs w:val="24"/>
        </w:rPr>
        <w:t xml:space="preserve"> </w:t>
      </w:r>
      <w:r w:rsidR="00D96FB6" w:rsidRPr="00065ADE">
        <w:rPr>
          <w:rFonts w:ascii="Courier New" w:hAnsi="Courier New" w:cs="Courier New"/>
          <w:sz w:val="24"/>
          <w:szCs w:val="24"/>
        </w:rPr>
        <w:t>con el efecto de perfeccionar la cesión contractual</w:t>
      </w:r>
      <w:r w:rsidR="00355465" w:rsidRPr="00065ADE">
        <w:rPr>
          <w:rFonts w:ascii="Courier New" w:hAnsi="Courier New" w:cs="Courier New"/>
          <w:sz w:val="24"/>
          <w:szCs w:val="24"/>
        </w:rPr>
        <w:t xml:space="preserve">.  </w:t>
      </w:r>
    </w:p>
    <w:p w14:paraId="6B65C434" w14:textId="28A8FB32" w:rsidR="00FE2CB5" w:rsidRDefault="00E214EB" w:rsidP="00FE2CB5">
      <w:pPr>
        <w:pStyle w:val="ListParagraph"/>
        <w:spacing w:after="0" w:line="480" w:lineRule="auto"/>
        <w:ind w:left="1080" w:right="-360" w:firstLine="540"/>
        <w:jc w:val="both"/>
        <w:rPr>
          <w:rFonts w:ascii="Courier New" w:eastAsia="Times New Roman" w:hAnsi="Courier New" w:cs="Courier New"/>
          <w:sz w:val="24"/>
          <w:szCs w:val="24"/>
          <w:highlight w:val="yellow"/>
        </w:rPr>
      </w:pPr>
      <w:r w:rsidRPr="00541B5D">
        <w:rPr>
          <w:rFonts w:ascii="Courier New" w:eastAsia="Times New Roman" w:hAnsi="Courier New" w:cs="Courier New"/>
          <w:sz w:val="24"/>
          <w:szCs w:val="24"/>
        </w:rPr>
        <w:t>Si bien se alega la existencia de ciertos acuerdos verbales</w:t>
      </w:r>
      <w:r w:rsidR="00E33DC4" w:rsidRPr="00541B5D">
        <w:rPr>
          <w:rFonts w:ascii="Courier New" w:eastAsia="Times New Roman" w:hAnsi="Courier New" w:cs="Courier New"/>
          <w:sz w:val="24"/>
          <w:szCs w:val="24"/>
        </w:rPr>
        <w:t xml:space="preserve"> posteriores</w:t>
      </w:r>
      <w:r w:rsidRPr="00541B5D">
        <w:rPr>
          <w:rFonts w:ascii="Courier New" w:eastAsia="Times New Roman" w:hAnsi="Courier New" w:cs="Courier New"/>
          <w:sz w:val="24"/>
          <w:szCs w:val="24"/>
        </w:rPr>
        <w:t xml:space="preserve">, el fundamento jurídico que sostiene la validez de la cesión impugnada descansa en el contrato original suscrito entre </w:t>
      </w:r>
      <w:proofErr w:type="spellStart"/>
      <w:r w:rsidRPr="00541B5D">
        <w:rPr>
          <w:rFonts w:ascii="Courier New" w:eastAsia="Times New Roman" w:hAnsi="Courier New" w:cs="Courier New"/>
          <w:sz w:val="24"/>
          <w:szCs w:val="24"/>
        </w:rPr>
        <w:t>The</w:t>
      </w:r>
      <w:proofErr w:type="spellEnd"/>
      <w:r w:rsidRPr="00541B5D">
        <w:rPr>
          <w:rFonts w:ascii="Courier New" w:eastAsia="Times New Roman" w:hAnsi="Courier New" w:cs="Courier New"/>
          <w:sz w:val="24"/>
          <w:szCs w:val="24"/>
        </w:rPr>
        <w:t xml:space="preserve"> </w:t>
      </w:r>
      <w:proofErr w:type="spellStart"/>
      <w:r w:rsidRPr="00541B5D">
        <w:rPr>
          <w:rFonts w:ascii="Courier New" w:eastAsia="Times New Roman" w:hAnsi="Courier New" w:cs="Courier New"/>
          <w:sz w:val="24"/>
          <w:szCs w:val="24"/>
        </w:rPr>
        <w:t>Able</w:t>
      </w:r>
      <w:proofErr w:type="spellEnd"/>
      <w:r w:rsidRPr="00541B5D">
        <w:rPr>
          <w:rFonts w:ascii="Courier New" w:eastAsia="Times New Roman" w:hAnsi="Courier New" w:cs="Courier New"/>
          <w:sz w:val="24"/>
          <w:szCs w:val="24"/>
        </w:rPr>
        <w:t xml:space="preserve"> Child y la señora Maestre Rivera.  La cláusula de no competencia constituye una </w:t>
      </w:r>
      <w:r w:rsidR="00096813" w:rsidRPr="00541B5D">
        <w:rPr>
          <w:rFonts w:ascii="Courier New" w:eastAsia="Times New Roman" w:hAnsi="Courier New" w:cs="Courier New"/>
          <w:sz w:val="24"/>
          <w:szCs w:val="24"/>
        </w:rPr>
        <w:t xml:space="preserve">disposición </w:t>
      </w:r>
      <w:r w:rsidRPr="00541B5D">
        <w:rPr>
          <w:rFonts w:ascii="Courier New" w:eastAsia="Times New Roman" w:hAnsi="Courier New" w:cs="Courier New"/>
          <w:sz w:val="24"/>
          <w:szCs w:val="24"/>
        </w:rPr>
        <w:t xml:space="preserve">integral e inseparable de dicho Contrato de Servicios Profesionales.  </w:t>
      </w:r>
      <w:r w:rsidR="00A9497B" w:rsidRPr="00541B5D">
        <w:rPr>
          <w:rFonts w:ascii="Courier New" w:eastAsia="Times New Roman" w:hAnsi="Courier New" w:cs="Courier New"/>
          <w:sz w:val="24"/>
          <w:szCs w:val="24"/>
        </w:rPr>
        <w:t>Por consiguiente</w:t>
      </w:r>
      <w:r w:rsidRPr="00541B5D">
        <w:rPr>
          <w:rFonts w:ascii="Courier New" w:eastAsia="Times New Roman" w:hAnsi="Courier New" w:cs="Courier New"/>
          <w:sz w:val="24"/>
          <w:szCs w:val="24"/>
        </w:rPr>
        <w:t xml:space="preserve">, al efectuarse la cesión del contrato, también se transmitieron las obligaciones accesorias y restrictivas </w:t>
      </w:r>
      <w:r w:rsidR="00096813" w:rsidRPr="00541B5D">
        <w:rPr>
          <w:rFonts w:ascii="Courier New" w:eastAsia="Times New Roman" w:hAnsi="Courier New" w:cs="Courier New"/>
          <w:sz w:val="24"/>
          <w:szCs w:val="24"/>
        </w:rPr>
        <w:t xml:space="preserve">allí </w:t>
      </w:r>
      <w:r w:rsidRPr="00541B5D">
        <w:rPr>
          <w:rFonts w:ascii="Courier New" w:eastAsia="Times New Roman" w:hAnsi="Courier New" w:cs="Courier New"/>
          <w:sz w:val="24"/>
          <w:szCs w:val="24"/>
        </w:rPr>
        <w:t>contenidas, incluyendo la cláusula de no competencia con toda su fuerza</w:t>
      </w:r>
      <w:r w:rsidR="00096813" w:rsidRPr="00541B5D">
        <w:rPr>
          <w:rFonts w:ascii="Courier New" w:eastAsia="Times New Roman" w:hAnsi="Courier New" w:cs="Courier New"/>
          <w:sz w:val="24"/>
          <w:szCs w:val="24"/>
        </w:rPr>
        <w:t>, alcance</w:t>
      </w:r>
      <w:r w:rsidRPr="00541B5D">
        <w:rPr>
          <w:rFonts w:ascii="Courier New" w:eastAsia="Times New Roman" w:hAnsi="Courier New" w:cs="Courier New"/>
          <w:sz w:val="24"/>
          <w:szCs w:val="24"/>
        </w:rPr>
        <w:t xml:space="preserve"> y eficacia jurídica.</w:t>
      </w:r>
      <w:r w:rsidRPr="00100417">
        <w:rPr>
          <w:rFonts w:ascii="Courier New" w:eastAsia="Times New Roman" w:hAnsi="Courier New" w:cs="Courier New"/>
          <w:sz w:val="24"/>
          <w:szCs w:val="24"/>
          <w:highlight w:val="yellow"/>
        </w:rPr>
        <w:t xml:space="preserve">  </w:t>
      </w:r>
    </w:p>
    <w:p w14:paraId="53C2B65E" w14:textId="2F1BFF1E" w:rsidR="00174FC6" w:rsidRDefault="00E214EB" w:rsidP="00174FC6">
      <w:pPr>
        <w:pStyle w:val="ListParagraph"/>
        <w:spacing w:after="0" w:line="480" w:lineRule="auto"/>
        <w:ind w:left="1080" w:right="-360" w:firstLine="540"/>
        <w:jc w:val="both"/>
        <w:rPr>
          <w:highlight w:val="yellow"/>
        </w:rPr>
      </w:pPr>
      <w:r w:rsidRPr="00541B5D">
        <w:rPr>
          <w:rFonts w:ascii="Courier New" w:hAnsi="Courier New" w:cs="Courier New"/>
          <w:sz w:val="24"/>
          <w:szCs w:val="24"/>
        </w:rPr>
        <w:t xml:space="preserve">Finalmente, la señora Maestre </w:t>
      </w:r>
      <w:r w:rsidR="009937C6" w:rsidRPr="00541B5D">
        <w:rPr>
          <w:rFonts w:ascii="Courier New" w:hAnsi="Courier New" w:cs="Courier New"/>
          <w:sz w:val="24"/>
          <w:szCs w:val="24"/>
        </w:rPr>
        <w:t xml:space="preserve">Rivera </w:t>
      </w:r>
      <w:r w:rsidRPr="00541B5D">
        <w:rPr>
          <w:rFonts w:ascii="Courier New" w:hAnsi="Courier New" w:cs="Courier New"/>
          <w:bCs/>
          <w:sz w:val="24"/>
          <w:szCs w:val="24"/>
        </w:rPr>
        <w:t>plantea -</w:t>
      </w:r>
      <w:r w:rsidRPr="00541B5D">
        <w:rPr>
          <w:rFonts w:ascii="Courier New" w:hAnsi="Courier New" w:cs="Courier New"/>
          <w:b/>
          <w:sz w:val="24"/>
          <w:szCs w:val="24"/>
          <w:u w:val="single"/>
        </w:rPr>
        <w:t xml:space="preserve">por primera </w:t>
      </w:r>
      <w:r w:rsidR="00DC176D" w:rsidRPr="00541B5D">
        <w:rPr>
          <w:rFonts w:ascii="Courier New" w:hAnsi="Courier New" w:cs="Courier New"/>
          <w:b/>
          <w:sz w:val="24"/>
          <w:szCs w:val="24"/>
          <w:u w:val="single"/>
        </w:rPr>
        <w:t>vez</w:t>
      </w:r>
      <w:r w:rsidRPr="00541B5D">
        <w:rPr>
          <w:rFonts w:ascii="Courier New" w:hAnsi="Courier New" w:cs="Courier New"/>
          <w:b/>
          <w:sz w:val="24"/>
          <w:szCs w:val="24"/>
          <w:u w:val="single"/>
        </w:rPr>
        <w:t xml:space="preserve"> en esta etapa procesal</w:t>
      </w:r>
      <w:r w:rsidRPr="00541B5D">
        <w:rPr>
          <w:rFonts w:ascii="Courier New" w:hAnsi="Courier New" w:cs="Courier New"/>
          <w:bCs/>
          <w:sz w:val="24"/>
          <w:szCs w:val="24"/>
        </w:rPr>
        <w:t xml:space="preserve">- que </w:t>
      </w:r>
      <w:r w:rsidR="004C75FB" w:rsidRPr="00541B5D">
        <w:rPr>
          <w:rFonts w:ascii="Courier New" w:hAnsi="Courier New" w:cs="Courier New"/>
          <w:bCs/>
          <w:sz w:val="24"/>
          <w:szCs w:val="24"/>
        </w:rPr>
        <w:t xml:space="preserve">el </w:t>
      </w:r>
      <w:r w:rsidR="006D6D2C" w:rsidRPr="00541B5D">
        <w:rPr>
          <w:rFonts w:ascii="Courier New" w:hAnsi="Courier New" w:cs="Courier New"/>
          <w:bCs/>
          <w:sz w:val="24"/>
          <w:szCs w:val="24"/>
        </w:rPr>
        <w:t>consentimiento previo</w:t>
      </w:r>
      <w:r w:rsidR="004C75FB" w:rsidRPr="00541B5D">
        <w:rPr>
          <w:rFonts w:ascii="Courier New" w:hAnsi="Courier New" w:cs="Courier New"/>
          <w:bCs/>
          <w:sz w:val="24"/>
          <w:szCs w:val="24"/>
        </w:rPr>
        <w:t xml:space="preserve"> del Departamento de Educación </w:t>
      </w:r>
      <w:r w:rsidR="009937C6" w:rsidRPr="00541B5D">
        <w:rPr>
          <w:rFonts w:ascii="Courier New" w:hAnsi="Courier New" w:cs="Courier New"/>
          <w:bCs/>
          <w:sz w:val="24"/>
          <w:szCs w:val="24"/>
        </w:rPr>
        <w:t xml:space="preserve">era un requisito indispensable </w:t>
      </w:r>
      <w:r w:rsidR="004C75FB" w:rsidRPr="00541B5D">
        <w:rPr>
          <w:rFonts w:ascii="Courier New" w:hAnsi="Courier New" w:cs="Courier New"/>
          <w:bCs/>
          <w:sz w:val="24"/>
          <w:szCs w:val="24"/>
        </w:rPr>
        <w:t>para</w:t>
      </w:r>
      <w:r w:rsidR="009937C6" w:rsidRPr="00541B5D">
        <w:rPr>
          <w:rFonts w:ascii="Courier New" w:hAnsi="Courier New" w:cs="Courier New"/>
          <w:bCs/>
          <w:sz w:val="24"/>
          <w:szCs w:val="24"/>
        </w:rPr>
        <w:t xml:space="preserve"> la cesión d</w:t>
      </w:r>
      <w:r w:rsidRPr="00541B5D">
        <w:rPr>
          <w:rFonts w:ascii="Courier New" w:hAnsi="Courier New" w:cs="Courier New"/>
          <w:bCs/>
          <w:sz w:val="24"/>
          <w:szCs w:val="24"/>
        </w:rPr>
        <w:t xml:space="preserve">el </w:t>
      </w:r>
      <w:r w:rsidRPr="00541B5D">
        <w:rPr>
          <w:rFonts w:ascii="Courier New" w:hAnsi="Courier New" w:cs="Courier New"/>
          <w:bCs/>
          <w:i/>
          <w:iCs/>
          <w:sz w:val="24"/>
          <w:szCs w:val="24"/>
        </w:rPr>
        <w:t>Contrato de Servicios Profesionales</w:t>
      </w:r>
      <w:r w:rsidRPr="00541B5D">
        <w:rPr>
          <w:rFonts w:ascii="Courier New" w:hAnsi="Courier New" w:cs="Courier New"/>
          <w:bCs/>
          <w:sz w:val="24"/>
          <w:szCs w:val="24"/>
        </w:rPr>
        <w:t xml:space="preserve">, Contrato Núm. </w:t>
      </w:r>
      <w:r w:rsidRPr="00541B5D">
        <w:rPr>
          <w:rFonts w:ascii="Courier New" w:hAnsi="Courier New" w:cs="Courier New"/>
          <w:sz w:val="24"/>
          <w:szCs w:val="24"/>
        </w:rPr>
        <w:t xml:space="preserve">2022-EE0059 </w:t>
      </w:r>
      <w:r w:rsidRPr="00541B5D">
        <w:rPr>
          <w:rFonts w:ascii="Courier New" w:hAnsi="Courier New" w:cs="Courier New"/>
          <w:bCs/>
          <w:sz w:val="24"/>
          <w:szCs w:val="24"/>
        </w:rPr>
        <w:t>(</w:t>
      </w:r>
      <w:r w:rsidRPr="00541B5D">
        <w:rPr>
          <w:rFonts w:ascii="Courier New" w:hAnsi="Courier New" w:cs="Courier New"/>
          <w:sz w:val="24"/>
          <w:szCs w:val="24"/>
        </w:rPr>
        <w:t xml:space="preserve">Contrato de Servicios Profesionales </w:t>
      </w:r>
      <w:r w:rsidR="00B24151" w:rsidRPr="00541B5D">
        <w:rPr>
          <w:rFonts w:ascii="Courier New" w:hAnsi="Courier New" w:cs="Courier New"/>
          <w:sz w:val="24"/>
          <w:szCs w:val="24"/>
        </w:rPr>
        <w:t xml:space="preserve">              </w:t>
      </w:r>
      <w:r w:rsidR="006D6D2C" w:rsidRPr="00541B5D">
        <w:rPr>
          <w:rFonts w:ascii="Courier New" w:hAnsi="Courier New" w:cs="Courier New"/>
          <w:sz w:val="24"/>
          <w:szCs w:val="24"/>
        </w:rPr>
        <w:t>Núm. EE0059)</w:t>
      </w:r>
      <w:r w:rsidR="000E5F13" w:rsidRPr="00541B5D">
        <w:rPr>
          <w:rFonts w:ascii="Courier New" w:hAnsi="Courier New" w:cs="Courier New"/>
          <w:sz w:val="24"/>
          <w:szCs w:val="24"/>
        </w:rPr>
        <w:t>,</w:t>
      </w:r>
      <w:r w:rsidRPr="00541B5D">
        <w:rPr>
          <w:rFonts w:ascii="Courier New" w:hAnsi="Courier New" w:cs="Courier New"/>
          <w:sz w:val="24"/>
          <w:szCs w:val="24"/>
        </w:rPr>
        <w:t xml:space="preserve"> </w:t>
      </w:r>
      <w:r w:rsidR="009937C6" w:rsidRPr="00541B5D">
        <w:rPr>
          <w:rFonts w:ascii="Courier New" w:hAnsi="Courier New" w:cs="Courier New"/>
          <w:bCs/>
          <w:sz w:val="24"/>
          <w:szCs w:val="24"/>
        </w:rPr>
        <w:t>suscrito</w:t>
      </w:r>
      <w:r w:rsidR="007B2AB1" w:rsidRPr="00541B5D">
        <w:rPr>
          <w:rFonts w:ascii="Courier New" w:hAnsi="Courier New" w:cs="Courier New"/>
          <w:bCs/>
          <w:sz w:val="24"/>
          <w:szCs w:val="24"/>
        </w:rPr>
        <w:t xml:space="preserve"> por </w:t>
      </w:r>
      <w:proofErr w:type="spellStart"/>
      <w:r w:rsidRPr="00541B5D">
        <w:rPr>
          <w:rFonts w:ascii="Courier New" w:hAnsi="Courier New" w:cs="Courier New"/>
          <w:bCs/>
          <w:sz w:val="24"/>
          <w:szCs w:val="24"/>
        </w:rPr>
        <w:t>The</w:t>
      </w:r>
      <w:proofErr w:type="spellEnd"/>
      <w:r w:rsidRPr="00541B5D">
        <w:rPr>
          <w:rFonts w:ascii="Courier New" w:hAnsi="Courier New" w:cs="Courier New"/>
          <w:bCs/>
          <w:sz w:val="24"/>
          <w:szCs w:val="24"/>
        </w:rPr>
        <w:t xml:space="preserve"> </w:t>
      </w:r>
      <w:proofErr w:type="spellStart"/>
      <w:r w:rsidRPr="00541B5D">
        <w:rPr>
          <w:rFonts w:ascii="Courier New" w:hAnsi="Courier New" w:cs="Courier New"/>
          <w:bCs/>
          <w:sz w:val="24"/>
          <w:szCs w:val="24"/>
        </w:rPr>
        <w:t>Able</w:t>
      </w:r>
      <w:proofErr w:type="spellEnd"/>
      <w:r w:rsidRPr="00541B5D">
        <w:rPr>
          <w:rFonts w:ascii="Courier New" w:hAnsi="Courier New" w:cs="Courier New"/>
          <w:bCs/>
          <w:sz w:val="24"/>
          <w:szCs w:val="24"/>
        </w:rPr>
        <w:t xml:space="preserve"> Child </w:t>
      </w:r>
      <w:r w:rsidRPr="00541B5D">
        <w:rPr>
          <w:rFonts w:ascii="Courier New" w:hAnsi="Courier New" w:cs="Courier New"/>
          <w:sz w:val="24"/>
          <w:szCs w:val="24"/>
        </w:rPr>
        <w:t xml:space="preserve">para ofrecer servicios de evaluación e intervención a la población </w:t>
      </w:r>
      <w:r w:rsidR="007B2AB1" w:rsidRPr="00541B5D">
        <w:rPr>
          <w:rFonts w:ascii="Courier New" w:hAnsi="Courier New" w:cs="Courier New"/>
          <w:sz w:val="24"/>
          <w:szCs w:val="24"/>
        </w:rPr>
        <w:lastRenderedPageBreak/>
        <w:t>atendida</w:t>
      </w:r>
      <w:r w:rsidRPr="00541B5D">
        <w:rPr>
          <w:rFonts w:ascii="Courier New" w:hAnsi="Courier New" w:cs="Courier New"/>
          <w:sz w:val="24"/>
          <w:szCs w:val="24"/>
        </w:rPr>
        <w:t xml:space="preserve"> </w:t>
      </w:r>
      <w:r w:rsidR="00B24151" w:rsidRPr="00541B5D">
        <w:rPr>
          <w:rFonts w:ascii="Courier New" w:hAnsi="Courier New" w:cs="Courier New"/>
          <w:sz w:val="24"/>
          <w:szCs w:val="24"/>
        </w:rPr>
        <w:t>por dicha agencia</w:t>
      </w:r>
      <w:r w:rsidR="009937C6" w:rsidRPr="00541B5D">
        <w:rPr>
          <w:rFonts w:ascii="Courier New" w:hAnsi="Courier New" w:cs="Courier New"/>
          <w:sz w:val="24"/>
          <w:szCs w:val="24"/>
        </w:rPr>
        <w:t xml:space="preserve">.  </w:t>
      </w:r>
      <w:r w:rsidR="003C6BC8" w:rsidRPr="00541B5D">
        <w:rPr>
          <w:rFonts w:ascii="Courier New" w:hAnsi="Courier New" w:cs="Courier New"/>
          <w:sz w:val="24"/>
          <w:szCs w:val="24"/>
        </w:rPr>
        <w:t>Sostiene, además,</w:t>
      </w:r>
      <w:r w:rsidR="009937C6" w:rsidRPr="00541B5D">
        <w:rPr>
          <w:rFonts w:ascii="Courier New" w:hAnsi="Courier New" w:cs="Courier New"/>
          <w:sz w:val="24"/>
          <w:szCs w:val="24"/>
        </w:rPr>
        <w:t xml:space="preserve"> que dicho contrato </w:t>
      </w:r>
      <w:r w:rsidRPr="00541B5D">
        <w:rPr>
          <w:rFonts w:ascii="Courier New" w:hAnsi="Courier New" w:cs="Courier New"/>
          <w:sz w:val="24"/>
          <w:szCs w:val="24"/>
        </w:rPr>
        <w:t xml:space="preserve">contenía una cláusula de </w:t>
      </w:r>
      <w:proofErr w:type="spellStart"/>
      <w:r w:rsidRPr="00541B5D">
        <w:rPr>
          <w:rFonts w:ascii="Courier New" w:hAnsi="Courier New" w:cs="Courier New"/>
          <w:i/>
          <w:iCs/>
          <w:sz w:val="24"/>
          <w:szCs w:val="24"/>
        </w:rPr>
        <w:t>Indelegabilidad</w:t>
      </w:r>
      <w:proofErr w:type="spellEnd"/>
      <w:r w:rsidR="007E512E" w:rsidRPr="00541B5D">
        <w:rPr>
          <w:rFonts w:ascii="Courier New" w:hAnsi="Courier New" w:cs="Courier New"/>
          <w:sz w:val="24"/>
          <w:szCs w:val="24"/>
        </w:rPr>
        <w:t xml:space="preserve"> </w:t>
      </w:r>
      <w:r w:rsidR="003C6BC8" w:rsidRPr="00541B5D">
        <w:rPr>
          <w:rFonts w:ascii="Courier New" w:hAnsi="Courier New" w:cs="Courier New"/>
          <w:sz w:val="24"/>
          <w:szCs w:val="24"/>
        </w:rPr>
        <w:t>mediante la cual</w:t>
      </w:r>
      <w:r w:rsidRPr="00541B5D">
        <w:rPr>
          <w:rFonts w:ascii="Courier New" w:hAnsi="Courier New" w:cs="Courier New"/>
          <w:sz w:val="24"/>
          <w:szCs w:val="24"/>
        </w:rPr>
        <w:t xml:space="preserve"> </w:t>
      </w:r>
      <w:r w:rsidR="00074F99" w:rsidRPr="00541B5D">
        <w:rPr>
          <w:rFonts w:ascii="Courier New" w:hAnsi="Courier New" w:cs="Courier New"/>
          <w:sz w:val="24"/>
          <w:szCs w:val="24"/>
        </w:rPr>
        <w:t xml:space="preserve">se </w:t>
      </w:r>
      <w:r w:rsidRPr="00541B5D">
        <w:rPr>
          <w:rFonts w:ascii="Courier New" w:hAnsi="Courier New" w:cs="Courier New"/>
          <w:sz w:val="24"/>
          <w:szCs w:val="24"/>
        </w:rPr>
        <w:t>disponía</w:t>
      </w:r>
      <w:r w:rsidR="00074F99" w:rsidRPr="00541B5D">
        <w:rPr>
          <w:rFonts w:ascii="Courier New" w:hAnsi="Courier New" w:cs="Courier New"/>
          <w:sz w:val="24"/>
          <w:szCs w:val="24"/>
        </w:rPr>
        <w:t xml:space="preserve"> </w:t>
      </w:r>
      <w:r w:rsidRPr="00541B5D">
        <w:rPr>
          <w:rFonts w:ascii="Courier New" w:hAnsi="Courier New" w:cs="Courier New"/>
          <w:sz w:val="24"/>
          <w:szCs w:val="24"/>
        </w:rPr>
        <w:t xml:space="preserve">que </w:t>
      </w:r>
      <w:proofErr w:type="spellStart"/>
      <w:r w:rsidR="00074F99" w:rsidRPr="00541B5D">
        <w:rPr>
          <w:rFonts w:ascii="Courier New" w:hAnsi="Courier New" w:cs="Courier New"/>
          <w:sz w:val="24"/>
          <w:szCs w:val="24"/>
        </w:rPr>
        <w:t>The</w:t>
      </w:r>
      <w:proofErr w:type="spellEnd"/>
      <w:r w:rsidR="00074F99" w:rsidRPr="00541B5D">
        <w:rPr>
          <w:rFonts w:ascii="Courier New" w:hAnsi="Courier New" w:cs="Courier New"/>
          <w:sz w:val="24"/>
          <w:szCs w:val="24"/>
        </w:rPr>
        <w:t xml:space="preserve"> </w:t>
      </w:r>
      <w:proofErr w:type="spellStart"/>
      <w:r w:rsidR="00074F99" w:rsidRPr="00541B5D">
        <w:rPr>
          <w:rFonts w:ascii="Courier New" w:hAnsi="Courier New" w:cs="Courier New"/>
          <w:sz w:val="24"/>
          <w:szCs w:val="24"/>
        </w:rPr>
        <w:t>Able</w:t>
      </w:r>
      <w:proofErr w:type="spellEnd"/>
      <w:r w:rsidR="00074F99" w:rsidRPr="00541B5D">
        <w:rPr>
          <w:rFonts w:ascii="Courier New" w:hAnsi="Courier New" w:cs="Courier New"/>
          <w:sz w:val="24"/>
          <w:szCs w:val="24"/>
        </w:rPr>
        <w:t xml:space="preserve"> Child no podía ceder el Contrato de Servicios Profesionales Núm. EE-2022-0059 a MCG sin el consentimiento previo y por escrito de la </w:t>
      </w:r>
      <w:r w:rsidR="004803E0" w:rsidRPr="00541B5D">
        <w:rPr>
          <w:rFonts w:ascii="Courier New" w:hAnsi="Courier New" w:cs="Courier New"/>
          <w:sz w:val="24"/>
          <w:szCs w:val="24"/>
        </w:rPr>
        <w:t>a</w:t>
      </w:r>
      <w:r w:rsidR="00074F99" w:rsidRPr="00541B5D">
        <w:rPr>
          <w:rFonts w:ascii="Courier New" w:hAnsi="Courier New" w:cs="Courier New"/>
          <w:sz w:val="24"/>
          <w:szCs w:val="24"/>
        </w:rPr>
        <w:t xml:space="preserve">gencia.  A base de ello, argumenta que, ante la ausencia de </w:t>
      </w:r>
      <w:r w:rsidRPr="00541B5D">
        <w:rPr>
          <w:rFonts w:ascii="Courier New" w:hAnsi="Courier New" w:cs="Courier New"/>
          <w:sz w:val="24"/>
          <w:szCs w:val="24"/>
        </w:rPr>
        <w:t xml:space="preserve">evidencia que demuestre el consentimiento </w:t>
      </w:r>
      <w:r w:rsidR="00115E68" w:rsidRPr="00541B5D">
        <w:rPr>
          <w:rFonts w:ascii="Courier New" w:hAnsi="Courier New" w:cs="Courier New"/>
          <w:sz w:val="24"/>
          <w:szCs w:val="24"/>
        </w:rPr>
        <w:t xml:space="preserve">previo </w:t>
      </w:r>
      <w:r w:rsidRPr="00541B5D">
        <w:rPr>
          <w:rFonts w:ascii="Courier New" w:hAnsi="Courier New" w:cs="Courier New"/>
          <w:sz w:val="24"/>
          <w:szCs w:val="24"/>
        </w:rPr>
        <w:t xml:space="preserve">y </w:t>
      </w:r>
      <w:r w:rsidR="00074F99" w:rsidRPr="00541B5D">
        <w:rPr>
          <w:rFonts w:ascii="Courier New" w:hAnsi="Courier New" w:cs="Courier New"/>
          <w:sz w:val="24"/>
          <w:szCs w:val="24"/>
        </w:rPr>
        <w:t>expreso</w:t>
      </w:r>
      <w:r w:rsidRPr="00541B5D">
        <w:rPr>
          <w:rFonts w:ascii="Courier New" w:hAnsi="Courier New" w:cs="Courier New"/>
          <w:sz w:val="24"/>
          <w:szCs w:val="24"/>
        </w:rPr>
        <w:t xml:space="preserve"> del Departamento de Educación para </w:t>
      </w:r>
      <w:r w:rsidR="00074F99" w:rsidRPr="00541B5D">
        <w:rPr>
          <w:rFonts w:ascii="Courier New" w:hAnsi="Courier New" w:cs="Courier New"/>
          <w:sz w:val="24"/>
          <w:szCs w:val="24"/>
        </w:rPr>
        <w:t>efectuar cesión alguna</w:t>
      </w:r>
      <w:r w:rsidRPr="00541B5D">
        <w:rPr>
          <w:rFonts w:ascii="Courier New" w:hAnsi="Courier New" w:cs="Courier New"/>
          <w:sz w:val="24"/>
          <w:szCs w:val="24"/>
        </w:rPr>
        <w:t xml:space="preserve">, resulta forzoso concluir que la cesión aquí </w:t>
      </w:r>
      <w:r w:rsidR="00B41EA5" w:rsidRPr="00541B5D">
        <w:rPr>
          <w:rFonts w:ascii="Courier New" w:hAnsi="Courier New" w:cs="Courier New"/>
          <w:sz w:val="24"/>
          <w:szCs w:val="24"/>
        </w:rPr>
        <w:t>controvertida</w:t>
      </w:r>
      <w:r w:rsidRPr="00541B5D">
        <w:rPr>
          <w:rFonts w:ascii="Courier New" w:hAnsi="Courier New" w:cs="Courier New"/>
          <w:sz w:val="24"/>
          <w:szCs w:val="24"/>
        </w:rPr>
        <w:t xml:space="preserve"> es ilícita.</w:t>
      </w:r>
      <w:r w:rsidR="00B41EA5" w:rsidRPr="00541B5D">
        <w:rPr>
          <w:rFonts w:ascii="Courier New" w:hAnsi="Courier New" w:cs="Courier New"/>
          <w:sz w:val="24"/>
          <w:szCs w:val="24"/>
        </w:rPr>
        <w:t xml:space="preserve">  </w:t>
      </w:r>
      <w:r w:rsidR="00D91139" w:rsidRPr="00541B5D">
        <w:rPr>
          <w:rFonts w:ascii="Courier New" w:hAnsi="Courier New" w:cs="Courier New"/>
          <w:sz w:val="24"/>
          <w:szCs w:val="24"/>
        </w:rPr>
        <w:t xml:space="preserve">        </w:t>
      </w:r>
      <w:r w:rsidR="00B41EA5" w:rsidRPr="00541B5D">
        <w:rPr>
          <w:rFonts w:ascii="Courier New" w:hAnsi="Courier New" w:cs="Courier New"/>
          <w:sz w:val="24"/>
          <w:szCs w:val="24"/>
        </w:rPr>
        <w:t>No le asiste la razón.</w:t>
      </w:r>
      <w:r w:rsidR="00B41EA5">
        <w:rPr>
          <w:rFonts w:ascii="Courier New" w:hAnsi="Courier New" w:cs="Courier New"/>
          <w:sz w:val="24"/>
          <w:szCs w:val="24"/>
          <w:highlight w:val="yellow"/>
        </w:rPr>
        <w:t xml:space="preserve"> </w:t>
      </w:r>
      <w:r w:rsidRPr="002452BA">
        <w:rPr>
          <w:highlight w:val="yellow"/>
        </w:rPr>
        <w:t xml:space="preserve">  </w:t>
      </w:r>
    </w:p>
    <w:p w14:paraId="5172DC1B" w14:textId="6FCE2101" w:rsidR="00E214EB" w:rsidRPr="00C52E07" w:rsidRDefault="00E214EB" w:rsidP="00C52E07">
      <w:pPr>
        <w:pStyle w:val="ListParagraph"/>
        <w:spacing w:after="0" w:line="480" w:lineRule="auto"/>
        <w:ind w:left="1080" w:right="-360" w:firstLine="540"/>
        <w:jc w:val="both"/>
        <w:rPr>
          <w:rFonts w:ascii="Courier New" w:hAnsi="Courier New" w:cs="Courier New"/>
          <w:bCs/>
          <w:sz w:val="24"/>
          <w:szCs w:val="24"/>
          <w:highlight w:val="yellow"/>
        </w:rPr>
      </w:pPr>
      <w:r w:rsidRPr="00541B5D">
        <w:rPr>
          <w:rFonts w:ascii="Courier New" w:hAnsi="Courier New" w:cs="Courier New"/>
          <w:bCs/>
          <w:sz w:val="24"/>
          <w:szCs w:val="24"/>
        </w:rPr>
        <w:t>De entrada</w:t>
      </w:r>
      <w:r w:rsidR="00C52E07" w:rsidRPr="00541B5D">
        <w:rPr>
          <w:rFonts w:ascii="Courier New" w:hAnsi="Courier New" w:cs="Courier New"/>
          <w:bCs/>
          <w:sz w:val="24"/>
          <w:szCs w:val="24"/>
        </w:rPr>
        <w:t xml:space="preserve"> y en cuanto a este último </w:t>
      </w:r>
      <w:proofErr w:type="gramStart"/>
      <w:r w:rsidR="00C52E07" w:rsidRPr="00541B5D">
        <w:rPr>
          <w:rFonts w:ascii="Courier New" w:hAnsi="Courier New" w:cs="Courier New"/>
          <w:bCs/>
          <w:sz w:val="24"/>
          <w:szCs w:val="24"/>
        </w:rPr>
        <w:t>planteamiento,</w:t>
      </w:r>
      <w:r w:rsidRPr="00541B5D">
        <w:rPr>
          <w:rFonts w:ascii="Courier New" w:hAnsi="Courier New" w:cs="Courier New"/>
          <w:bCs/>
          <w:sz w:val="24"/>
          <w:szCs w:val="24"/>
        </w:rPr>
        <w:t xml:space="preserve"> </w:t>
      </w:r>
      <w:r w:rsidR="00D91139" w:rsidRPr="00541B5D">
        <w:rPr>
          <w:rFonts w:ascii="Courier New" w:hAnsi="Courier New" w:cs="Courier New"/>
          <w:bCs/>
          <w:sz w:val="24"/>
          <w:szCs w:val="24"/>
        </w:rPr>
        <w:t xml:space="preserve">  </w:t>
      </w:r>
      <w:proofErr w:type="gramEnd"/>
      <w:r w:rsidR="00D91139" w:rsidRPr="00541B5D">
        <w:rPr>
          <w:rFonts w:ascii="Courier New" w:hAnsi="Courier New" w:cs="Courier New"/>
          <w:bCs/>
          <w:sz w:val="24"/>
          <w:szCs w:val="24"/>
        </w:rPr>
        <w:t xml:space="preserve">     </w:t>
      </w:r>
      <w:r w:rsidRPr="00541B5D">
        <w:rPr>
          <w:rFonts w:ascii="Courier New" w:hAnsi="Courier New" w:cs="Courier New"/>
          <w:bCs/>
          <w:sz w:val="24"/>
          <w:szCs w:val="24"/>
        </w:rPr>
        <w:t>es preciso señalar que del expediente</w:t>
      </w:r>
      <w:r w:rsidR="00C52E07" w:rsidRPr="00541B5D">
        <w:rPr>
          <w:rFonts w:ascii="Courier New" w:hAnsi="Courier New" w:cs="Courier New"/>
          <w:bCs/>
          <w:sz w:val="24"/>
          <w:szCs w:val="24"/>
        </w:rPr>
        <w:t xml:space="preserve"> ante nos</w:t>
      </w:r>
      <w:r w:rsidRPr="00541B5D">
        <w:rPr>
          <w:rFonts w:ascii="Courier New" w:hAnsi="Courier New" w:cs="Courier New"/>
          <w:bCs/>
          <w:sz w:val="24"/>
          <w:szCs w:val="24"/>
        </w:rPr>
        <w:t xml:space="preserve"> no surge que </w:t>
      </w:r>
      <w:r w:rsidR="00C52E07" w:rsidRPr="00541B5D">
        <w:rPr>
          <w:rFonts w:ascii="Courier New" w:hAnsi="Courier New" w:cs="Courier New"/>
          <w:bCs/>
          <w:sz w:val="24"/>
          <w:szCs w:val="24"/>
        </w:rPr>
        <w:t xml:space="preserve">dicho asunto </w:t>
      </w:r>
      <w:r w:rsidRPr="00541B5D">
        <w:rPr>
          <w:rFonts w:ascii="Courier New" w:hAnsi="Courier New" w:cs="Courier New"/>
          <w:bCs/>
          <w:sz w:val="24"/>
          <w:szCs w:val="24"/>
        </w:rPr>
        <w:t>haya sido objeto de controversia ante el foro primario</w:t>
      </w:r>
      <w:r w:rsidR="00C52E07" w:rsidRPr="00541B5D">
        <w:rPr>
          <w:rFonts w:ascii="Courier New" w:hAnsi="Courier New" w:cs="Courier New"/>
          <w:bCs/>
          <w:sz w:val="24"/>
          <w:szCs w:val="24"/>
        </w:rPr>
        <w:t xml:space="preserve"> ni que fuera planteado por los recurridos en su escrito </w:t>
      </w:r>
      <w:r w:rsidRPr="00541B5D">
        <w:rPr>
          <w:rFonts w:ascii="Courier New" w:hAnsi="Courier New" w:cs="Courier New"/>
          <w:bCs/>
          <w:sz w:val="24"/>
          <w:szCs w:val="24"/>
        </w:rPr>
        <w:t>en oposición a</w:t>
      </w:r>
      <w:r w:rsidR="00C52E07" w:rsidRPr="00541B5D">
        <w:rPr>
          <w:rFonts w:ascii="Courier New" w:hAnsi="Courier New" w:cs="Courier New"/>
          <w:bCs/>
          <w:sz w:val="24"/>
          <w:szCs w:val="24"/>
        </w:rPr>
        <w:t>nte el</w:t>
      </w:r>
      <w:r w:rsidRPr="00541B5D">
        <w:rPr>
          <w:rFonts w:ascii="Courier New" w:hAnsi="Courier New" w:cs="Courier New"/>
          <w:bCs/>
          <w:sz w:val="24"/>
          <w:szCs w:val="24"/>
        </w:rPr>
        <w:t xml:space="preserve"> Tribunal de Apelaciones.  </w:t>
      </w:r>
      <w:r w:rsidR="00C52E07" w:rsidRPr="00541B5D">
        <w:rPr>
          <w:rFonts w:ascii="Courier New" w:hAnsi="Courier New" w:cs="Courier New"/>
          <w:bCs/>
          <w:sz w:val="24"/>
          <w:szCs w:val="24"/>
        </w:rPr>
        <w:t xml:space="preserve"> Consecuentemente</w:t>
      </w:r>
      <w:r w:rsidRPr="00541B5D">
        <w:rPr>
          <w:rFonts w:ascii="Courier New" w:hAnsi="Courier New" w:cs="Courier New"/>
          <w:bCs/>
          <w:sz w:val="24"/>
          <w:szCs w:val="24"/>
        </w:rPr>
        <w:t xml:space="preserve">, “es norma reiterada que nos encontramos impedidos de evaluar los méritos de tal asunto, ya que no fue planteado por la parte, ni considerado anteriormente por un tribunal inferior”. </w:t>
      </w:r>
      <w:r w:rsidRPr="00541B5D">
        <w:rPr>
          <w:rFonts w:ascii="Courier New" w:hAnsi="Courier New" w:cs="Courier New"/>
          <w:bCs/>
          <w:sz w:val="24"/>
          <w:szCs w:val="24"/>
          <w:u w:val="single"/>
        </w:rPr>
        <w:t>Consejo de Titulares v. Triple-</w:t>
      </w:r>
      <w:proofErr w:type="gramStart"/>
      <w:r w:rsidRPr="00541B5D">
        <w:rPr>
          <w:rFonts w:ascii="Courier New" w:hAnsi="Courier New" w:cs="Courier New"/>
          <w:bCs/>
          <w:sz w:val="24"/>
          <w:szCs w:val="24"/>
          <w:u w:val="single"/>
        </w:rPr>
        <w:t>S</w:t>
      </w:r>
      <w:r w:rsidRPr="00541B5D">
        <w:rPr>
          <w:rFonts w:ascii="Courier New" w:hAnsi="Courier New" w:cs="Courier New"/>
          <w:bCs/>
          <w:sz w:val="24"/>
          <w:szCs w:val="24"/>
        </w:rPr>
        <w:t xml:space="preserve">, </w:t>
      </w:r>
      <w:r w:rsidR="00C52E07" w:rsidRPr="00541B5D">
        <w:rPr>
          <w:rFonts w:ascii="Courier New" w:hAnsi="Courier New" w:cs="Courier New"/>
          <w:bCs/>
          <w:sz w:val="24"/>
          <w:szCs w:val="24"/>
        </w:rPr>
        <w:t xml:space="preserve">  </w:t>
      </w:r>
      <w:proofErr w:type="gramEnd"/>
      <w:r w:rsidR="00C52E07" w:rsidRPr="00541B5D">
        <w:rPr>
          <w:rFonts w:ascii="Courier New" w:hAnsi="Courier New" w:cs="Courier New"/>
          <w:bCs/>
          <w:sz w:val="24"/>
          <w:szCs w:val="24"/>
        </w:rPr>
        <w:t xml:space="preserve">          </w:t>
      </w:r>
      <w:r w:rsidRPr="00541B5D">
        <w:rPr>
          <w:rFonts w:ascii="Courier New" w:hAnsi="Courier New" w:cs="Courier New"/>
          <w:bCs/>
          <w:sz w:val="24"/>
          <w:szCs w:val="24"/>
        </w:rPr>
        <w:t xml:space="preserve">2025 TSPR 82, 216 DPR ___, (2025) (citando a </w:t>
      </w:r>
      <w:r w:rsidRPr="00541B5D">
        <w:rPr>
          <w:rFonts w:ascii="Courier New" w:hAnsi="Courier New" w:cs="Courier New"/>
          <w:bCs/>
          <w:sz w:val="24"/>
          <w:szCs w:val="24"/>
          <w:u w:val="single"/>
        </w:rPr>
        <w:t xml:space="preserve">Sánchez Ruíz v. Higueras Pérez </w:t>
      </w:r>
      <w:r w:rsidRPr="00541B5D">
        <w:rPr>
          <w:rFonts w:ascii="Courier New" w:hAnsi="Courier New" w:cs="Courier New"/>
          <w:bCs/>
          <w:i/>
          <w:iCs/>
          <w:sz w:val="24"/>
          <w:szCs w:val="24"/>
          <w:u w:val="single"/>
        </w:rPr>
        <w:t>et al</w:t>
      </w:r>
      <w:r w:rsidRPr="00541B5D">
        <w:rPr>
          <w:rFonts w:ascii="Courier New" w:hAnsi="Courier New" w:cs="Courier New"/>
          <w:bCs/>
          <w:sz w:val="24"/>
          <w:szCs w:val="24"/>
          <w:u w:val="single"/>
        </w:rPr>
        <w:t>.</w:t>
      </w:r>
      <w:r w:rsidRPr="00541B5D">
        <w:rPr>
          <w:rFonts w:ascii="Courier New" w:hAnsi="Courier New" w:cs="Courier New"/>
          <w:bCs/>
          <w:sz w:val="24"/>
          <w:szCs w:val="24"/>
        </w:rPr>
        <w:t xml:space="preserve">, 203 DPR 982, 993 (2020)).  </w:t>
      </w:r>
      <w:r w:rsidRPr="00541B5D">
        <w:rPr>
          <w:rFonts w:ascii="Courier New" w:hAnsi="Courier New" w:cs="Courier New"/>
          <w:b/>
          <w:sz w:val="24"/>
          <w:szCs w:val="24"/>
        </w:rPr>
        <w:t xml:space="preserve">Además, </w:t>
      </w:r>
      <w:r w:rsidR="007434CD" w:rsidRPr="00541B5D">
        <w:rPr>
          <w:rFonts w:ascii="Courier New" w:hAnsi="Courier New" w:cs="Courier New"/>
          <w:b/>
          <w:sz w:val="24"/>
          <w:szCs w:val="24"/>
        </w:rPr>
        <w:t>cabe señalar</w:t>
      </w:r>
      <w:r w:rsidRPr="00541B5D">
        <w:rPr>
          <w:rFonts w:ascii="Courier New" w:hAnsi="Courier New" w:cs="Courier New"/>
          <w:b/>
          <w:sz w:val="24"/>
          <w:szCs w:val="24"/>
        </w:rPr>
        <w:t xml:space="preserve"> que el Contrato de Servicios Profesionales</w:t>
      </w:r>
      <w:r w:rsidR="002D5D93" w:rsidRPr="00541B5D">
        <w:rPr>
          <w:rFonts w:ascii="Courier New" w:hAnsi="Courier New" w:cs="Courier New"/>
          <w:b/>
          <w:sz w:val="24"/>
          <w:szCs w:val="24"/>
        </w:rPr>
        <w:t xml:space="preserve"> </w:t>
      </w:r>
      <w:r w:rsidR="00D91139" w:rsidRPr="00541B5D">
        <w:rPr>
          <w:rFonts w:ascii="Courier New" w:hAnsi="Courier New" w:cs="Courier New"/>
          <w:b/>
          <w:sz w:val="24"/>
          <w:szCs w:val="24"/>
        </w:rPr>
        <w:t xml:space="preserve">    </w:t>
      </w:r>
      <w:r w:rsidR="002D5D93" w:rsidRPr="00541B5D">
        <w:rPr>
          <w:rFonts w:ascii="Courier New" w:hAnsi="Courier New" w:cs="Courier New"/>
          <w:b/>
          <w:sz w:val="24"/>
          <w:szCs w:val="24"/>
        </w:rPr>
        <w:t>Núm. 2022-EE0059</w:t>
      </w:r>
      <w:r w:rsidRPr="00541B5D">
        <w:rPr>
          <w:rFonts w:ascii="Courier New" w:hAnsi="Courier New" w:cs="Courier New"/>
          <w:b/>
          <w:sz w:val="24"/>
          <w:szCs w:val="24"/>
        </w:rPr>
        <w:t xml:space="preserve"> </w:t>
      </w:r>
      <w:r w:rsidR="002D5D93" w:rsidRPr="00541B5D">
        <w:rPr>
          <w:rFonts w:ascii="Courier New" w:hAnsi="Courier New" w:cs="Courier New"/>
          <w:b/>
          <w:sz w:val="24"/>
          <w:szCs w:val="24"/>
        </w:rPr>
        <w:t xml:space="preserve">suscrito </w:t>
      </w:r>
      <w:r w:rsidRPr="00541B5D">
        <w:rPr>
          <w:rFonts w:ascii="Courier New" w:hAnsi="Courier New" w:cs="Courier New"/>
          <w:b/>
          <w:sz w:val="24"/>
          <w:szCs w:val="24"/>
        </w:rPr>
        <w:t>entre el Departamento de Educación y</w:t>
      </w:r>
      <w:r w:rsidR="00C070C1" w:rsidRPr="00541B5D">
        <w:rPr>
          <w:rFonts w:ascii="Courier New" w:hAnsi="Courier New" w:cs="Courier New"/>
          <w:b/>
          <w:sz w:val="24"/>
          <w:szCs w:val="24"/>
        </w:rPr>
        <w:t xml:space="preserve"> </w:t>
      </w:r>
      <w:r w:rsidRPr="00541B5D">
        <w:rPr>
          <w:rFonts w:ascii="Courier New" w:hAnsi="Courier New" w:cs="Courier New"/>
          <w:b/>
          <w:sz w:val="24"/>
          <w:szCs w:val="24"/>
        </w:rPr>
        <w:t xml:space="preserve"> </w:t>
      </w:r>
      <w:proofErr w:type="spellStart"/>
      <w:r w:rsidRPr="00541B5D">
        <w:rPr>
          <w:rFonts w:ascii="Courier New" w:hAnsi="Courier New" w:cs="Courier New"/>
          <w:b/>
          <w:sz w:val="24"/>
          <w:szCs w:val="24"/>
        </w:rPr>
        <w:t>The</w:t>
      </w:r>
      <w:proofErr w:type="spellEnd"/>
      <w:r w:rsidRPr="00541B5D">
        <w:rPr>
          <w:rFonts w:ascii="Courier New" w:hAnsi="Courier New" w:cs="Courier New"/>
          <w:b/>
          <w:sz w:val="24"/>
          <w:szCs w:val="24"/>
        </w:rPr>
        <w:t xml:space="preserve"> </w:t>
      </w:r>
      <w:proofErr w:type="spellStart"/>
      <w:r w:rsidRPr="00541B5D">
        <w:rPr>
          <w:rFonts w:ascii="Courier New" w:hAnsi="Courier New" w:cs="Courier New"/>
          <w:b/>
          <w:sz w:val="24"/>
          <w:szCs w:val="24"/>
        </w:rPr>
        <w:t>Able</w:t>
      </w:r>
      <w:proofErr w:type="spellEnd"/>
      <w:r w:rsidRPr="00541B5D">
        <w:rPr>
          <w:rFonts w:ascii="Courier New" w:hAnsi="Courier New" w:cs="Courier New"/>
          <w:b/>
          <w:sz w:val="24"/>
          <w:szCs w:val="24"/>
        </w:rPr>
        <w:t xml:space="preserve"> Child no fue objeto de cesión alguna</w:t>
      </w:r>
      <w:r w:rsidR="00322759" w:rsidRPr="00541B5D">
        <w:rPr>
          <w:rFonts w:ascii="Courier New" w:hAnsi="Courier New" w:cs="Courier New"/>
          <w:bCs/>
          <w:sz w:val="24"/>
          <w:szCs w:val="24"/>
        </w:rPr>
        <w:t>, sino que</w:t>
      </w:r>
      <w:r w:rsidRPr="00541B5D">
        <w:rPr>
          <w:rFonts w:ascii="Courier New" w:hAnsi="Courier New" w:cs="Courier New"/>
          <w:sz w:val="24"/>
          <w:szCs w:val="24"/>
        </w:rPr>
        <w:t xml:space="preserve"> </w:t>
      </w:r>
      <w:r w:rsidR="00EE12A3" w:rsidRPr="00541B5D">
        <w:rPr>
          <w:rFonts w:ascii="Courier New" w:hAnsi="Courier New" w:cs="Courier New"/>
          <w:sz w:val="24"/>
          <w:szCs w:val="24"/>
        </w:rPr>
        <w:t>culminó conforme a su</w:t>
      </w:r>
      <w:r w:rsidRPr="00541B5D">
        <w:rPr>
          <w:rFonts w:ascii="Courier New" w:hAnsi="Courier New" w:cs="Courier New"/>
          <w:sz w:val="24"/>
          <w:szCs w:val="24"/>
        </w:rPr>
        <w:t xml:space="preserve"> término natural en </w:t>
      </w:r>
      <w:r w:rsidR="001E008F" w:rsidRPr="00541B5D">
        <w:rPr>
          <w:rFonts w:ascii="Courier New" w:hAnsi="Courier New" w:cs="Courier New"/>
          <w:sz w:val="24"/>
          <w:szCs w:val="24"/>
        </w:rPr>
        <w:t>junio</w:t>
      </w:r>
      <w:r w:rsidRPr="00541B5D">
        <w:rPr>
          <w:rFonts w:ascii="Courier New" w:hAnsi="Courier New" w:cs="Courier New"/>
          <w:sz w:val="24"/>
          <w:szCs w:val="24"/>
        </w:rPr>
        <w:t xml:space="preserve"> de 2022</w:t>
      </w:r>
      <w:r w:rsidR="00F32BAB" w:rsidRPr="00541B5D">
        <w:rPr>
          <w:rFonts w:ascii="Courier New" w:hAnsi="Courier New" w:cs="Courier New"/>
          <w:sz w:val="24"/>
          <w:szCs w:val="24"/>
        </w:rPr>
        <w:t>,</w:t>
      </w:r>
      <w:r w:rsidRPr="00C52E07">
        <w:rPr>
          <w:rFonts w:ascii="Courier New" w:hAnsi="Courier New" w:cs="Courier New"/>
          <w:sz w:val="24"/>
          <w:szCs w:val="24"/>
          <w:highlight w:val="yellow"/>
        </w:rPr>
        <w:t xml:space="preserve"> </w:t>
      </w:r>
      <w:r w:rsidR="00A42C2B">
        <w:rPr>
          <w:rFonts w:ascii="Courier New" w:hAnsi="Courier New" w:cs="Courier New"/>
          <w:sz w:val="24"/>
          <w:szCs w:val="24"/>
          <w:highlight w:val="yellow"/>
        </w:rPr>
        <w:t xml:space="preserve">        </w:t>
      </w:r>
      <w:r w:rsidR="006054CE" w:rsidRPr="00541B5D">
        <w:rPr>
          <w:rFonts w:ascii="Courier New" w:hAnsi="Courier New" w:cs="Courier New"/>
          <w:sz w:val="24"/>
          <w:szCs w:val="24"/>
        </w:rPr>
        <w:lastRenderedPageBreak/>
        <w:t>de acuerdo con</w:t>
      </w:r>
      <w:r w:rsidRPr="00541B5D">
        <w:rPr>
          <w:rFonts w:ascii="Courier New" w:hAnsi="Courier New" w:cs="Courier New"/>
          <w:sz w:val="24"/>
          <w:szCs w:val="24"/>
        </w:rPr>
        <w:t xml:space="preserve"> sus propias disposiciones</w:t>
      </w:r>
      <w:r w:rsidR="000E3949" w:rsidRPr="00541B5D">
        <w:rPr>
          <w:rFonts w:ascii="Courier New" w:hAnsi="Courier New" w:cs="Courier New"/>
          <w:sz w:val="24"/>
          <w:szCs w:val="24"/>
        </w:rPr>
        <w:t xml:space="preserve"> contractuales</w:t>
      </w:r>
      <w:r w:rsidRPr="00541B5D">
        <w:rPr>
          <w:rFonts w:ascii="Courier New" w:hAnsi="Courier New" w:cs="Courier New"/>
          <w:sz w:val="24"/>
          <w:szCs w:val="24"/>
        </w:rPr>
        <w:t>.</w:t>
      </w:r>
      <w:r w:rsidR="0077679A" w:rsidRPr="00541B5D">
        <w:rPr>
          <w:rStyle w:val="FootnoteReference"/>
          <w:rFonts w:ascii="Bookman Old Style" w:hAnsi="Bookman Old Style" w:cs="Narkisim"/>
          <w:b/>
          <w:bCs/>
          <w:sz w:val="24"/>
          <w:szCs w:val="24"/>
        </w:rPr>
        <w:footnoteReference w:id="36"/>
      </w:r>
      <w:r w:rsidR="0077679A" w:rsidRPr="00541B5D">
        <w:rPr>
          <w:rFonts w:ascii="Courier New" w:hAnsi="Courier New" w:cs="Courier New"/>
          <w:sz w:val="24"/>
          <w:szCs w:val="24"/>
        </w:rPr>
        <w:t xml:space="preserve"> </w:t>
      </w:r>
      <w:r w:rsidRPr="00541B5D">
        <w:rPr>
          <w:rFonts w:ascii="Courier New" w:hAnsi="Courier New" w:cs="Courier New"/>
          <w:sz w:val="24"/>
          <w:szCs w:val="24"/>
        </w:rPr>
        <w:t xml:space="preserve">  </w:t>
      </w:r>
      <w:r w:rsidR="00347318" w:rsidRPr="00541B5D">
        <w:rPr>
          <w:rFonts w:ascii="Courier New" w:hAnsi="Courier New" w:cs="Courier New"/>
          <w:bCs/>
          <w:sz w:val="24"/>
          <w:szCs w:val="24"/>
        </w:rPr>
        <w:t>Asimismo,</w:t>
      </w:r>
      <w:r w:rsidRPr="00541B5D">
        <w:rPr>
          <w:rFonts w:ascii="Courier New" w:hAnsi="Courier New" w:cs="Courier New"/>
          <w:bCs/>
          <w:sz w:val="24"/>
          <w:szCs w:val="24"/>
        </w:rPr>
        <w:t xml:space="preserve"> d</w:t>
      </w:r>
      <w:r w:rsidRPr="00541B5D">
        <w:rPr>
          <w:rFonts w:ascii="Courier New" w:hAnsi="Courier New" w:cs="Courier New"/>
          <w:sz w:val="24"/>
          <w:szCs w:val="24"/>
        </w:rPr>
        <w:t xml:space="preserve">icha cláusula de </w:t>
      </w:r>
      <w:proofErr w:type="spellStart"/>
      <w:r w:rsidRPr="00541B5D">
        <w:rPr>
          <w:rFonts w:ascii="Courier New" w:hAnsi="Courier New" w:cs="Courier New"/>
          <w:i/>
          <w:iCs/>
          <w:sz w:val="24"/>
          <w:szCs w:val="24"/>
        </w:rPr>
        <w:t>Indelegabilidad</w:t>
      </w:r>
      <w:proofErr w:type="spellEnd"/>
      <w:r w:rsidRPr="00541B5D">
        <w:rPr>
          <w:rFonts w:ascii="Courier New" w:hAnsi="Courier New" w:cs="Courier New"/>
          <w:sz w:val="24"/>
          <w:szCs w:val="24"/>
        </w:rPr>
        <w:t xml:space="preserve"> no </w:t>
      </w:r>
      <w:r w:rsidR="004A52CC" w:rsidRPr="00541B5D">
        <w:rPr>
          <w:rFonts w:ascii="Courier New" w:hAnsi="Courier New" w:cs="Courier New"/>
          <w:sz w:val="24"/>
          <w:szCs w:val="24"/>
        </w:rPr>
        <w:t xml:space="preserve">vincula a </w:t>
      </w:r>
      <w:r w:rsidR="000370D8" w:rsidRPr="00541B5D">
        <w:rPr>
          <w:rFonts w:ascii="Courier New" w:hAnsi="Courier New" w:cs="Courier New"/>
          <w:sz w:val="24"/>
          <w:szCs w:val="24"/>
        </w:rPr>
        <w:t xml:space="preserve">la contratista independiente, así como tampoco </w:t>
      </w:r>
      <w:r w:rsidRPr="00541B5D">
        <w:rPr>
          <w:rFonts w:ascii="Courier New" w:hAnsi="Courier New" w:cs="Courier New"/>
          <w:sz w:val="24"/>
          <w:szCs w:val="24"/>
        </w:rPr>
        <w:t xml:space="preserve">restringe la cesión del contrato </w:t>
      </w:r>
      <w:r w:rsidR="00F7051E" w:rsidRPr="00541B5D">
        <w:rPr>
          <w:rFonts w:ascii="Courier New" w:hAnsi="Courier New" w:cs="Courier New"/>
          <w:sz w:val="24"/>
          <w:szCs w:val="24"/>
        </w:rPr>
        <w:t xml:space="preserve">de servicios </w:t>
      </w:r>
      <w:r w:rsidRPr="00541B5D">
        <w:rPr>
          <w:rFonts w:ascii="Courier New" w:hAnsi="Courier New" w:cs="Courier New"/>
          <w:sz w:val="24"/>
          <w:szCs w:val="24"/>
        </w:rPr>
        <w:t xml:space="preserve">de intermediación </w:t>
      </w:r>
      <w:r w:rsidR="00675365" w:rsidRPr="00541B5D">
        <w:rPr>
          <w:rFonts w:ascii="Courier New" w:hAnsi="Courier New" w:cs="Courier New"/>
          <w:sz w:val="24"/>
          <w:szCs w:val="24"/>
        </w:rPr>
        <w:t xml:space="preserve">de              </w:t>
      </w:r>
      <w:proofErr w:type="spellStart"/>
      <w:r w:rsidRPr="00541B5D">
        <w:rPr>
          <w:rFonts w:ascii="Courier New" w:hAnsi="Courier New" w:cs="Courier New"/>
          <w:sz w:val="24"/>
          <w:szCs w:val="24"/>
        </w:rPr>
        <w:t>The</w:t>
      </w:r>
      <w:proofErr w:type="spellEnd"/>
      <w:r w:rsidRPr="00541B5D">
        <w:rPr>
          <w:rFonts w:ascii="Courier New" w:hAnsi="Courier New" w:cs="Courier New"/>
          <w:sz w:val="24"/>
          <w:szCs w:val="24"/>
        </w:rPr>
        <w:t xml:space="preserve"> </w:t>
      </w:r>
      <w:proofErr w:type="spellStart"/>
      <w:r w:rsidRPr="00541B5D">
        <w:rPr>
          <w:rFonts w:ascii="Courier New" w:hAnsi="Courier New" w:cs="Courier New"/>
          <w:sz w:val="24"/>
          <w:szCs w:val="24"/>
        </w:rPr>
        <w:t>Able</w:t>
      </w:r>
      <w:proofErr w:type="spellEnd"/>
      <w:r w:rsidRPr="00541B5D">
        <w:rPr>
          <w:rFonts w:ascii="Courier New" w:hAnsi="Courier New" w:cs="Courier New"/>
          <w:sz w:val="24"/>
          <w:szCs w:val="24"/>
        </w:rPr>
        <w:t xml:space="preserve"> Child a favor de MCG.</w:t>
      </w:r>
      <w:r w:rsidRPr="00541B5D">
        <w:rPr>
          <w:rStyle w:val="FootnoteReference"/>
          <w:rFonts w:ascii="Bookman Old Style" w:hAnsi="Bookman Old Style" w:cs="Courier New"/>
          <w:b/>
          <w:sz w:val="24"/>
          <w:szCs w:val="24"/>
        </w:rPr>
        <w:footnoteReference w:id="37"/>
      </w:r>
      <w:r w:rsidRPr="00C52E07">
        <w:rPr>
          <w:rFonts w:ascii="Courier New" w:hAnsi="Courier New" w:cs="Courier New"/>
          <w:sz w:val="24"/>
          <w:szCs w:val="24"/>
          <w:highlight w:val="yellow"/>
        </w:rPr>
        <w:t xml:space="preserve">  </w:t>
      </w:r>
    </w:p>
    <w:p w14:paraId="63C68464" w14:textId="07E33A23" w:rsidR="005215D5" w:rsidRPr="00065ADE" w:rsidRDefault="00EF6E09" w:rsidP="0081119E">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De este modo, resolvemos que la cesión quedó </w:t>
      </w:r>
      <w:r w:rsidR="00D96FB6" w:rsidRPr="00065ADE">
        <w:rPr>
          <w:rFonts w:ascii="Courier New" w:hAnsi="Courier New" w:cs="Courier New"/>
          <w:sz w:val="24"/>
          <w:szCs w:val="24"/>
        </w:rPr>
        <w:t xml:space="preserve">válidamente </w:t>
      </w:r>
      <w:r w:rsidRPr="00065ADE">
        <w:rPr>
          <w:rFonts w:ascii="Courier New" w:hAnsi="Courier New" w:cs="Courier New"/>
          <w:sz w:val="24"/>
          <w:szCs w:val="24"/>
        </w:rPr>
        <w:t xml:space="preserve">perfeccionada </w:t>
      </w:r>
      <w:r w:rsidR="00D96FB6" w:rsidRPr="00065ADE">
        <w:rPr>
          <w:rFonts w:ascii="Courier New" w:hAnsi="Courier New" w:cs="Courier New"/>
          <w:sz w:val="24"/>
          <w:szCs w:val="24"/>
        </w:rPr>
        <w:t>mediante</w:t>
      </w:r>
      <w:r w:rsidRPr="00065ADE">
        <w:rPr>
          <w:rFonts w:ascii="Courier New" w:hAnsi="Courier New" w:cs="Courier New"/>
          <w:sz w:val="24"/>
          <w:szCs w:val="24"/>
        </w:rPr>
        <w:t xml:space="preserve"> el consentimiento </w:t>
      </w:r>
      <w:r w:rsidR="00D96FB6" w:rsidRPr="00065ADE">
        <w:rPr>
          <w:rFonts w:ascii="Courier New" w:hAnsi="Courier New" w:cs="Courier New"/>
          <w:sz w:val="24"/>
          <w:szCs w:val="24"/>
        </w:rPr>
        <w:t xml:space="preserve">tácito de </w:t>
      </w:r>
      <w:r w:rsidRPr="00065ADE">
        <w:rPr>
          <w:rFonts w:ascii="Courier New" w:hAnsi="Courier New" w:cs="Courier New"/>
          <w:sz w:val="24"/>
          <w:szCs w:val="24"/>
        </w:rPr>
        <w:t xml:space="preserve">la señora </w:t>
      </w:r>
      <w:r w:rsidRPr="00065ADE">
        <w:rPr>
          <w:rFonts w:ascii="Courier New" w:hAnsi="Courier New" w:cs="Courier New"/>
          <w:sz w:val="24"/>
          <w:szCs w:val="24"/>
        </w:rPr>
        <w:lastRenderedPageBreak/>
        <w:t>Maestre Rivera</w:t>
      </w:r>
      <w:r w:rsidR="00D96FB6" w:rsidRPr="00065ADE">
        <w:rPr>
          <w:rFonts w:ascii="Courier New" w:hAnsi="Courier New" w:cs="Courier New"/>
          <w:sz w:val="24"/>
          <w:szCs w:val="24"/>
        </w:rPr>
        <w:t xml:space="preserve">, quedando </w:t>
      </w:r>
      <w:r w:rsidR="004F2C6E" w:rsidRPr="00065ADE">
        <w:rPr>
          <w:rFonts w:ascii="Courier New" w:hAnsi="Courier New" w:cs="Courier New"/>
          <w:sz w:val="24"/>
          <w:szCs w:val="24"/>
        </w:rPr>
        <w:t>é</w:t>
      </w:r>
      <w:r w:rsidRPr="00065ADE">
        <w:rPr>
          <w:rFonts w:ascii="Courier New" w:hAnsi="Courier New" w:cs="Courier New"/>
          <w:sz w:val="24"/>
          <w:szCs w:val="24"/>
        </w:rPr>
        <w:t xml:space="preserve">sta vinculada al contrato cedido </w:t>
      </w:r>
      <w:r w:rsidRPr="00065ADE">
        <w:rPr>
          <w:rFonts w:ascii="Courier New" w:hAnsi="Courier New" w:cs="Courier New"/>
          <w:b/>
          <w:bCs/>
          <w:sz w:val="24"/>
          <w:szCs w:val="24"/>
        </w:rPr>
        <w:t>en los mismos términos y condiciones originalmente pactados, incluyendo las cláusulas accesorias y restrictivas que formaban parte del acuerdo original</w:t>
      </w:r>
      <w:r w:rsidRPr="00065ADE">
        <w:rPr>
          <w:rFonts w:ascii="Courier New" w:hAnsi="Courier New" w:cs="Courier New"/>
          <w:sz w:val="24"/>
          <w:szCs w:val="24"/>
        </w:rPr>
        <w:t xml:space="preserve">. </w:t>
      </w:r>
      <w:r w:rsidR="00AB0BE1" w:rsidRPr="00065ADE">
        <w:rPr>
          <w:rFonts w:ascii="Courier New" w:hAnsi="Courier New" w:cs="Courier New"/>
          <w:sz w:val="24"/>
          <w:szCs w:val="24"/>
        </w:rPr>
        <w:t xml:space="preserve"> </w:t>
      </w:r>
      <w:r w:rsidR="00B44AF1" w:rsidRPr="00065ADE">
        <w:rPr>
          <w:rFonts w:ascii="Courier New" w:hAnsi="Courier New" w:cs="Courier New"/>
          <w:sz w:val="24"/>
          <w:szCs w:val="24"/>
        </w:rPr>
        <w:t xml:space="preserve">Como hemos </w:t>
      </w:r>
      <w:proofErr w:type="gramStart"/>
      <w:r w:rsidR="00B44AF1" w:rsidRPr="00065ADE">
        <w:rPr>
          <w:rFonts w:ascii="Courier New" w:hAnsi="Courier New" w:cs="Courier New"/>
          <w:sz w:val="24"/>
          <w:szCs w:val="24"/>
        </w:rPr>
        <w:t xml:space="preserve">resuelto, </w:t>
      </w:r>
      <w:r w:rsidR="0081119E" w:rsidRPr="00065ADE">
        <w:rPr>
          <w:rFonts w:ascii="Courier New" w:hAnsi="Courier New" w:cs="Courier New"/>
          <w:sz w:val="24"/>
          <w:szCs w:val="24"/>
        </w:rPr>
        <w:t xml:space="preserve">  </w:t>
      </w:r>
      <w:proofErr w:type="gramEnd"/>
      <w:r w:rsidR="00B44AF1" w:rsidRPr="00065ADE">
        <w:rPr>
          <w:rFonts w:ascii="Courier New" w:hAnsi="Courier New" w:cs="Courier New"/>
          <w:sz w:val="24"/>
          <w:szCs w:val="24"/>
        </w:rPr>
        <w:t xml:space="preserve">la cesión válida de un contrato transmite al cesionario </w:t>
      </w:r>
      <w:r w:rsidR="00527ECF">
        <w:rPr>
          <w:rFonts w:ascii="Courier New" w:hAnsi="Courier New" w:cs="Courier New"/>
          <w:sz w:val="24"/>
          <w:szCs w:val="24"/>
        </w:rPr>
        <w:t xml:space="preserve">          </w:t>
      </w:r>
      <w:r w:rsidR="00B44AF1" w:rsidRPr="00065ADE">
        <w:rPr>
          <w:rFonts w:ascii="Courier New" w:hAnsi="Courier New" w:cs="Courier New"/>
          <w:b/>
          <w:bCs/>
          <w:sz w:val="24"/>
          <w:szCs w:val="24"/>
          <w:u w:val="single"/>
        </w:rPr>
        <w:t>la totalidad</w:t>
      </w:r>
      <w:r w:rsidR="00B44AF1" w:rsidRPr="00065ADE">
        <w:rPr>
          <w:rFonts w:ascii="Courier New" w:hAnsi="Courier New" w:cs="Courier New"/>
          <w:b/>
          <w:bCs/>
          <w:sz w:val="24"/>
          <w:szCs w:val="24"/>
        </w:rPr>
        <w:t xml:space="preserve"> de los derechos y obligaciones que emanan del acuerdo original, incluyendo las cláusulas accesorias restrictivas que forman parte integral del negocio jurídico. </w:t>
      </w:r>
      <w:r w:rsidR="004526AD" w:rsidRPr="00065ADE">
        <w:rPr>
          <w:rFonts w:ascii="Courier New" w:hAnsi="Courier New" w:cs="Courier New"/>
          <w:sz w:val="24"/>
          <w:szCs w:val="24"/>
        </w:rPr>
        <w:t xml:space="preserve"> </w:t>
      </w:r>
    </w:p>
    <w:p w14:paraId="560AE308" w14:textId="6DE65AC8" w:rsidR="005215D5" w:rsidRPr="00065ADE" w:rsidRDefault="007D635B" w:rsidP="0081119E">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virtud de lo anterior, el foro apelativo intermedio erró al concluir que</w:t>
      </w:r>
      <w:r w:rsidR="00033E18" w:rsidRPr="00065ADE">
        <w:rPr>
          <w:rFonts w:ascii="Courier New" w:hAnsi="Courier New" w:cs="Courier New"/>
          <w:sz w:val="24"/>
          <w:szCs w:val="24"/>
        </w:rPr>
        <w:t>, como requisito adicional a la cesión,</w:t>
      </w:r>
      <w:r w:rsidRPr="00065ADE">
        <w:rPr>
          <w:rFonts w:ascii="Courier New" w:hAnsi="Courier New" w:cs="Courier New"/>
          <w:sz w:val="24"/>
          <w:szCs w:val="24"/>
        </w:rPr>
        <w:t xml:space="preserve"> era necesaria una ratificación expresa de la cláusula de no competencia como condición </w:t>
      </w:r>
      <w:r w:rsidR="009D355C" w:rsidRPr="00065ADE">
        <w:rPr>
          <w:rFonts w:ascii="Courier New" w:hAnsi="Courier New" w:cs="Courier New"/>
          <w:sz w:val="24"/>
          <w:szCs w:val="24"/>
        </w:rPr>
        <w:t>para</w:t>
      </w:r>
      <w:r w:rsidRPr="00065ADE">
        <w:rPr>
          <w:rFonts w:ascii="Courier New" w:hAnsi="Courier New" w:cs="Courier New"/>
          <w:sz w:val="24"/>
          <w:szCs w:val="24"/>
        </w:rPr>
        <w:t xml:space="preserve"> </w:t>
      </w:r>
      <w:r w:rsidR="009D355C" w:rsidRPr="00065ADE">
        <w:rPr>
          <w:rFonts w:ascii="Courier New" w:hAnsi="Courier New" w:cs="Courier New"/>
          <w:sz w:val="24"/>
          <w:szCs w:val="24"/>
        </w:rPr>
        <w:t xml:space="preserve">su </w:t>
      </w:r>
      <w:r w:rsidRPr="00065ADE">
        <w:rPr>
          <w:rFonts w:ascii="Courier New" w:hAnsi="Courier New" w:cs="Courier New"/>
          <w:sz w:val="24"/>
          <w:szCs w:val="24"/>
        </w:rPr>
        <w:t xml:space="preserve">exigibilidad. </w:t>
      </w:r>
      <w:r w:rsidR="00675365">
        <w:rPr>
          <w:rFonts w:ascii="Courier New" w:hAnsi="Courier New" w:cs="Courier New"/>
          <w:sz w:val="24"/>
          <w:szCs w:val="24"/>
        </w:rPr>
        <w:t xml:space="preserve">             </w:t>
      </w:r>
      <w:r w:rsidRPr="00065ADE">
        <w:rPr>
          <w:rFonts w:ascii="Courier New" w:hAnsi="Courier New" w:cs="Courier New"/>
          <w:sz w:val="24"/>
          <w:szCs w:val="24"/>
        </w:rPr>
        <w:t xml:space="preserve"> Tal </w:t>
      </w:r>
      <w:r w:rsidR="00033E18" w:rsidRPr="00065ADE">
        <w:rPr>
          <w:rFonts w:ascii="Courier New" w:hAnsi="Courier New" w:cs="Courier New"/>
          <w:sz w:val="24"/>
          <w:szCs w:val="24"/>
        </w:rPr>
        <w:t>conclusión</w:t>
      </w:r>
      <w:r w:rsidRPr="00065ADE">
        <w:rPr>
          <w:rFonts w:ascii="Courier New" w:hAnsi="Courier New" w:cs="Courier New"/>
          <w:sz w:val="24"/>
          <w:szCs w:val="24"/>
        </w:rPr>
        <w:t xml:space="preserve"> no encuentra apoyo en nuestro ordenamiento jurídico y resulta incompatible con los principios que rigen la cesión de contratos y el consentimiento tácito en </w:t>
      </w:r>
      <w:r w:rsidR="00B86A12" w:rsidRPr="00065ADE">
        <w:rPr>
          <w:rFonts w:ascii="Courier New" w:hAnsi="Courier New" w:cs="Courier New"/>
          <w:sz w:val="24"/>
          <w:szCs w:val="24"/>
        </w:rPr>
        <w:t xml:space="preserve">               </w:t>
      </w:r>
      <w:r w:rsidRPr="00065ADE">
        <w:rPr>
          <w:rFonts w:ascii="Courier New" w:hAnsi="Courier New" w:cs="Courier New"/>
          <w:sz w:val="24"/>
          <w:szCs w:val="24"/>
        </w:rPr>
        <w:t>P</w:t>
      </w:r>
      <w:r w:rsidR="002937EF" w:rsidRPr="00065ADE">
        <w:rPr>
          <w:rFonts w:ascii="Courier New" w:hAnsi="Courier New" w:cs="Courier New"/>
          <w:sz w:val="24"/>
          <w:szCs w:val="24"/>
        </w:rPr>
        <w:t>uerto</w:t>
      </w:r>
      <w:r w:rsidRPr="00065ADE">
        <w:rPr>
          <w:rFonts w:ascii="Courier New" w:hAnsi="Courier New" w:cs="Courier New"/>
          <w:sz w:val="24"/>
          <w:szCs w:val="24"/>
        </w:rPr>
        <w:t xml:space="preserve"> Rico.</w:t>
      </w:r>
    </w:p>
    <w:p w14:paraId="7BFE736C" w14:textId="3EF00B88" w:rsidR="00467D7E" w:rsidRPr="00065ADE" w:rsidRDefault="005636C0" w:rsidP="0081119E">
      <w:pPr>
        <w:pStyle w:val="ListParagraph"/>
        <w:spacing w:after="0" w:line="480" w:lineRule="auto"/>
        <w:ind w:left="1080" w:right="-360" w:firstLine="540"/>
        <w:jc w:val="both"/>
        <w:rPr>
          <w:rFonts w:ascii="Courier New" w:hAnsi="Courier New" w:cs="Courier New"/>
          <w:color w:val="000000" w:themeColor="text1"/>
          <w:sz w:val="24"/>
          <w:szCs w:val="24"/>
        </w:rPr>
      </w:pPr>
      <w:bookmarkStart w:id="11" w:name="_Hlk216944366"/>
      <w:r w:rsidRPr="00065ADE">
        <w:rPr>
          <w:rFonts w:ascii="Courier New" w:hAnsi="Courier New" w:cs="Courier New"/>
          <w:sz w:val="24"/>
          <w:szCs w:val="24"/>
        </w:rPr>
        <w:t xml:space="preserve">Ahora, corresponde determinar en qué medida y de qué manera es exigible </w:t>
      </w:r>
      <w:r w:rsidR="00BA3C08" w:rsidRPr="00065ADE">
        <w:rPr>
          <w:rFonts w:ascii="Courier New" w:hAnsi="Courier New" w:cs="Courier New"/>
          <w:sz w:val="24"/>
          <w:szCs w:val="24"/>
        </w:rPr>
        <w:t>el</w:t>
      </w:r>
      <w:r w:rsidRPr="00065ADE">
        <w:rPr>
          <w:rFonts w:ascii="Courier New" w:hAnsi="Courier New" w:cs="Courier New"/>
          <w:sz w:val="24"/>
          <w:szCs w:val="24"/>
        </w:rPr>
        <w:t xml:space="preserve"> pacto de no competencia en controversia. </w:t>
      </w:r>
      <w:r w:rsidR="00BA3C08" w:rsidRPr="00065ADE">
        <w:rPr>
          <w:rFonts w:ascii="Courier New" w:hAnsi="Courier New" w:cs="Courier New"/>
          <w:sz w:val="24"/>
          <w:szCs w:val="24"/>
        </w:rPr>
        <w:t xml:space="preserve"> </w:t>
      </w:r>
      <w:r w:rsidRPr="00065ADE">
        <w:rPr>
          <w:rFonts w:ascii="Courier New" w:hAnsi="Courier New" w:cs="Courier New"/>
          <w:sz w:val="24"/>
          <w:szCs w:val="24"/>
        </w:rPr>
        <w:t>Solo entonces el tribunal</w:t>
      </w:r>
      <w:r w:rsidR="00C20766" w:rsidRPr="00065ADE">
        <w:rPr>
          <w:rFonts w:ascii="Courier New" w:hAnsi="Courier New" w:cs="Courier New"/>
          <w:sz w:val="24"/>
          <w:szCs w:val="24"/>
        </w:rPr>
        <w:t xml:space="preserve"> recurrido</w:t>
      </w:r>
      <w:r w:rsidRPr="00065ADE">
        <w:rPr>
          <w:rFonts w:ascii="Courier New" w:hAnsi="Courier New" w:cs="Courier New"/>
          <w:sz w:val="24"/>
          <w:szCs w:val="24"/>
        </w:rPr>
        <w:t xml:space="preserve"> estará en mejor </w:t>
      </w:r>
      <w:r w:rsidR="00AC1F86" w:rsidRPr="00065ADE">
        <w:rPr>
          <w:rFonts w:ascii="Courier New" w:hAnsi="Courier New" w:cs="Courier New"/>
          <w:sz w:val="24"/>
          <w:szCs w:val="24"/>
        </w:rPr>
        <w:t>posición</w:t>
      </w:r>
      <w:r w:rsidRPr="00065ADE">
        <w:rPr>
          <w:rFonts w:ascii="Courier New" w:hAnsi="Courier New" w:cs="Courier New"/>
          <w:sz w:val="24"/>
          <w:szCs w:val="24"/>
        </w:rPr>
        <w:t xml:space="preserve"> de evaluar la procedencia de la </w:t>
      </w:r>
      <w:r w:rsidR="00AC1F86" w:rsidRPr="00065ADE">
        <w:rPr>
          <w:rFonts w:ascii="Courier New" w:hAnsi="Courier New" w:cs="Courier New"/>
          <w:i/>
          <w:iCs/>
          <w:sz w:val="24"/>
          <w:szCs w:val="24"/>
        </w:rPr>
        <w:t>Moción</w:t>
      </w:r>
      <w:r w:rsidRPr="00065ADE">
        <w:rPr>
          <w:rFonts w:ascii="Courier New" w:hAnsi="Courier New" w:cs="Courier New"/>
          <w:i/>
          <w:iCs/>
          <w:sz w:val="24"/>
          <w:szCs w:val="24"/>
        </w:rPr>
        <w:t xml:space="preserve"> de </w:t>
      </w:r>
      <w:r w:rsidR="00AC1F86" w:rsidRPr="00065ADE">
        <w:rPr>
          <w:rFonts w:ascii="Courier New" w:hAnsi="Courier New" w:cs="Courier New"/>
          <w:i/>
          <w:iCs/>
          <w:sz w:val="24"/>
          <w:szCs w:val="24"/>
        </w:rPr>
        <w:t>Desestimación</w:t>
      </w:r>
      <w:r w:rsidRPr="00065ADE">
        <w:rPr>
          <w:rFonts w:ascii="Courier New" w:hAnsi="Courier New" w:cs="Courier New"/>
          <w:sz w:val="24"/>
          <w:szCs w:val="24"/>
        </w:rPr>
        <w:t xml:space="preserve"> interpuesta por los recurrido</w:t>
      </w:r>
      <w:r w:rsidRPr="00065ADE">
        <w:rPr>
          <w:rFonts w:ascii="Courier New" w:hAnsi="Courier New" w:cs="Courier New"/>
          <w:color w:val="000000" w:themeColor="text1"/>
          <w:sz w:val="24"/>
          <w:szCs w:val="24"/>
        </w:rPr>
        <w:t xml:space="preserve">s. </w:t>
      </w:r>
    </w:p>
    <w:p w14:paraId="7252F886" w14:textId="3BC7B4B7" w:rsidR="00233AB6" w:rsidRPr="00A15FCC" w:rsidRDefault="00BA3C08" w:rsidP="0081119E">
      <w:pPr>
        <w:pStyle w:val="ListParagraph"/>
        <w:spacing w:after="0" w:line="480" w:lineRule="auto"/>
        <w:ind w:left="1080" w:right="-360" w:firstLine="540"/>
        <w:jc w:val="both"/>
        <w:rPr>
          <w:rFonts w:ascii="Courier New" w:hAnsi="Courier New" w:cs="Courier New"/>
          <w:sz w:val="24"/>
          <w:szCs w:val="24"/>
        </w:rPr>
      </w:pPr>
      <w:r w:rsidRPr="00A15FCC">
        <w:rPr>
          <w:rFonts w:ascii="Courier New" w:hAnsi="Courier New" w:cs="Courier New"/>
          <w:sz w:val="24"/>
          <w:szCs w:val="24"/>
        </w:rPr>
        <w:t>Según expuesto, la ejecución de los contratos con cláusulas de no competencia requiere</w:t>
      </w:r>
      <w:r w:rsidR="005636C0" w:rsidRPr="00A15FCC">
        <w:rPr>
          <w:rFonts w:ascii="Courier New" w:hAnsi="Courier New" w:cs="Courier New"/>
          <w:sz w:val="24"/>
          <w:szCs w:val="24"/>
        </w:rPr>
        <w:t xml:space="preserve"> un análisis cuidadoso y no meramente mecánico. </w:t>
      </w:r>
      <w:r w:rsidRPr="00A15FCC">
        <w:rPr>
          <w:rFonts w:ascii="Courier New" w:hAnsi="Courier New" w:cs="Courier New"/>
          <w:sz w:val="24"/>
          <w:szCs w:val="24"/>
        </w:rPr>
        <w:t xml:space="preserve"> </w:t>
      </w:r>
      <w:r w:rsidR="005636C0" w:rsidRPr="00A15FCC">
        <w:rPr>
          <w:rFonts w:ascii="Courier New" w:hAnsi="Courier New" w:cs="Courier New"/>
          <w:sz w:val="24"/>
          <w:szCs w:val="24"/>
        </w:rPr>
        <w:t xml:space="preserve">Al considerar dichos </w:t>
      </w:r>
      <w:proofErr w:type="gramStart"/>
      <w:r w:rsidR="005636C0" w:rsidRPr="00A15FCC">
        <w:rPr>
          <w:rFonts w:ascii="Courier New" w:hAnsi="Courier New" w:cs="Courier New"/>
          <w:sz w:val="24"/>
          <w:szCs w:val="24"/>
        </w:rPr>
        <w:t>acuerdos,</w:t>
      </w:r>
      <w:r w:rsidR="00543279">
        <w:rPr>
          <w:rFonts w:ascii="Courier New" w:hAnsi="Courier New" w:cs="Courier New"/>
          <w:sz w:val="24"/>
          <w:szCs w:val="24"/>
        </w:rPr>
        <w:t xml:space="preserve"> </w:t>
      </w:r>
      <w:r w:rsidR="00E357B0">
        <w:rPr>
          <w:rFonts w:ascii="Courier New" w:hAnsi="Courier New" w:cs="Courier New"/>
          <w:sz w:val="24"/>
          <w:szCs w:val="24"/>
        </w:rPr>
        <w:t xml:space="preserve">  </w:t>
      </w:r>
      <w:proofErr w:type="gramEnd"/>
      <w:r w:rsidR="00E357B0">
        <w:rPr>
          <w:rFonts w:ascii="Courier New" w:hAnsi="Courier New" w:cs="Courier New"/>
          <w:sz w:val="24"/>
          <w:szCs w:val="24"/>
        </w:rPr>
        <w:t xml:space="preserve">     </w:t>
      </w:r>
      <w:r w:rsidR="00C20766" w:rsidRPr="00A15FCC">
        <w:rPr>
          <w:rFonts w:ascii="Courier New" w:hAnsi="Courier New" w:cs="Courier New"/>
          <w:sz w:val="24"/>
          <w:szCs w:val="24"/>
        </w:rPr>
        <w:t>los tribunales</w:t>
      </w:r>
      <w:r w:rsidR="007B4886" w:rsidRPr="00A15FCC">
        <w:rPr>
          <w:rFonts w:ascii="Courier New" w:hAnsi="Courier New" w:cs="Courier New"/>
          <w:sz w:val="24"/>
          <w:szCs w:val="24"/>
        </w:rPr>
        <w:t xml:space="preserve"> </w:t>
      </w:r>
      <w:r w:rsidR="00C20766" w:rsidRPr="00A15FCC">
        <w:rPr>
          <w:rFonts w:ascii="Courier New" w:hAnsi="Courier New" w:cs="Courier New"/>
          <w:sz w:val="24"/>
          <w:szCs w:val="24"/>
        </w:rPr>
        <w:t xml:space="preserve">deberán sopesar </w:t>
      </w:r>
      <w:r w:rsidR="007B4886" w:rsidRPr="00A15FCC">
        <w:rPr>
          <w:rFonts w:ascii="Courier New" w:hAnsi="Courier New" w:cs="Courier New"/>
          <w:sz w:val="24"/>
          <w:szCs w:val="24"/>
        </w:rPr>
        <w:t>cuidadosamente todos los hechos</w:t>
      </w:r>
      <w:r w:rsidR="00E61FF9" w:rsidRPr="00A15FCC">
        <w:rPr>
          <w:rFonts w:ascii="Courier New" w:hAnsi="Courier New" w:cs="Courier New"/>
          <w:sz w:val="24"/>
          <w:szCs w:val="24"/>
        </w:rPr>
        <w:t xml:space="preserve"> y resolver cada caso según sus circunstancias particulares, considerando la naturaleza de la industria y el </w:t>
      </w:r>
      <w:r w:rsidR="007B4886" w:rsidRPr="00A15FCC">
        <w:rPr>
          <w:rFonts w:ascii="Courier New" w:hAnsi="Courier New" w:cs="Courier New"/>
          <w:sz w:val="24"/>
          <w:szCs w:val="24"/>
        </w:rPr>
        <w:lastRenderedPageBreak/>
        <w:t>posible interés público.</w:t>
      </w:r>
      <w:r w:rsidR="00543279">
        <w:rPr>
          <w:rFonts w:ascii="Courier New" w:hAnsi="Courier New" w:cs="Courier New"/>
          <w:sz w:val="24"/>
          <w:szCs w:val="24"/>
        </w:rPr>
        <w:t xml:space="preserve"> </w:t>
      </w:r>
      <w:r w:rsidR="007B4886" w:rsidRPr="00A15FCC">
        <w:rPr>
          <w:rFonts w:ascii="Courier New" w:hAnsi="Courier New" w:cs="Courier New"/>
          <w:sz w:val="24"/>
          <w:szCs w:val="24"/>
        </w:rPr>
        <w:t xml:space="preserve"> </w:t>
      </w:r>
      <w:r w:rsidR="0074042D" w:rsidRPr="00A15FCC">
        <w:rPr>
          <w:rFonts w:ascii="Courier New" w:hAnsi="Courier New" w:cs="Courier New"/>
          <w:sz w:val="24"/>
          <w:szCs w:val="24"/>
          <w:u w:val="single"/>
        </w:rPr>
        <w:t>Arthur Young &amp; Co. v. Vega III</w:t>
      </w:r>
      <w:r w:rsidR="0074042D" w:rsidRPr="00A15FCC">
        <w:rPr>
          <w:rFonts w:ascii="Courier New" w:hAnsi="Courier New" w:cs="Courier New"/>
          <w:sz w:val="24"/>
          <w:szCs w:val="24"/>
        </w:rPr>
        <w:t xml:space="preserve">, </w:t>
      </w:r>
      <w:r w:rsidR="0074042D" w:rsidRPr="00A15FCC">
        <w:rPr>
          <w:rFonts w:ascii="Courier New" w:hAnsi="Courier New" w:cs="Courier New"/>
          <w:i/>
          <w:iCs/>
          <w:sz w:val="24"/>
          <w:szCs w:val="24"/>
        </w:rPr>
        <w:t>supra</w:t>
      </w:r>
      <w:r w:rsidR="0074042D" w:rsidRPr="00A15FCC">
        <w:rPr>
          <w:rFonts w:ascii="Courier New" w:hAnsi="Courier New" w:cs="Courier New"/>
          <w:sz w:val="24"/>
          <w:szCs w:val="24"/>
        </w:rPr>
        <w:t>,</w:t>
      </w:r>
      <w:r w:rsidR="00E357B0">
        <w:rPr>
          <w:rFonts w:ascii="Courier New" w:hAnsi="Courier New" w:cs="Courier New"/>
          <w:sz w:val="24"/>
          <w:szCs w:val="24"/>
        </w:rPr>
        <w:t xml:space="preserve"> </w:t>
      </w:r>
      <w:r w:rsidR="007B4886" w:rsidRPr="00A15FCC">
        <w:rPr>
          <w:rFonts w:ascii="Courier New" w:hAnsi="Courier New" w:cs="Courier New"/>
          <w:sz w:val="24"/>
          <w:szCs w:val="24"/>
        </w:rPr>
        <w:t xml:space="preserve">pág. 176. </w:t>
      </w:r>
    </w:p>
    <w:p w14:paraId="3FF015AD" w14:textId="26B2BBE8" w:rsidR="00233AB6" w:rsidRPr="00065ADE" w:rsidRDefault="00E61FF9" w:rsidP="0081119E">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w:t>
      </w:r>
      <w:r w:rsidR="00233AB6" w:rsidRPr="00065ADE">
        <w:rPr>
          <w:rFonts w:ascii="Courier New" w:hAnsi="Courier New" w:cs="Courier New"/>
          <w:sz w:val="24"/>
          <w:szCs w:val="24"/>
        </w:rPr>
        <w:t xml:space="preserve">n el </w:t>
      </w:r>
      <w:r w:rsidRPr="00065ADE">
        <w:rPr>
          <w:rFonts w:ascii="Courier New" w:hAnsi="Courier New" w:cs="Courier New"/>
          <w:sz w:val="24"/>
          <w:szCs w:val="24"/>
        </w:rPr>
        <w:t>ámbito de</w:t>
      </w:r>
      <w:r w:rsidR="00233AB6" w:rsidRPr="00065ADE">
        <w:rPr>
          <w:rFonts w:ascii="Courier New" w:hAnsi="Courier New" w:cs="Courier New"/>
          <w:sz w:val="24"/>
          <w:szCs w:val="24"/>
        </w:rPr>
        <w:t xml:space="preserve"> los contratos de servicios profesionales</w:t>
      </w:r>
      <w:r w:rsidR="00912C23">
        <w:rPr>
          <w:rFonts w:ascii="Courier New" w:hAnsi="Courier New" w:cs="Courier New"/>
          <w:sz w:val="24"/>
          <w:szCs w:val="24"/>
        </w:rPr>
        <w:t>,</w:t>
      </w:r>
      <w:r w:rsidR="00233AB6" w:rsidRPr="00065ADE">
        <w:rPr>
          <w:rFonts w:ascii="Courier New" w:hAnsi="Courier New" w:cs="Courier New"/>
          <w:sz w:val="24"/>
          <w:szCs w:val="24"/>
        </w:rPr>
        <w:t xml:space="preserve"> cuando una de las partes actúa como contratista independiente, la aplicación del estándar de razonabilidad conserva su vigencia.  </w:t>
      </w:r>
      <w:r w:rsidRPr="00065ADE">
        <w:rPr>
          <w:rFonts w:ascii="Courier New" w:hAnsi="Courier New" w:cs="Courier New"/>
          <w:sz w:val="24"/>
          <w:szCs w:val="24"/>
        </w:rPr>
        <w:t>Sin embargo</w:t>
      </w:r>
      <w:r w:rsidR="00233AB6" w:rsidRPr="00065ADE">
        <w:rPr>
          <w:rFonts w:ascii="Courier New" w:hAnsi="Courier New" w:cs="Courier New"/>
          <w:sz w:val="24"/>
          <w:szCs w:val="24"/>
        </w:rPr>
        <w:t xml:space="preserve">, la validez de la cláusula </w:t>
      </w:r>
      <w:r w:rsidRPr="00065ADE">
        <w:rPr>
          <w:rFonts w:ascii="Courier New" w:hAnsi="Courier New" w:cs="Courier New"/>
          <w:sz w:val="24"/>
          <w:szCs w:val="24"/>
        </w:rPr>
        <w:t>debe analizarse conforme a la relación jurídica particular, distinta de</w:t>
      </w:r>
      <w:r w:rsidR="00233AB6" w:rsidRPr="00065ADE">
        <w:rPr>
          <w:rFonts w:ascii="Courier New" w:hAnsi="Courier New" w:cs="Courier New"/>
          <w:sz w:val="24"/>
          <w:szCs w:val="24"/>
        </w:rPr>
        <w:t>l contexto patrono-empleado</w:t>
      </w:r>
      <w:r w:rsidR="00D915AE" w:rsidRPr="00065ADE">
        <w:rPr>
          <w:rFonts w:ascii="Courier New" w:hAnsi="Courier New" w:cs="Courier New"/>
          <w:sz w:val="24"/>
          <w:szCs w:val="24"/>
        </w:rPr>
        <w:t>, ajustado a los hechos particulares de la relación contractual.</w:t>
      </w:r>
      <w:r w:rsidR="00233AB6" w:rsidRPr="00065ADE">
        <w:rPr>
          <w:rFonts w:ascii="Courier New" w:hAnsi="Courier New" w:cs="Courier New"/>
          <w:sz w:val="24"/>
          <w:szCs w:val="24"/>
        </w:rPr>
        <w:t xml:space="preserve"> </w:t>
      </w:r>
      <w:r w:rsidR="00D915AE" w:rsidRPr="00065ADE">
        <w:rPr>
          <w:rFonts w:ascii="Courier New" w:hAnsi="Courier New" w:cs="Courier New"/>
          <w:sz w:val="24"/>
          <w:szCs w:val="24"/>
        </w:rPr>
        <w:t xml:space="preserve"> </w:t>
      </w:r>
      <w:r w:rsidR="00233AB6" w:rsidRPr="00065ADE">
        <w:rPr>
          <w:rFonts w:ascii="Courier New" w:hAnsi="Courier New" w:cs="Courier New"/>
          <w:sz w:val="24"/>
          <w:szCs w:val="24"/>
        </w:rPr>
        <w:t xml:space="preserve">A diferencia de una relación laboral tradicional </w:t>
      </w:r>
      <w:r w:rsidR="00F83DD3" w:rsidRPr="00065ADE">
        <w:rPr>
          <w:rFonts w:ascii="Courier New" w:hAnsi="Courier New" w:cs="Courier New"/>
          <w:sz w:val="24"/>
          <w:szCs w:val="24"/>
        </w:rPr>
        <w:t xml:space="preserve">-donde la ley procura </w:t>
      </w:r>
      <w:r w:rsidR="00233AB6" w:rsidRPr="00065ADE">
        <w:rPr>
          <w:rFonts w:ascii="Courier New" w:hAnsi="Courier New" w:cs="Courier New"/>
          <w:sz w:val="24"/>
          <w:szCs w:val="24"/>
        </w:rPr>
        <w:t>evitar la desigualdad de poder</w:t>
      </w:r>
      <w:r w:rsidR="00F83DD3" w:rsidRPr="00065ADE">
        <w:rPr>
          <w:rFonts w:ascii="Courier New" w:hAnsi="Courier New" w:cs="Courier New"/>
          <w:sz w:val="24"/>
          <w:szCs w:val="24"/>
        </w:rPr>
        <w:t>- el contratista independiente suele</w:t>
      </w:r>
      <w:r w:rsidR="00233AB6" w:rsidRPr="00065ADE">
        <w:rPr>
          <w:rFonts w:ascii="Courier New" w:hAnsi="Courier New" w:cs="Courier New"/>
          <w:sz w:val="24"/>
          <w:szCs w:val="24"/>
        </w:rPr>
        <w:t xml:space="preserve"> </w:t>
      </w:r>
      <w:r w:rsidR="00F83DD3" w:rsidRPr="00065ADE">
        <w:rPr>
          <w:rFonts w:ascii="Courier New" w:hAnsi="Courier New" w:cs="Courier New"/>
          <w:sz w:val="24"/>
          <w:szCs w:val="24"/>
        </w:rPr>
        <w:t xml:space="preserve">contar con mayor </w:t>
      </w:r>
      <w:r w:rsidR="00233AB6" w:rsidRPr="00065ADE">
        <w:rPr>
          <w:rFonts w:ascii="Courier New" w:hAnsi="Courier New" w:cs="Courier New"/>
          <w:sz w:val="24"/>
          <w:szCs w:val="24"/>
        </w:rPr>
        <w:t xml:space="preserve">autonomía </w:t>
      </w:r>
      <w:r w:rsidR="00F83DD3" w:rsidRPr="00065ADE">
        <w:rPr>
          <w:rFonts w:ascii="Courier New" w:hAnsi="Courier New" w:cs="Courier New"/>
          <w:sz w:val="24"/>
          <w:szCs w:val="24"/>
        </w:rPr>
        <w:t>y capacidad de negociación</w:t>
      </w:r>
      <w:r w:rsidR="00233AB6" w:rsidRPr="00065ADE">
        <w:rPr>
          <w:rFonts w:ascii="Courier New" w:hAnsi="Courier New" w:cs="Courier New"/>
          <w:sz w:val="24"/>
          <w:szCs w:val="24"/>
        </w:rPr>
        <w:t>.</w:t>
      </w:r>
      <w:r w:rsidR="009D355C" w:rsidRPr="00065ADE">
        <w:rPr>
          <w:rFonts w:ascii="Courier New" w:hAnsi="Courier New" w:cs="Courier New"/>
          <w:sz w:val="24"/>
          <w:szCs w:val="24"/>
        </w:rPr>
        <w:t xml:space="preserve">          </w:t>
      </w:r>
      <w:r w:rsidR="00233AB6" w:rsidRPr="00065ADE">
        <w:rPr>
          <w:rFonts w:ascii="Courier New" w:hAnsi="Courier New" w:cs="Courier New"/>
          <w:sz w:val="24"/>
          <w:szCs w:val="24"/>
        </w:rPr>
        <w:t xml:space="preserve">Por </w:t>
      </w:r>
      <w:r w:rsidR="00F83DD3" w:rsidRPr="00065ADE">
        <w:rPr>
          <w:rFonts w:ascii="Courier New" w:hAnsi="Courier New" w:cs="Courier New"/>
          <w:sz w:val="24"/>
          <w:szCs w:val="24"/>
        </w:rPr>
        <w:t>ello</w:t>
      </w:r>
      <w:r w:rsidR="00233AB6" w:rsidRPr="00065ADE">
        <w:rPr>
          <w:rFonts w:ascii="Courier New" w:hAnsi="Courier New" w:cs="Courier New"/>
          <w:sz w:val="24"/>
          <w:szCs w:val="24"/>
        </w:rPr>
        <w:t xml:space="preserve">, el orden público </w:t>
      </w:r>
      <w:r w:rsidR="00F83DD3" w:rsidRPr="00065ADE">
        <w:rPr>
          <w:rFonts w:ascii="Courier New" w:hAnsi="Courier New" w:cs="Courier New"/>
          <w:sz w:val="24"/>
          <w:szCs w:val="24"/>
        </w:rPr>
        <w:t>involucrado</w:t>
      </w:r>
      <w:r w:rsidR="00233AB6" w:rsidRPr="00065ADE">
        <w:rPr>
          <w:rFonts w:ascii="Courier New" w:hAnsi="Courier New" w:cs="Courier New"/>
          <w:sz w:val="24"/>
          <w:szCs w:val="24"/>
        </w:rPr>
        <w:t xml:space="preserve"> en ambos escenarios es distinto. </w:t>
      </w:r>
    </w:p>
    <w:p w14:paraId="6CD950F3" w14:textId="0C4756AB" w:rsidR="00E75A32" w:rsidRPr="00065ADE" w:rsidRDefault="00F83DD3" w:rsidP="0081119E">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Para ello, </w:t>
      </w:r>
      <w:r w:rsidRPr="00065ADE">
        <w:rPr>
          <w:rFonts w:ascii="Courier New" w:hAnsi="Courier New" w:cs="Courier New"/>
          <w:b/>
          <w:bCs/>
          <w:sz w:val="24"/>
          <w:szCs w:val="24"/>
        </w:rPr>
        <w:t xml:space="preserve">los tribunales deben determinar </w:t>
      </w:r>
      <w:r w:rsidRPr="00065ADE">
        <w:rPr>
          <w:rFonts w:ascii="Courier New" w:hAnsi="Courier New" w:cs="Courier New"/>
          <w:b/>
          <w:bCs/>
          <w:sz w:val="24"/>
          <w:szCs w:val="24"/>
          <w:u w:val="single"/>
        </w:rPr>
        <w:t>primero</w:t>
      </w:r>
      <w:r w:rsidRPr="00065ADE">
        <w:rPr>
          <w:rFonts w:ascii="Courier New" w:hAnsi="Courier New" w:cs="Courier New"/>
          <w:b/>
          <w:bCs/>
          <w:sz w:val="24"/>
          <w:szCs w:val="24"/>
        </w:rPr>
        <w:t xml:space="preserve"> si el interés del contratante es legítimo,</w:t>
      </w:r>
      <w:r w:rsidR="0073322F" w:rsidRPr="00065ADE">
        <w:rPr>
          <w:rFonts w:ascii="Courier New" w:hAnsi="Courier New" w:cs="Courier New"/>
          <w:b/>
          <w:bCs/>
          <w:sz w:val="24"/>
          <w:szCs w:val="24"/>
        </w:rPr>
        <w:t xml:space="preserve"> para luego evaluar si las prohibiciones impuestas se limitan a proteger tal interés, </w:t>
      </w:r>
      <w:r w:rsidR="0073322F" w:rsidRPr="00065ADE">
        <w:rPr>
          <w:rFonts w:ascii="Courier New" w:hAnsi="Courier New" w:cs="Courier New"/>
          <w:sz w:val="24"/>
          <w:szCs w:val="24"/>
        </w:rPr>
        <w:t xml:space="preserve">o si, por el contrario, </w:t>
      </w:r>
      <w:r w:rsidR="00496CA9" w:rsidRPr="00065ADE">
        <w:rPr>
          <w:rFonts w:ascii="Courier New" w:hAnsi="Courier New" w:cs="Courier New"/>
          <w:sz w:val="24"/>
          <w:szCs w:val="24"/>
        </w:rPr>
        <w:t>exceden la necesidad de protección del patrono</w:t>
      </w:r>
      <w:r w:rsidR="0073322F" w:rsidRPr="00065ADE">
        <w:rPr>
          <w:rFonts w:ascii="Courier New" w:hAnsi="Courier New" w:cs="Courier New"/>
          <w:sz w:val="24"/>
          <w:szCs w:val="24"/>
        </w:rPr>
        <w:t xml:space="preserve"> y afectan el interés público y el derecho de trabajo de la parte contratante.</w:t>
      </w:r>
      <w:r w:rsidR="00912C23">
        <w:rPr>
          <w:rFonts w:ascii="Courier New" w:hAnsi="Courier New" w:cs="Courier New"/>
          <w:sz w:val="24"/>
          <w:szCs w:val="24"/>
        </w:rPr>
        <w:t xml:space="preserve"> </w:t>
      </w:r>
      <w:r w:rsidR="0073322F" w:rsidRPr="00065ADE">
        <w:rPr>
          <w:rFonts w:ascii="Courier New" w:hAnsi="Courier New" w:cs="Courier New"/>
          <w:sz w:val="24"/>
          <w:szCs w:val="24"/>
        </w:rPr>
        <w:t xml:space="preserve"> Tal determinación de legitimidad es imprescindible, pues </w:t>
      </w:r>
      <w:r w:rsidR="00496CA9" w:rsidRPr="00065ADE">
        <w:rPr>
          <w:rFonts w:ascii="Courier New" w:hAnsi="Courier New" w:cs="Courier New"/>
          <w:sz w:val="24"/>
          <w:szCs w:val="24"/>
        </w:rPr>
        <w:t>constituye</w:t>
      </w:r>
      <w:r w:rsidR="0073322F" w:rsidRPr="00065ADE">
        <w:rPr>
          <w:rFonts w:ascii="Courier New" w:hAnsi="Courier New" w:cs="Courier New"/>
          <w:sz w:val="24"/>
          <w:szCs w:val="24"/>
        </w:rPr>
        <w:t xml:space="preserve"> el punto de partida para el </w:t>
      </w:r>
      <w:r w:rsidR="00496CA9" w:rsidRPr="00065ADE">
        <w:rPr>
          <w:rFonts w:ascii="Courier New" w:hAnsi="Courier New" w:cs="Courier New"/>
          <w:sz w:val="24"/>
          <w:szCs w:val="24"/>
        </w:rPr>
        <w:t>análisis</w:t>
      </w:r>
      <w:r w:rsidR="0073322F" w:rsidRPr="00065ADE">
        <w:rPr>
          <w:rFonts w:ascii="Courier New" w:hAnsi="Courier New" w:cs="Courier New"/>
          <w:sz w:val="24"/>
          <w:szCs w:val="24"/>
        </w:rPr>
        <w:t xml:space="preserve"> de </w:t>
      </w:r>
      <w:r w:rsidR="00496CA9" w:rsidRPr="00065ADE">
        <w:rPr>
          <w:rFonts w:ascii="Courier New" w:hAnsi="Courier New" w:cs="Courier New"/>
          <w:sz w:val="24"/>
          <w:szCs w:val="24"/>
        </w:rPr>
        <w:t>razonabilidad</w:t>
      </w:r>
      <w:r w:rsidR="0073322F" w:rsidRPr="00065ADE">
        <w:rPr>
          <w:rFonts w:ascii="Courier New" w:hAnsi="Courier New" w:cs="Courier New"/>
          <w:sz w:val="24"/>
          <w:szCs w:val="24"/>
        </w:rPr>
        <w:t xml:space="preserve"> de este tipo de acuerdo</w:t>
      </w:r>
      <w:r w:rsidR="00496CA9" w:rsidRPr="00065ADE">
        <w:rPr>
          <w:rFonts w:ascii="Courier New" w:hAnsi="Courier New" w:cs="Courier New"/>
          <w:sz w:val="24"/>
          <w:szCs w:val="24"/>
        </w:rPr>
        <w:t xml:space="preserve">.  </w:t>
      </w:r>
      <w:r w:rsidRPr="00065ADE">
        <w:rPr>
          <w:rFonts w:ascii="Courier New" w:hAnsi="Courier New" w:cs="Courier New"/>
          <w:sz w:val="24"/>
          <w:szCs w:val="24"/>
        </w:rPr>
        <w:t>E</w:t>
      </w:r>
      <w:r w:rsidR="00496CA9" w:rsidRPr="00065ADE">
        <w:rPr>
          <w:rFonts w:ascii="Courier New" w:hAnsi="Courier New" w:cs="Courier New"/>
          <w:sz w:val="24"/>
          <w:szCs w:val="24"/>
        </w:rPr>
        <w:t>n otras palabras,</w:t>
      </w:r>
      <w:r w:rsidRPr="00065ADE">
        <w:rPr>
          <w:rFonts w:ascii="Courier New" w:hAnsi="Courier New" w:cs="Courier New"/>
          <w:sz w:val="24"/>
          <w:szCs w:val="24"/>
        </w:rPr>
        <w:t xml:space="preserve"> s</w:t>
      </w:r>
      <w:r w:rsidR="009D355C" w:rsidRPr="00065ADE">
        <w:rPr>
          <w:rFonts w:ascii="Courier New" w:hAnsi="Courier New" w:cs="Courier New"/>
          <w:sz w:val="24"/>
          <w:szCs w:val="24"/>
        </w:rPr>
        <w:t>ó</w:t>
      </w:r>
      <w:r w:rsidRPr="00065ADE">
        <w:rPr>
          <w:rFonts w:ascii="Courier New" w:hAnsi="Courier New" w:cs="Courier New"/>
          <w:sz w:val="24"/>
          <w:szCs w:val="24"/>
        </w:rPr>
        <w:t>lo si el interés es legítimo y dirigido a evitar un perjuicio sustancial</w:t>
      </w:r>
      <w:r w:rsidR="00496CA9" w:rsidRPr="00065ADE">
        <w:rPr>
          <w:rFonts w:ascii="Courier New" w:hAnsi="Courier New" w:cs="Courier New"/>
          <w:sz w:val="24"/>
          <w:szCs w:val="24"/>
        </w:rPr>
        <w:t>,</w:t>
      </w:r>
      <w:r w:rsidRPr="00065ADE">
        <w:rPr>
          <w:rFonts w:ascii="Courier New" w:hAnsi="Courier New" w:cs="Courier New"/>
          <w:sz w:val="24"/>
          <w:szCs w:val="24"/>
        </w:rPr>
        <w:t xml:space="preserve"> </w:t>
      </w:r>
      <w:r w:rsidRPr="00065ADE">
        <w:rPr>
          <w:rFonts w:ascii="Courier New" w:hAnsi="Courier New" w:cs="Courier New"/>
          <w:b/>
          <w:bCs/>
          <w:sz w:val="24"/>
          <w:szCs w:val="24"/>
        </w:rPr>
        <w:t>procede</w:t>
      </w:r>
      <w:r w:rsidRPr="00065ADE">
        <w:rPr>
          <w:rFonts w:ascii="Courier New" w:hAnsi="Courier New" w:cs="Courier New"/>
          <w:sz w:val="24"/>
          <w:szCs w:val="24"/>
        </w:rPr>
        <w:t xml:space="preserve"> </w:t>
      </w:r>
      <w:r w:rsidR="00496CA9" w:rsidRPr="00065ADE">
        <w:rPr>
          <w:rFonts w:ascii="Courier New" w:hAnsi="Courier New" w:cs="Courier New"/>
          <w:b/>
          <w:bCs/>
          <w:sz w:val="24"/>
          <w:szCs w:val="24"/>
        </w:rPr>
        <w:t xml:space="preserve">entonces evaluar </w:t>
      </w:r>
      <w:r w:rsidRPr="00065ADE">
        <w:rPr>
          <w:rFonts w:ascii="Courier New" w:hAnsi="Courier New" w:cs="Courier New"/>
          <w:b/>
          <w:bCs/>
          <w:sz w:val="24"/>
          <w:szCs w:val="24"/>
        </w:rPr>
        <w:t xml:space="preserve">si las limitaciones -como el alcance </w:t>
      </w:r>
      <w:proofErr w:type="gramStart"/>
      <w:r w:rsidRPr="00065ADE">
        <w:rPr>
          <w:rFonts w:ascii="Courier New" w:hAnsi="Courier New" w:cs="Courier New"/>
          <w:b/>
          <w:bCs/>
          <w:sz w:val="24"/>
          <w:szCs w:val="24"/>
        </w:rPr>
        <w:t xml:space="preserve">geográfico, </w:t>
      </w:r>
      <w:r w:rsidR="00541B5D">
        <w:rPr>
          <w:rFonts w:ascii="Courier New" w:hAnsi="Courier New" w:cs="Courier New"/>
          <w:b/>
          <w:bCs/>
          <w:sz w:val="24"/>
          <w:szCs w:val="24"/>
        </w:rPr>
        <w:t xml:space="preserve">  </w:t>
      </w:r>
      <w:proofErr w:type="gramEnd"/>
      <w:r w:rsidR="00541B5D">
        <w:rPr>
          <w:rFonts w:ascii="Courier New" w:hAnsi="Courier New" w:cs="Courier New"/>
          <w:b/>
          <w:bCs/>
          <w:sz w:val="24"/>
          <w:szCs w:val="24"/>
        </w:rPr>
        <w:t xml:space="preserve">   </w:t>
      </w:r>
      <w:r w:rsidRPr="00065ADE">
        <w:rPr>
          <w:rFonts w:ascii="Courier New" w:hAnsi="Courier New" w:cs="Courier New"/>
          <w:b/>
          <w:bCs/>
          <w:sz w:val="24"/>
          <w:szCs w:val="24"/>
        </w:rPr>
        <w:lastRenderedPageBreak/>
        <w:t xml:space="preserve">la clientela restringida o la duración- </w:t>
      </w:r>
      <w:r w:rsidR="00C83960" w:rsidRPr="00065ADE">
        <w:rPr>
          <w:rFonts w:ascii="Courier New" w:hAnsi="Courier New" w:cs="Courier New"/>
          <w:b/>
          <w:bCs/>
          <w:sz w:val="24"/>
          <w:szCs w:val="24"/>
        </w:rPr>
        <w:t>son</w:t>
      </w:r>
      <w:r w:rsidR="00496CA9" w:rsidRPr="00065ADE">
        <w:rPr>
          <w:rFonts w:ascii="Courier New" w:hAnsi="Courier New" w:cs="Courier New"/>
          <w:b/>
          <w:bCs/>
          <w:sz w:val="24"/>
          <w:szCs w:val="24"/>
        </w:rPr>
        <w:t xml:space="preserve"> </w:t>
      </w:r>
      <w:r w:rsidR="00C83960" w:rsidRPr="00065ADE">
        <w:rPr>
          <w:rFonts w:ascii="Courier New" w:hAnsi="Courier New" w:cs="Courier New"/>
          <w:b/>
          <w:bCs/>
          <w:sz w:val="24"/>
          <w:szCs w:val="24"/>
        </w:rPr>
        <w:t>proporcionales</w:t>
      </w:r>
      <w:r w:rsidR="00496CA9" w:rsidRPr="00065ADE">
        <w:rPr>
          <w:rFonts w:ascii="Courier New" w:hAnsi="Courier New" w:cs="Courier New"/>
          <w:b/>
          <w:bCs/>
          <w:sz w:val="24"/>
          <w:szCs w:val="24"/>
        </w:rPr>
        <w:t xml:space="preserve"> </w:t>
      </w:r>
      <w:r w:rsidRPr="00065ADE">
        <w:rPr>
          <w:rFonts w:ascii="Courier New" w:hAnsi="Courier New" w:cs="Courier New"/>
          <w:b/>
          <w:bCs/>
          <w:sz w:val="24"/>
          <w:szCs w:val="24"/>
        </w:rPr>
        <w:t>a dicho interés</w:t>
      </w:r>
      <w:r w:rsidR="00496CA9" w:rsidRPr="00065ADE">
        <w:rPr>
          <w:rFonts w:ascii="Courier New" w:hAnsi="Courier New" w:cs="Courier New"/>
          <w:b/>
          <w:bCs/>
          <w:sz w:val="24"/>
          <w:szCs w:val="24"/>
        </w:rPr>
        <w:t xml:space="preserve"> </w:t>
      </w:r>
      <w:r w:rsidR="00C83960" w:rsidRPr="00065ADE">
        <w:rPr>
          <w:rFonts w:ascii="Courier New" w:hAnsi="Courier New" w:cs="Courier New"/>
          <w:b/>
          <w:bCs/>
          <w:sz w:val="24"/>
          <w:szCs w:val="24"/>
        </w:rPr>
        <w:t>perseguido</w:t>
      </w:r>
      <w:r w:rsidR="00496CA9" w:rsidRPr="00065ADE">
        <w:rPr>
          <w:rFonts w:ascii="Courier New" w:hAnsi="Courier New" w:cs="Courier New"/>
          <w:sz w:val="24"/>
          <w:szCs w:val="24"/>
        </w:rPr>
        <w:t>.</w:t>
      </w:r>
      <w:r w:rsidR="00C83960" w:rsidRPr="00065ADE">
        <w:rPr>
          <w:rStyle w:val="FootnoteReference"/>
          <w:rFonts w:ascii="Bookman Old Style" w:hAnsi="Bookman Old Style" w:cs="Narkisim"/>
          <w:b/>
          <w:bCs/>
          <w:sz w:val="24"/>
          <w:szCs w:val="24"/>
        </w:rPr>
        <w:footnoteReference w:id="38"/>
      </w:r>
      <w:r w:rsidR="00FA2EF1" w:rsidRPr="00065ADE">
        <w:rPr>
          <w:rFonts w:ascii="Courier New" w:hAnsi="Courier New" w:cs="Courier New"/>
          <w:sz w:val="24"/>
          <w:szCs w:val="24"/>
        </w:rPr>
        <w:t xml:space="preserve"> </w:t>
      </w:r>
    </w:p>
    <w:p w14:paraId="64A15216" w14:textId="0D13C8FE" w:rsidR="00E75A32" w:rsidRPr="00065ADE" w:rsidRDefault="00AC33B8" w:rsidP="0081119E">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Aclarado lo anterior, </w:t>
      </w:r>
      <w:r w:rsidR="00F83DD3" w:rsidRPr="00065ADE">
        <w:rPr>
          <w:rFonts w:ascii="Courier New" w:hAnsi="Courier New" w:cs="Courier New"/>
          <w:sz w:val="24"/>
          <w:szCs w:val="24"/>
        </w:rPr>
        <w:t>corresponde analizar</w:t>
      </w:r>
      <w:r w:rsidRPr="00065ADE">
        <w:rPr>
          <w:rFonts w:ascii="Courier New" w:hAnsi="Courier New" w:cs="Courier New"/>
          <w:sz w:val="24"/>
          <w:szCs w:val="24"/>
        </w:rPr>
        <w:t xml:space="preserve"> </w:t>
      </w:r>
      <w:r w:rsidR="00284278" w:rsidRPr="00065ADE">
        <w:rPr>
          <w:rFonts w:ascii="Courier New" w:hAnsi="Courier New" w:cs="Courier New"/>
          <w:sz w:val="24"/>
          <w:szCs w:val="24"/>
        </w:rPr>
        <w:t>si</w:t>
      </w:r>
      <w:r w:rsidRPr="00065ADE">
        <w:rPr>
          <w:rFonts w:ascii="Courier New" w:hAnsi="Courier New" w:cs="Courier New"/>
          <w:sz w:val="24"/>
          <w:szCs w:val="24"/>
        </w:rPr>
        <w:t xml:space="preserve"> la cláusula de no competencia suscrita en el </w:t>
      </w:r>
      <w:r w:rsidR="00F83DD3" w:rsidRPr="00065ADE">
        <w:rPr>
          <w:rFonts w:ascii="Courier New" w:hAnsi="Courier New" w:cs="Courier New"/>
          <w:sz w:val="24"/>
          <w:szCs w:val="24"/>
        </w:rPr>
        <w:t>C</w:t>
      </w:r>
      <w:r w:rsidRPr="00065ADE">
        <w:rPr>
          <w:rFonts w:ascii="Courier New" w:hAnsi="Courier New" w:cs="Courier New"/>
          <w:sz w:val="24"/>
          <w:szCs w:val="24"/>
        </w:rPr>
        <w:t xml:space="preserve">ontrato de Servicios Profesionales en controversia es razonable a la luz de los criterios </w:t>
      </w:r>
      <w:r w:rsidR="00F83DD3" w:rsidRPr="00065ADE">
        <w:rPr>
          <w:rFonts w:ascii="Courier New" w:hAnsi="Courier New" w:cs="Courier New"/>
          <w:sz w:val="24"/>
          <w:szCs w:val="24"/>
        </w:rPr>
        <w:t>expuestos</w:t>
      </w:r>
      <w:r w:rsidRPr="00065ADE">
        <w:rPr>
          <w:rFonts w:ascii="Courier New" w:hAnsi="Courier New" w:cs="Courier New"/>
          <w:sz w:val="24"/>
          <w:szCs w:val="24"/>
        </w:rPr>
        <w:t>.</w:t>
      </w:r>
      <w:r w:rsidR="00564DA5" w:rsidRPr="00065ADE">
        <w:rPr>
          <w:rFonts w:ascii="Roboto" w:hAnsi="Roboto"/>
          <w:color w:val="3C4043"/>
          <w:sz w:val="27"/>
          <w:szCs w:val="27"/>
          <w:shd w:val="clear" w:color="auto" w:fill="D2E3FC"/>
        </w:rPr>
        <w:t xml:space="preserve"> </w:t>
      </w:r>
    </w:p>
    <w:p w14:paraId="7322C147" w14:textId="1495CB0C" w:rsidR="00E75A32" w:rsidRPr="00065ADE" w:rsidRDefault="00233AB6" w:rsidP="008A27B1">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Como cuestión </w:t>
      </w:r>
      <w:r w:rsidR="009D355C" w:rsidRPr="00065ADE">
        <w:rPr>
          <w:rFonts w:ascii="Courier New" w:hAnsi="Courier New" w:cs="Courier New"/>
          <w:sz w:val="24"/>
          <w:szCs w:val="24"/>
        </w:rPr>
        <w:t>de umbral</w:t>
      </w:r>
      <w:r w:rsidRPr="00065ADE">
        <w:rPr>
          <w:rFonts w:ascii="Courier New" w:hAnsi="Courier New" w:cs="Courier New"/>
          <w:sz w:val="24"/>
          <w:szCs w:val="24"/>
        </w:rPr>
        <w:t>,</w:t>
      </w:r>
      <w:r w:rsidR="00564DA5" w:rsidRPr="00065ADE">
        <w:rPr>
          <w:rFonts w:ascii="Courier New" w:hAnsi="Courier New" w:cs="Courier New"/>
          <w:sz w:val="24"/>
          <w:szCs w:val="24"/>
        </w:rPr>
        <w:t xml:space="preserve"> debemos determinar si MCG </w:t>
      </w:r>
      <w:r w:rsidR="009D355C" w:rsidRPr="00065ADE">
        <w:rPr>
          <w:rFonts w:ascii="Courier New" w:hAnsi="Courier New" w:cs="Courier New"/>
          <w:sz w:val="24"/>
          <w:szCs w:val="24"/>
        </w:rPr>
        <w:t>o</w:t>
      </w:r>
      <w:r w:rsidR="002E45BD" w:rsidRPr="00065ADE">
        <w:rPr>
          <w:rFonts w:ascii="Courier New" w:hAnsi="Courier New" w:cs="Courier New"/>
          <w:sz w:val="24"/>
          <w:szCs w:val="24"/>
        </w:rPr>
        <w:t>stenta</w:t>
      </w:r>
      <w:r w:rsidR="00564DA5" w:rsidRPr="00065ADE">
        <w:rPr>
          <w:rFonts w:ascii="Courier New" w:hAnsi="Courier New" w:cs="Courier New"/>
          <w:sz w:val="24"/>
          <w:szCs w:val="24"/>
        </w:rPr>
        <w:t xml:space="preserve"> un interés comercial legítimo </w:t>
      </w:r>
      <w:r w:rsidR="002E45BD" w:rsidRPr="00065ADE">
        <w:rPr>
          <w:rFonts w:ascii="Courier New" w:hAnsi="Courier New" w:cs="Courier New"/>
          <w:sz w:val="24"/>
          <w:szCs w:val="24"/>
        </w:rPr>
        <w:t xml:space="preserve">susceptible de protección </w:t>
      </w:r>
      <w:r w:rsidR="00564DA5" w:rsidRPr="00065ADE">
        <w:rPr>
          <w:rFonts w:ascii="Courier New" w:hAnsi="Courier New" w:cs="Courier New"/>
          <w:sz w:val="24"/>
          <w:szCs w:val="24"/>
        </w:rPr>
        <w:t>mediante el pacto de no competencia en cuestión.</w:t>
      </w:r>
    </w:p>
    <w:p w14:paraId="53E9DC8E" w14:textId="78DFF693" w:rsidR="00E75A32" w:rsidRPr="00065ADE" w:rsidRDefault="002E45BD" w:rsidP="008A27B1">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De acuerdo con el derecho mencionado, p</w:t>
      </w:r>
      <w:r w:rsidR="00F05113" w:rsidRPr="00065ADE">
        <w:rPr>
          <w:rFonts w:ascii="Courier New" w:hAnsi="Courier New" w:cs="Courier New"/>
          <w:sz w:val="24"/>
          <w:szCs w:val="24"/>
        </w:rPr>
        <w:t xml:space="preserve">ara que </w:t>
      </w:r>
      <w:r w:rsidRPr="00065ADE">
        <w:rPr>
          <w:rFonts w:ascii="Courier New" w:hAnsi="Courier New" w:cs="Courier New"/>
          <w:sz w:val="24"/>
          <w:szCs w:val="24"/>
        </w:rPr>
        <w:t xml:space="preserve">proceda la protección mediante un pacto de no </w:t>
      </w:r>
      <w:proofErr w:type="gramStart"/>
      <w:r w:rsidRPr="00065ADE">
        <w:rPr>
          <w:rFonts w:ascii="Courier New" w:hAnsi="Courier New" w:cs="Courier New"/>
          <w:sz w:val="24"/>
          <w:szCs w:val="24"/>
        </w:rPr>
        <w:t xml:space="preserve">competencia, </w:t>
      </w:r>
      <w:r w:rsidR="00E357B0">
        <w:rPr>
          <w:rFonts w:ascii="Courier New" w:hAnsi="Courier New" w:cs="Courier New"/>
          <w:sz w:val="24"/>
          <w:szCs w:val="24"/>
        </w:rPr>
        <w:t xml:space="preserve">  </w:t>
      </w:r>
      <w:proofErr w:type="gramEnd"/>
      <w:r w:rsidR="00E357B0">
        <w:rPr>
          <w:rFonts w:ascii="Courier New" w:hAnsi="Courier New" w:cs="Courier New"/>
          <w:sz w:val="24"/>
          <w:szCs w:val="24"/>
        </w:rPr>
        <w:t xml:space="preserve">           </w:t>
      </w:r>
      <w:r w:rsidRPr="00065ADE">
        <w:rPr>
          <w:rFonts w:ascii="Courier New" w:hAnsi="Courier New" w:cs="Courier New"/>
          <w:sz w:val="24"/>
          <w:szCs w:val="24"/>
        </w:rPr>
        <w:t>deben concurrir circunstancias especiales que excedan la competencia leg</w:t>
      </w:r>
      <w:r w:rsidR="00912C23">
        <w:rPr>
          <w:rFonts w:ascii="Courier New" w:hAnsi="Courier New" w:cs="Courier New"/>
          <w:sz w:val="24"/>
          <w:szCs w:val="24"/>
        </w:rPr>
        <w:t>í</w:t>
      </w:r>
      <w:r w:rsidRPr="00065ADE">
        <w:rPr>
          <w:rFonts w:ascii="Courier New" w:hAnsi="Courier New" w:cs="Courier New"/>
          <w:sz w:val="24"/>
          <w:szCs w:val="24"/>
        </w:rPr>
        <w:t xml:space="preserve">tima y que, de no mediar la restricción pactada, </w:t>
      </w:r>
      <w:r w:rsidR="00084175" w:rsidRPr="00065ADE">
        <w:rPr>
          <w:rFonts w:ascii="Courier New" w:hAnsi="Courier New" w:cs="Courier New"/>
          <w:sz w:val="24"/>
          <w:szCs w:val="24"/>
        </w:rPr>
        <w:t xml:space="preserve">colocaría a la parte contratante en una posición injusta frente al que presta los servicios. </w:t>
      </w:r>
      <w:r w:rsidR="00F05113" w:rsidRPr="00065ADE">
        <w:rPr>
          <w:rFonts w:ascii="Courier New" w:hAnsi="Courier New" w:cs="Courier New"/>
          <w:sz w:val="24"/>
          <w:szCs w:val="24"/>
        </w:rPr>
        <w:t xml:space="preserve"> </w:t>
      </w:r>
      <w:r w:rsidR="00084175" w:rsidRPr="00065ADE">
        <w:rPr>
          <w:rFonts w:ascii="Courier New" w:hAnsi="Courier New" w:cs="Courier New"/>
          <w:sz w:val="24"/>
          <w:szCs w:val="24"/>
        </w:rPr>
        <w:t>En consecuencia</w:t>
      </w:r>
      <w:r w:rsidR="00F05113" w:rsidRPr="00065ADE">
        <w:rPr>
          <w:rFonts w:ascii="Courier New" w:hAnsi="Courier New" w:cs="Courier New"/>
          <w:sz w:val="24"/>
          <w:szCs w:val="24"/>
        </w:rPr>
        <w:t xml:space="preserve">, </w:t>
      </w:r>
      <w:r w:rsidR="009D355C" w:rsidRPr="00065ADE">
        <w:rPr>
          <w:rFonts w:ascii="Courier New" w:hAnsi="Courier New" w:cs="Courier New"/>
          <w:sz w:val="24"/>
          <w:szCs w:val="24"/>
        </w:rPr>
        <w:t>la peticionaria</w:t>
      </w:r>
      <w:r w:rsidR="00F05113" w:rsidRPr="00065ADE">
        <w:rPr>
          <w:rFonts w:ascii="Courier New" w:hAnsi="Courier New" w:cs="Courier New"/>
          <w:sz w:val="24"/>
          <w:szCs w:val="24"/>
        </w:rPr>
        <w:t xml:space="preserve"> debe demostrar </w:t>
      </w:r>
      <w:r w:rsidR="00084175" w:rsidRPr="00065ADE">
        <w:rPr>
          <w:rFonts w:ascii="Courier New" w:hAnsi="Courier New" w:cs="Courier New"/>
          <w:sz w:val="24"/>
          <w:szCs w:val="24"/>
        </w:rPr>
        <w:t xml:space="preserve">la existencia de tales </w:t>
      </w:r>
      <w:r w:rsidR="00F05113" w:rsidRPr="00065ADE">
        <w:rPr>
          <w:rFonts w:ascii="Courier New" w:hAnsi="Courier New" w:cs="Courier New"/>
          <w:sz w:val="24"/>
          <w:szCs w:val="24"/>
        </w:rPr>
        <w:t xml:space="preserve">circunstancias especiales, más allá de </w:t>
      </w:r>
      <w:r w:rsidR="00084175" w:rsidRPr="00065ADE">
        <w:rPr>
          <w:rFonts w:ascii="Courier New" w:hAnsi="Courier New" w:cs="Courier New"/>
          <w:sz w:val="24"/>
          <w:szCs w:val="24"/>
        </w:rPr>
        <w:t>evitar</w:t>
      </w:r>
      <w:r w:rsidR="00F05113" w:rsidRPr="00065ADE">
        <w:rPr>
          <w:rFonts w:ascii="Courier New" w:hAnsi="Courier New" w:cs="Courier New"/>
          <w:sz w:val="24"/>
          <w:szCs w:val="24"/>
        </w:rPr>
        <w:t xml:space="preserve"> la competencia ordinaria, </w:t>
      </w:r>
      <w:r w:rsidR="00483AF1" w:rsidRPr="00065ADE">
        <w:rPr>
          <w:rFonts w:ascii="Courier New" w:hAnsi="Courier New" w:cs="Courier New"/>
          <w:sz w:val="24"/>
          <w:szCs w:val="24"/>
        </w:rPr>
        <w:t>las cuales</w:t>
      </w:r>
      <w:r w:rsidR="00F05113" w:rsidRPr="00065ADE">
        <w:rPr>
          <w:rFonts w:ascii="Courier New" w:hAnsi="Courier New" w:cs="Courier New"/>
          <w:sz w:val="24"/>
          <w:szCs w:val="24"/>
        </w:rPr>
        <w:t xml:space="preserve"> </w:t>
      </w:r>
      <w:r w:rsidR="00084175" w:rsidRPr="00065ADE">
        <w:rPr>
          <w:rFonts w:ascii="Courier New" w:hAnsi="Courier New" w:cs="Courier New"/>
          <w:sz w:val="24"/>
          <w:szCs w:val="24"/>
        </w:rPr>
        <w:t>justifiquen la imposición de la cláusula de no competencia.</w:t>
      </w:r>
    </w:p>
    <w:p w14:paraId="3712B84A" w14:textId="2DA4D547" w:rsidR="00087BE2" w:rsidRPr="00065ADE" w:rsidRDefault="000D2A98" w:rsidP="008A27B1">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En el caso de autos, </w:t>
      </w:r>
      <w:r w:rsidR="00087BE2" w:rsidRPr="00065ADE">
        <w:rPr>
          <w:rFonts w:ascii="Courier New" w:hAnsi="Courier New" w:cs="Courier New"/>
          <w:sz w:val="24"/>
          <w:szCs w:val="24"/>
        </w:rPr>
        <w:t>corresponde examinar la cláusula de no competencia objeto de controversia dentro del contexto particular en el que surge: un contrato de servicios profesionales</w:t>
      </w:r>
      <w:r w:rsidR="00EC705F" w:rsidRPr="00065ADE">
        <w:rPr>
          <w:rFonts w:ascii="Courier New" w:hAnsi="Courier New" w:cs="Courier New"/>
          <w:sz w:val="24"/>
          <w:szCs w:val="24"/>
        </w:rPr>
        <w:t xml:space="preserve"> </w:t>
      </w:r>
      <w:r w:rsidR="00087BE2" w:rsidRPr="00065ADE">
        <w:rPr>
          <w:rFonts w:ascii="Courier New" w:hAnsi="Courier New" w:cs="Courier New"/>
          <w:sz w:val="24"/>
          <w:szCs w:val="24"/>
        </w:rPr>
        <w:t xml:space="preserve">prestado por un contratista independiente mediante un modelo de intermediación, en el cual el proveedor </w:t>
      </w:r>
      <w:r w:rsidR="00087BE2" w:rsidRPr="00065ADE">
        <w:rPr>
          <w:rFonts w:ascii="Courier New" w:hAnsi="Courier New" w:cs="Courier New"/>
          <w:sz w:val="24"/>
          <w:szCs w:val="24"/>
        </w:rPr>
        <w:lastRenderedPageBreak/>
        <w:t xml:space="preserve">de servicios de salud no contrata directamente con la población servida, sino a través de una entidad que organiza, administra y canaliza la prestación de dichos servicios.  </w:t>
      </w:r>
    </w:p>
    <w:p w14:paraId="6351039E" w14:textId="51AF58EA" w:rsidR="00087BE2" w:rsidRPr="00065ADE" w:rsidRDefault="00087BE2" w:rsidP="008A27B1">
      <w:pPr>
        <w:pStyle w:val="ListParagraph"/>
        <w:spacing w:after="0" w:line="480" w:lineRule="auto"/>
        <w:ind w:left="1080" w:right="-360" w:firstLine="540"/>
        <w:jc w:val="both"/>
        <w:rPr>
          <w:rFonts w:ascii="Courier New" w:hAnsi="Courier New" w:cs="Courier New"/>
          <w:sz w:val="24"/>
          <w:szCs w:val="24"/>
        </w:rPr>
      </w:pPr>
      <w:bookmarkStart w:id="12" w:name="_Hlk216958403"/>
      <w:r w:rsidRPr="00065ADE">
        <w:rPr>
          <w:rFonts w:ascii="Courier New" w:hAnsi="Courier New" w:cs="Courier New"/>
          <w:sz w:val="24"/>
          <w:szCs w:val="24"/>
        </w:rPr>
        <w:t xml:space="preserve">En este tipo de esquema contractual, </w:t>
      </w:r>
      <w:r w:rsidR="00EC705F" w:rsidRPr="00065ADE">
        <w:rPr>
          <w:rFonts w:ascii="Courier New" w:hAnsi="Courier New" w:cs="Courier New"/>
          <w:sz w:val="24"/>
          <w:szCs w:val="24"/>
        </w:rPr>
        <w:t xml:space="preserve">la </w:t>
      </w:r>
      <w:proofErr w:type="gramStart"/>
      <w:r w:rsidR="00EC705F" w:rsidRPr="00065ADE">
        <w:rPr>
          <w:rFonts w:ascii="Courier New" w:hAnsi="Courier New" w:cs="Courier New"/>
          <w:sz w:val="24"/>
          <w:szCs w:val="24"/>
        </w:rPr>
        <w:t xml:space="preserve">peticionaria, </w:t>
      </w:r>
      <w:r w:rsidR="00E357B0">
        <w:rPr>
          <w:rFonts w:ascii="Courier New" w:hAnsi="Courier New" w:cs="Courier New"/>
          <w:sz w:val="24"/>
          <w:szCs w:val="24"/>
        </w:rPr>
        <w:t xml:space="preserve">  </w:t>
      </w:r>
      <w:proofErr w:type="gramEnd"/>
      <w:r w:rsidR="00E357B0">
        <w:rPr>
          <w:rFonts w:ascii="Courier New" w:hAnsi="Courier New" w:cs="Courier New"/>
          <w:sz w:val="24"/>
          <w:szCs w:val="24"/>
        </w:rPr>
        <w:t xml:space="preserve"> </w:t>
      </w:r>
      <w:r w:rsidR="00EC705F" w:rsidRPr="00065ADE">
        <w:rPr>
          <w:rFonts w:ascii="Courier New" w:hAnsi="Courier New" w:cs="Courier New"/>
          <w:sz w:val="24"/>
          <w:szCs w:val="24"/>
        </w:rPr>
        <w:t xml:space="preserve">como </w:t>
      </w:r>
      <w:r w:rsidRPr="00065ADE">
        <w:rPr>
          <w:rFonts w:ascii="Courier New" w:hAnsi="Courier New" w:cs="Courier New"/>
          <w:sz w:val="24"/>
          <w:szCs w:val="24"/>
        </w:rPr>
        <w:t>entidad intermediaria</w:t>
      </w:r>
      <w:r w:rsidR="00EC705F" w:rsidRPr="00065ADE">
        <w:rPr>
          <w:rFonts w:ascii="Courier New" w:hAnsi="Courier New" w:cs="Courier New"/>
          <w:sz w:val="24"/>
          <w:szCs w:val="24"/>
        </w:rPr>
        <w:t>,</w:t>
      </w:r>
      <w:r w:rsidRPr="00065ADE">
        <w:rPr>
          <w:rFonts w:ascii="Courier New" w:hAnsi="Courier New" w:cs="Courier New"/>
          <w:sz w:val="24"/>
          <w:szCs w:val="24"/>
        </w:rPr>
        <w:t xml:space="preserve"> no </w:t>
      </w:r>
      <w:r w:rsidR="00A901D6" w:rsidRPr="00065ADE">
        <w:rPr>
          <w:rFonts w:ascii="Courier New" w:hAnsi="Courier New" w:cs="Courier New"/>
          <w:sz w:val="24"/>
          <w:szCs w:val="24"/>
        </w:rPr>
        <w:t>solo se</w:t>
      </w:r>
      <w:r w:rsidRPr="00065ADE">
        <w:rPr>
          <w:rFonts w:ascii="Courier New" w:hAnsi="Courier New" w:cs="Courier New"/>
          <w:sz w:val="24"/>
          <w:szCs w:val="24"/>
        </w:rPr>
        <w:t xml:space="preserve"> limita a fungir como un mero agente administrativo, sino que</w:t>
      </w:r>
      <w:r w:rsidR="00A901D6" w:rsidRPr="00065ADE">
        <w:rPr>
          <w:rFonts w:ascii="Courier New" w:hAnsi="Courier New" w:cs="Courier New"/>
          <w:sz w:val="24"/>
          <w:szCs w:val="24"/>
        </w:rPr>
        <w:t>, además,</w:t>
      </w:r>
      <w:r w:rsidRPr="00065ADE">
        <w:rPr>
          <w:rFonts w:ascii="Courier New" w:hAnsi="Courier New" w:cs="Courier New"/>
          <w:sz w:val="24"/>
          <w:szCs w:val="24"/>
        </w:rPr>
        <w:t xml:space="preserve"> </w:t>
      </w:r>
      <w:r w:rsidR="00E357B0">
        <w:rPr>
          <w:rFonts w:ascii="Courier New" w:hAnsi="Courier New" w:cs="Courier New"/>
          <w:sz w:val="24"/>
          <w:szCs w:val="24"/>
        </w:rPr>
        <w:t xml:space="preserve">           </w:t>
      </w:r>
      <w:r w:rsidRPr="00065ADE">
        <w:rPr>
          <w:rFonts w:ascii="Courier New" w:hAnsi="Courier New" w:cs="Courier New"/>
          <w:sz w:val="24"/>
          <w:szCs w:val="24"/>
        </w:rPr>
        <w:t xml:space="preserve">asume responsabilidades </w:t>
      </w:r>
      <w:r w:rsidR="00792D06">
        <w:rPr>
          <w:rFonts w:ascii="Courier New" w:hAnsi="Courier New" w:cs="Courier New"/>
          <w:sz w:val="24"/>
          <w:szCs w:val="24"/>
        </w:rPr>
        <w:t xml:space="preserve">significativas </w:t>
      </w:r>
      <w:r w:rsidRPr="00065ADE">
        <w:rPr>
          <w:rFonts w:ascii="Courier New" w:hAnsi="Courier New" w:cs="Courier New"/>
          <w:sz w:val="24"/>
          <w:szCs w:val="24"/>
        </w:rPr>
        <w:t xml:space="preserve">relacionadas con la captación de la población atendida, la estructuración del servicio especializado ofrecido, el cumplimiento </w:t>
      </w:r>
      <w:r w:rsidR="00483AF1" w:rsidRPr="00065ADE">
        <w:rPr>
          <w:rFonts w:ascii="Courier New" w:hAnsi="Courier New" w:cs="Courier New"/>
          <w:sz w:val="24"/>
          <w:szCs w:val="24"/>
        </w:rPr>
        <w:t>con requisitos gubernamentales</w:t>
      </w:r>
      <w:r w:rsidR="002B21B9" w:rsidRPr="00065ADE">
        <w:rPr>
          <w:rFonts w:ascii="Courier New" w:hAnsi="Courier New" w:cs="Courier New"/>
          <w:sz w:val="24"/>
          <w:szCs w:val="24"/>
        </w:rPr>
        <w:t>,</w:t>
      </w:r>
      <w:r w:rsidR="00541B5D">
        <w:rPr>
          <w:rFonts w:ascii="Courier New" w:hAnsi="Courier New" w:cs="Courier New"/>
          <w:sz w:val="24"/>
          <w:szCs w:val="24"/>
        </w:rPr>
        <w:t xml:space="preserve"> </w:t>
      </w:r>
      <w:r w:rsidRPr="00065ADE">
        <w:rPr>
          <w:rFonts w:ascii="Courier New" w:hAnsi="Courier New" w:cs="Courier New"/>
          <w:sz w:val="24"/>
          <w:szCs w:val="24"/>
        </w:rPr>
        <w:t>la continuidad operacional del programa</w:t>
      </w:r>
      <w:r w:rsidR="002B21B9" w:rsidRPr="00065ADE">
        <w:rPr>
          <w:rFonts w:ascii="Courier New" w:hAnsi="Courier New" w:cs="Courier New"/>
          <w:sz w:val="24"/>
          <w:szCs w:val="24"/>
        </w:rPr>
        <w:t xml:space="preserve"> y la coordinación del personal especializado necesario para su ejecución</w:t>
      </w:r>
      <w:r w:rsidR="008C053E" w:rsidRPr="00065ADE">
        <w:rPr>
          <w:rFonts w:ascii="Courier New" w:hAnsi="Courier New" w:cs="Courier New"/>
          <w:sz w:val="24"/>
          <w:szCs w:val="24"/>
        </w:rPr>
        <w:t>.</w:t>
      </w:r>
      <w:r w:rsidR="00ED71C4" w:rsidRPr="00ED71C4">
        <w:rPr>
          <w:rStyle w:val="FootnoteReference"/>
          <w:rFonts w:ascii="Bookman Old Style" w:hAnsi="Bookman Old Style" w:cs="Courier New"/>
          <w:b/>
          <w:bCs/>
          <w:sz w:val="24"/>
          <w:szCs w:val="24"/>
        </w:rPr>
        <w:t xml:space="preserve"> </w:t>
      </w:r>
      <w:r w:rsidR="00ED71C4" w:rsidRPr="00065ADE">
        <w:rPr>
          <w:rStyle w:val="FootnoteReference"/>
          <w:rFonts w:ascii="Bookman Old Style" w:hAnsi="Bookman Old Style" w:cs="Courier New"/>
          <w:b/>
          <w:bCs/>
          <w:sz w:val="24"/>
          <w:szCs w:val="24"/>
        </w:rPr>
        <w:footnoteReference w:id="39"/>
      </w:r>
      <w:r w:rsidR="008C053E" w:rsidRPr="00065ADE">
        <w:rPr>
          <w:rFonts w:ascii="Courier New" w:hAnsi="Courier New" w:cs="Courier New"/>
          <w:sz w:val="24"/>
          <w:szCs w:val="24"/>
        </w:rPr>
        <w:t xml:space="preserve">  </w:t>
      </w:r>
    </w:p>
    <w:p w14:paraId="4DCEE249" w14:textId="49ED40B2" w:rsidR="004E66F8" w:rsidRPr="00065ADE" w:rsidRDefault="00EC705F" w:rsidP="008A27B1">
      <w:pPr>
        <w:pStyle w:val="ListParagraph"/>
        <w:shd w:val="clear" w:color="auto" w:fill="FFFFFF" w:themeFill="background1"/>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En este contexto,</w:t>
      </w:r>
      <w:r w:rsidR="002B21B9" w:rsidRPr="00065ADE">
        <w:rPr>
          <w:rFonts w:ascii="Courier New" w:hAnsi="Courier New" w:cs="Courier New"/>
          <w:sz w:val="24"/>
          <w:szCs w:val="24"/>
        </w:rPr>
        <w:t xml:space="preserve"> el contacto de la especialista con los beneficiarios del servicio ocurre como consecuencia directa de la relación contractual con </w:t>
      </w:r>
      <w:r w:rsidR="004E66F8" w:rsidRPr="00065ADE">
        <w:rPr>
          <w:rFonts w:ascii="Courier New" w:hAnsi="Courier New" w:cs="Courier New"/>
          <w:sz w:val="24"/>
          <w:szCs w:val="24"/>
        </w:rPr>
        <w:t xml:space="preserve">MCG </w:t>
      </w:r>
      <w:r w:rsidR="002B21B9" w:rsidRPr="00065ADE">
        <w:rPr>
          <w:rFonts w:ascii="Courier New" w:hAnsi="Courier New" w:cs="Courier New"/>
          <w:sz w:val="24"/>
          <w:szCs w:val="24"/>
        </w:rPr>
        <w:t>y no</w:t>
      </w:r>
      <w:r w:rsidR="004E66F8" w:rsidRPr="00065ADE">
        <w:rPr>
          <w:rFonts w:ascii="Courier New" w:hAnsi="Courier New" w:cs="Courier New"/>
          <w:sz w:val="24"/>
          <w:szCs w:val="24"/>
        </w:rPr>
        <w:t xml:space="preserve"> como resultado de una clientela propia o </w:t>
      </w:r>
      <w:r w:rsidR="002B21B9" w:rsidRPr="00065ADE">
        <w:rPr>
          <w:rFonts w:ascii="Courier New" w:hAnsi="Courier New" w:cs="Courier New"/>
          <w:sz w:val="24"/>
          <w:szCs w:val="24"/>
        </w:rPr>
        <w:t>gestiones independientes de la</w:t>
      </w:r>
      <w:r w:rsidR="006D2387">
        <w:rPr>
          <w:rFonts w:ascii="Courier New" w:hAnsi="Courier New" w:cs="Courier New"/>
          <w:sz w:val="24"/>
          <w:szCs w:val="24"/>
        </w:rPr>
        <w:t xml:space="preserve"> </w:t>
      </w:r>
      <w:r w:rsidR="004E66F8" w:rsidRPr="00065ADE">
        <w:rPr>
          <w:rFonts w:ascii="Courier New" w:hAnsi="Courier New" w:cs="Courier New"/>
          <w:sz w:val="24"/>
          <w:szCs w:val="24"/>
        </w:rPr>
        <w:t>señora Maestre Rivera</w:t>
      </w:r>
      <w:r w:rsidR="002B21B9" w:rsidRPr="00065ADE">
        <w:rPr>
          <w:rFonts w:ascii="Courier New" w:hAnsi="Courier New" w:cs="Courier New"/>
          <w:sz w:val="24"/>
          <w:szCs w:val="24"/>
        </w:rPr>
        <w:t xml:space="preserve">. </w:t>
      </w:r>
      <w:r w:rsidRPr="00065ADE">
        <w:rPr>
          <w:rFonts w:ascii="Courier New" w:hAnsi="Courier New" w:cs="Courier New"/>
          <w:sz w:val="24"/>
          <w:szCs w:val="24"/>
        </w:rPr>
        <w:t xml:space="preserve"> </w:t>
      </w:r>
      <w:r w:rsidR="00B86A12" w:rsidRPr="00065ADE">
        <w:rPr>
          <w:rFonts w:ascii="Courier New" w:hAnsi="Courier New" w:cs="Courier New"/>
          <w:sz w:val="24"/>
          <w:szCs w:val="24"/>
        </w:rPr>
        <w:t>Además, d</w:t>
      </w:r>
      <w:r w:rsidR="004E66F8" w:rsidRPr="00065ADE">
        <w:rPr>
          <w:rFonts w:ascii="Courier New" w:hAnsi="Courier New" w:cs="Courier New"/>
          <w:sz w:val="24"/>
          <w:szCs w:val="24"/>
        </w:rPr>
        <w:t xml:space="preserve">ado a la naturaleza de los servicios </w:t>
      </w:r>
      <w:r w:rsidR="005238FB" w:rsidRPr="00065ADE">
        <w:rPr>
          <w:rFonts w:ascii="Courier New" w:hAnsi="Courier New" w:cs="Courier New"/>
          <w:sz w:val="24"/>
          <w:szCs w:val="24"/>
        </w:rPr>
        <w:t>psicológicos, dicha relación profesional genera una</w:t>
      </w:r>
      <w:r w:rsidR="004E66F8" w:rsidRPr="00065ADE">
        <w:rPr>
          <w:rFonts w:ascii="Courier New" w:hAnsi="Courier New" w:cs="Courier New"/>
          <w:sz w:val="24"/>
          <w:szCs w:val="24"/>
        </w:rPr>
        <w:t xml:space="preserve"> relación </w:t>
      </w:r>
      <w:r w:rsidR="004E66F8" w:rsidRPr="00065ADE">
        <w:rPr>
          <w:rFonts w:ascii="Courier New" w:hAnsi="Courier New" w:cs="Courier New"/>
          <w:sz w:val="24"/>
          <w:szCs w:val="24"/>
        </w:rPr>
        <w:lastRenderedPageBreak/>
        <w:t>continua</w:t>
      </w:r>
      <w:r w:rsidR="00BB5146" w:rsidRPr="00065ADE">
        <w:rPr>
          <w:rFonts w:ascii="Courier New" w:hAnsi="Courier New" w:cs="Courier New"/>
          <w:sz w:val="24"/>
          <w:szCs w:val="24"/>
        </w:rPr>
        <w:t>, íntima</w:t>
      </w:r>
      <w:r w:rsidR="004E66F8" w:rsidRPr="00065ADE">
        <w:rPr>
          <w:rFonts w:ascii="Courier New" w:hAnsi="Courier New" w:cs="Courier New"/>
          <w:sz w:val="24"/>
          <w:szCs w:val="24"/>
        </w:rPr>
        <w:t xml:space="preserve"> y de confianza</w:t>
      </w:r>
      <w:r w:rsidR="00BB5146" w:rsidRPr="00065ADE">
        <w:rPr>
          <w:rFonts w:ascii="Courier New" w:hAnsi="Courier New" w:cs="Courier New"/>
          <w:sz w:val="24"/>
          <w:szCs w:val="24"/>
        </w:rPr>
        <w:t>,</w:t>
      </w:r>
      <w:r w:rsidR="00BB5146" w:rsidRPr="00065ADE">
        <w:rPr>
          <w:rStyle w:val="FootnoteReference"/>
          <w:rFonts w:ascii="Bookman Old Style" w:hAnsi="Bookman Old Style" w:cs="Courier New"/>
          <w:b/>
          <w:bCs/>
          <w:sz w:val="24"/>
          <w:szCs w:val="24"/>
        </w:rPr>
        <w:footnoteReference w:id="40"/>
      </w:r>
      <w:r w:rsidR="00BB5146" w:rsidRPr="00065ADE">
        <w:rPr>
          <w:rFonts w:ascii="Courier New" w:hAnsi="Courier New" w:cs="Courier New"/>
          <w:sz w:val="24"/>
          <w:szCs w:val="24"/>
        </w:rPr>
        <w:t xml:space="preserve"> la cual </w:t>
      </w:r>
      <w:r w:rsidR="005238FB" w:rsidRPr="00065ADE">
        <w:rPr>
          <w:rFonts w:ascii="Courier New" w:hAnsi="Courier New" w:cs="Courier New"/>
          <w:sz w:val="24"/>
          <w:szCs w:val="24"/>
        </w:rPr>
        <w:t>coloca a la especialista en una posición privilegiada sobre la población servida</w:t>
      </w:r>
      <w:r w:rsidR="003555DA" w:rsidRPr="00065ADE">
        <w:rPr>
          <w:rFonts w:ascii="Courier New" w:hAnsi="Courier New" w:cs="Courier New"/>
          <w:sz w:val="24"/>
          <w:szCs w:val="24"/>
        </w:rPr>
        <w:t xml:space="preserve">, lo que puede </w:t>
      </w:r>
      <w:r w:rsidR="005238FB" w:rsidRPr="00065ADE">
        <w:rPr>
          <w:rFonts w:ascii="Courier New" w:hAnsi="Courier New" w:cs="Courier New"/>
          <w:sz w:val="24"/>
          <w:szCs w:val="24"/>
        </w:rPr>
        <w:t>traducirse en una ventaja injusta frente a la entidad que</w:t>
      </w:r>
      <w:r w:rsidR="003555DA" w:rsidRPr="00065ADE">
        <w:rPr>
          <w:rFonts w:ascii="Courier New" w:hAnsi="Courier New" w:cs="Courier New"/>
          <w:sz w:val="24"/>
          <w:szCs w:val="24"/>
        </w:rPr>
        <w:t xml:space="preserve"> diseñó y</w:t>
      </w:r>
      <w:r w:rsidR="005238FB" w:rsidRPr="00065ADE">
        <w:rPr>
          <w:rFonts w:ascii="Courier New" w:hAnsi="Courier New" w:cs="Courier New"/>
          <w:sz w:val="24"/>
          <w:szCs w:val="24"/>
        </w:rPr>
        <w:t xml:space="preserve"> estructur</w:t>
      </w:r>
      <w:r w:rsidR="00BB5146" w:rsidRPr="00065ADE">
        <w:rPr>
          <w:rFonts w:ascii="Courier New" w:hAnsi="Courier New" w:cs="Courier New"/>
          <w:sz w:val="24"/>
          <w:szCs w:val="24"/>
        </w:rPr>
        <w:t>ó</w:t>
      </w:r>
      <w:r w:rsidR="005238FB" w:rsidRPr="00065ADE">
        <w:rPr>
          <w:rFonts w:ascii="Courier New" w:hAnsi="Courier New" w:cs="Courier New"/>
          <w:sz w:val="24"/>
          <w:szCs w:val="24"/>
        </w:rPr>
        <w:t xml:space="preserve"> </w:t>
      </w:r>
      <w:r w:rsidR="00BB5146" w:rsidRPr="00065ADE">
        <w:rPr>
          <w:rFonts w:ascii="Courier New" w:hAnsi="Courier New" w:cs="Courier New"/>
          <w:sz w:val="24"/>
          <w:szCs w:val="24"/>
        </w:rPr>
        <w:t xml:space="preserve">el </w:t>
      </w:r>
      <w:r w:rsidR="005238FB" w:rsidRPr="00065ADE">
        <w:rPr>
          <w:rFonts w:ascii="Courier New" w:hAnsi="Courier New" w:cs="Courier New"/>
          <w:sz w:val="24"/>
          <w:szCs w:val="24"/>
        </w:rPr>
        <w:t>programa de servicios</w:t>
      </w:r>
      <w:r w:rsidR="00B216E6" w:rsidRPr="00065ADE">
        <w:rPr>
          <w:rFonts w:ascii="Courier New" w:hAnsi="Courier New" w:cs="Courier New"/>
          <w:sz w:val="24"/>
          <w:szCs w:val="24"/>
        </w:rPr>
        <w:t xml:space="preserve"> y</w:t>
      </w:r>
      <w:r w:rsidR="003555DA" w:rsidRPr="00065ADE">
        <w:rPr>
          <w:rFonts w:ascii="Courier New" w:hAnsi="Courier New" w:cs="Courier New"/>
          <w:sz w:val="24"/>
          <w:szCs w:val="24"/>
        </w:rPr>
        <w:t>, en consecuencia,</w:t>
      </w:r>
      <w:r w:rsidR="00B216E6" w:rsidRPr="00065ADE">
        <w:rPr>
          <w:rFonts w:ascii="Courier New" w:hAnsi="Courier New" w:cs="Courier New"/>
          <w:sz w:val="24"/>
          <w:szCs w:val="24"/>
        </w:rPr>
        <w:t xml:space="preserve"> </w:t>
      </w:r>
      <w:r w:rsidR="004E66F8" w:rsidRPr="00065ADE">
        <w:rPr>
          <w:rFonts w:ascii="Courier New" w:hAnsi="Courier New" w:cs="Courier New"/>
          <w:sz w:val="24"/>
          <w:szCs w:val="24"/>
        </w:rPr>
        <w:t>fomentar una competencia desleal.</w:t>
      </w:r>
      <w:r w:rsidR="004804B0" w:rsidRPr="00065ADE">
        <w:rPr>
          <w:rStyle w:val="FootnoteReference"/>
          <w:rFonts w:ascii="Bookman Old Style" w:hAnsi="Bookman Old Style" w:cs="Courier New"/>
          <w:b/>
          <w:bCs/>
          <w:sz w:val="24"/>
          <w:szCs w:val="24"/>
        </w:rPr>
        <w:footnoteReference w:id="41"/>
      </w:r>
      <w:r w:rsidR="004804B0" w:rsidRPr="00065ADE">
        <w:rPr>
          <w:rFonts w:ascii="Courier New" w:hAnsi="Courier New" w:cs="Courier New"/>
          <w:sz w:val="24"/>
          <w:szCs w:val="24"/>
        </w:rPr>
        <w:t xml:space="preserve"> </w:t>
      </w:r>
      <w:r w:rsidR="003555DA" w:rsidRPr="00065ADE">
        <w:rPr>
          <w:rFonts w:ascii="Courier New" w:hAnsi="Courier New" w:cs="Courier New"/>
          <w:sz w:val="24"/>
          <w:szCs w:val="24"/>
        </w:rPr>
        <w:t xml:space="preserve"> </w:t>
      </w:r>
    </w:p>
    <w:p w14:paraId="4BD39E8E" w14:textId="62D0435B" w:rsidR="00D30D8F" w:rsidRPr="00065ADE" w:rsidRDefault="00B216E6" w:rsidP="008A27B1">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Asimismo, el contrato con una agencia pública constituye un activo de alto valor comercial, fruto de una inversión significativa de tiempo, esfuerzo y del cumplimiento con numerosos requisitos reglamentarios y estándares de calidad, orientados a garantizar la continuidad de los servicios y la observancia de las normas gubernamentales</w:t>
      </w:r>
      <w:r w:rsidR="00844043" w:rsidRPr="00065ADE">
        <w:rPr>
          <w:rFonts w:ascii="Courier New" w:hAnsi="Courier New" w:cs="Courier New"/>
          <w:sz w:val="24"/>
          <w:szCs w:val="24"/>
        </w:rPr>
        <w:t>.</w:t>
      </w:r>
      <w:r w:rsidRPr="00065ADE">
        <w:rPr>
          <w:rFonts w:ascii="Courier New" w:hAnsi="Courier New" w:cs="Courier New"/>
          <w:sz w:val="24"/>
          <w:szCs w:val="24"/>
        </w:rPr>
        <w:t xml:space="preserve"> </w:t>
      </w:r>
      <w:r w:rsidR="0041236C" w:rsidRPr="00065ADE">
        <w:rPr>
          <w:rFonts w:ascii="Courier New" w:hAnsi="Courier New" w:cs="Courier New"/>
          <w:sz w:val="24"/>
          <w:szCs w:val="24"/>
        </w:rPr>
        <w:t xml:space="preserve"> </w:t>
      </w:r>
      <w:proofErr w:type="spellStart"/>
      <w:r w:rsidR="0041236C" w:rsidRPr="00065ADE">
        <w:rPr>
          <w:rFonts w:ascii="Courier New" w:hAnsi="Courier New" w:cs="Courier New"/>
          <w:sz w:val="24"/>
          <w:szCs w:val="24"/>
          <w:u w:val="single"/>
        </w:rPr>
        <w:t>Alco</w:t>
      </w:r>
      <w:proofErr w:type="spellEnd"/>
      <w:r w:rsidR="0041236C" w:rsidRPr="00065ADE">
        <w:rPr>
          <w:rFonts w:ascii="Courier New" w:hAnsi="Courier New" w:cs="Courier New"/>
          <w:sz w:val="24"/>
          <w:szCs w:val="24"/>
          <w:u w:val="single"/>
        </w:rPr>
        <w:t xml:space="preserve"> Corp. v. </w:t>
      </w:r>
      <w:proofErr w:type="spellStart"/>
      <w:r w:rsidR="0041236C" w:rsidRPr="00065ADE">
        <w:rPr>
          <w:rFonts w:ascii="Courier New" w:hAnsi="Courier New" w:cs="Courier New"/>
          <w:sz w:val="24"/>
          <w:szCs w:val="24"/>
          <w:u w:val="single"/>
        </w:rPr>
        <w:t>Mun</w:t>
      </w:r>
      <w:proofErr w:type="spellEnd"/>
      <w:r w:rsidR="0041236C" w:rsidRPr="00065ADE">
        <w:rPr>
          <w:rFonts w:ascii="Courier New" w:hAnsi="Courier New" w:cs="Courier New"/>
          <w:sz w:val="24"/>
          <w:szCs w:val="24"/>
          <w:u w:val="single"/>
        </w:rPr>
        <w:t xml:space="preserve">. de </w:t>
      </w:r>
      <w:proofErr w:type="spellStart"/>
      <w:r w:rsidR="0041236C" w:rsidRPr="00065ADE">
        <w:rPr>
          <w:rFonts w:ascii="Courier New" w:hAnsi="Courier New" w:cs="Courier New"/>
          <w:sz w:val="24"/>
          <w:szCs w:val="24"/>
          <w:u w:val="single"/>
        </w:rPr>
        <w:t>Toa</w:t>
      </w:r>
      <w:proofErr w:type="spellEnd"/>
      <w:r w:rsidR="0041236C" w:rsidRPr="00065ADE">
        <w:rPr>
          <w:rFonts w:ascii="Courier New" w:hAnsi="Courier New" w:cs="Courier New"/>
          <w:sz w:val="24"/>
          <w:szCs w:val="24"/>
          <w:u w:val="single"/>
        </w:rPr>
        <w:t xml:space="preserve"> Alta</w:t>
      </w:r>
      <w:r w:rsidR="0041236C" w:rsidRPr="00065ADE">
        <w:rPr>
          <w:rFonts w:ascii="Courier New" w:hAnsi="Courier New" w:cs="Courier New"/>
          <w:sz w:val="24"/>
          <w:szCs w:val="24"/>
        </w:rPr>
        <w:t xml:space="preserve">, 183 DPR 530, 537 (2011). </w:t>
      </w:r>
      <w:r w:rsidR="00751F88">
        <w:rPr>
          <w:rFonts w:ascii="Courier New" w:hAnsi="Courier New" w:cs="Courier New"/>
          <w:sz w:val="24"/>
          <w:szCs w:val="24"/>
        </w:rPr>
        <w:t xml:space="preserve"> </w:t>
      </w:r>
      <w:r w:rsidRPr="00065ADE">
        <w:rPr>
          <w:rFonts w:ascii="Courier New" w:hAnsi="Courier New" w:cs="Courier New"/>
          <w:sz w:val="24"/>
          <w:szCs w:val="24"/>
        </w:rPr>
        <w:t xml:space="preserve">La ejecución de </w:t>
      </w:r>
      <w:r w:rsidRPr="00065ADE">
        <w:rPr>
          <w:rFonts w:ascii="Courier New" w:hAnsi="Courier New" w:cs="Courier New"/>
          <w:sz w:val="24"/>
          <w:szCs w:val="24"/>
        </w:rPr>
        <w:lastRenderedPageBreak/>
        <w:t xml:space="preserve">este tipo de contratos depende </w:t>
      </w:r>
      <w:r w:rsidR="00844043" w:rsidRPr="00065ADE">
        <w:rPr>
          <w:rFonts w:ascii="Courier New" w:hAnsi="Courier New" w:cs="Courier New"/>
          <w:sz w:val="24"/>
          <w:szCs w:val="24"/>
        </w:rPr>
        <w:t xml:space="preserve">en gran medida de </w:t>
      </w:r>
      <w:r w:rsidRPr="00065ADE">
        <w:rPr>
          <w:rFonts w:ascii="Courier New" w:hAnsi="Courier New" w:cs="Courier New"/>
          <w:sz w:val="24"/>
          <w:szCs w:val="24"/>
        </w:rPr>
        <w:t xml:space="preserve">contar con un </w:t>
      </w:r>
      <w:r w:rsidR="00844043" w:rsidRPr="00065ADE">
        <w:rPr>
          <w:rFonts w:ascii="Courier New" w:hAnsi="Courier New" w:cs="Courier New"/>
          <w:sz w:val="24"/>
          <w:szCs w:val="24"/>
        </w:rPr>
        <w:t>equipo profesional que garantice la continuidad del servicio.  A tales efectos, la peticionaria tiene un interés comercial legítimo</w:t>
      </w:r>
      <w:r w:rsidR="0088654F" w:rsidRPr="00065ADE">
        <w:rPr>
          <w:rFonts w:ascii="Courier New" w:hAnsi="Courier New" w:cs="Courier New"/>
          <w:sz w:val="24"/>
          <w:szCs w:val="24"/>
        </w:rPr>
        <w:t xml:space="preserve"> de</w:t>
      </w:r>
      <w:r w:rsidR="00844043" w:rsidRPr="00065ADE">
        <w:rPr>
          <w:rFonts w:ascii="Courier New" w:hAnsi="Courier New" w:cs="Courier New"/>
          <w:sz w:val="24"/>
          <w:szCs w:val="24"/>
        </w:rPr>
        <w:t xml:space="preserve"> proteger la integridad de las relaciones desarrolladas bajo su estructura contractual y evitar la desviación de la matr</w:t>
      </w:r>
      <w:r w:rsidR="00912C23">
        <w:rPr>
          <w:rFonts w:ascii="Courier New" w:hAnsi="Courier New" w:cs="Courier New"/>
          <w:sz w:val="24"/>
          <w:szCs w:val="24"/>
        </w:rPr>
        <w:t>í</w:t>
      </w:r>
      <w:r w:rsidR="00844043" w:rsidRPr="00065ADE">
        <w:rPr>
          <w:rFonts w:ascii="Courier New" w:hAnsi="Courier New" w:cs="Courier New"/>
          <w:sz w:val="24"/>
          <w:szCs w:val="24"/>
        </w:rPr>
        <w:t>cula atendida como resultado de la desintermediación.</w:t>
      </w:r>
      <w:r w:rsidR="00D30D8F" w:rsidRPr="00065ADE">
        <w:rPr>
          <w:rStyle w:val="FootnoteReference"/>
          <w:rFonts w:ascii="Bookman Old Style" w:hAnsi="Bookman Old Style" w:cs="Courier New"/>
          <w:b/>
          <w:bCs/>
          <w:sz w:val="24"/>
          <w:szCs w:val="24"/>
        </w:rPr>
        <w:footnoteReference w:id="42"/>
      </w:r>
      <w:r w:rsidR="00844043" w:rsidRPr="00065ADE">
        <w:rPr>
          <w:rFonts w:ascii="Bookman Old Style" w:hAnsi="Bookman Old Style" w:cs="Courier New"/>
          <w:b/>
          <w:bCs/>
          <w:sz w:val="24"/>
          <w:szCs w:val="24"/>
        </w:rPr>
        <w:t xml:space="preserve"> </w:t>
      </w:r>
      <w:r w:rsidR="00844043" w:rsidRPr="00065ADE">
        <w:rPr>
          <w:rFonts w:ascii="Courier New" w:hAnsi="Courier New" w:cs="Courier New"/>
          <w:sz w:val="24"/>
          <w:szCs w:val="24"/>
        </w:rPr>
        <w:t xml:space="preserve"> </w:t>
      </w:r>
    </w:p>
    <w:p w14:paraId="13B27C20" w14:textId="712FBC05" w:rsidR="00D30D8F" w:rsidRPr="00065ADE" w:rsidRDefault="00D30D8F" w:rsidP="00022D46">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La cláusula de no competencia aquí impugnada no impide a la señora Maestre Rivera ejercer su profesión, ni le excluye del mercado de servicios profesionales psicológicos.  Esto</w:t>
      </w:r>
      <w:r w:rsidR="00FF048F">
        <w:rPr>
          <w:rFonts w:ascii="Courier New" w:hAnsi="Courier New" w:cs="Courier New"/>
          <w:sz w:val="24"/>
          <w:szCs w:val="24"/>
        </w:rPr>
        <w:t xml:space="preserve"> es así </w:t>
      </w:r>
      <w:r w:rsidRPr="00065ADE">
        <w:rPr>
          <w:rFonts w:ascii="Courier New" w:hAnsi="Courier New" w:cs="Courier New"/>
          <w:sz w:val="24"/>
          <w:szCs w:val="24"/>
        </w:rPr>
        <w:t xml:space="preserve">pues su alcance se limita a restringir, </w:t>
      </w:r>
      <w:r w:rsidRPr="00065ADE">
        <w:rPr>
          <w:rFonts w:ascii="Courier New" w:hAnsi="Courier New" w:cs="Courier New"/>
          <w:b/>
          <w:bCs/>
          <w:sz w:val="24"/>
          <w:szCs w:val="24"/>
          <w:u w:val="single"/>
        </w:rPr>
        <w:t>por un periodo de tiempo definido</w:t>
      </w:r>
      <w:r w:rsidRPr="00065ADE">
        <w:rPr>
          <w:rFonts w:ascii="Courier New" w:hAnsi="Courier New" w:cs="Courier New"/>
          <w:b/>
          <w:bCs/>
          <w:sz w:val="24"/>
          <w:szCs w:val="24"/>
        </w:rPr>
        <w:t>,</w:t>
      </w:r>
      <w:r w:rsidRPr="00065ADE">
        <w:rPr>
          <w:rFonts w:ascii="Courier New" w:hAnsi="Courier New" w:cs="Courier New"/>
          <w:sz w:val="24"/>
          <w:szCs w:val="24"/>
        </w:rPr>
        <w:t xml:space="preserve"> la prestación de los servicios</w:t>
      </w:r>
      <w:r w:rsidR="00FF048F">
        <w:rPr>
          <w:rFonts w:ascii="Courier New" w:hAnsi="Courier New" w:cs="Courier New"/>
          <w:sz w:val="24"/>
          <w:szCs w:val="24"/>
        </w:rPr>
        <w:t xml:space="preserve"> únicamente</w:t>
      </w:r>
      <w:r w:rsidRPr="00065ADE">
        <w:rPr>
          <w:rFonts w:ascii="Courier New" w:hAnsi="Courier New" w:cs="Courier New"/>
          <w:sz w:val="24"/>
          <w:szCs w:val="24"/>
        </w:rPr>
        <w:t xml:space="preserve"> a la población </w:t>
      </w:r>
      <w:r w:rsidR="00FF048F">
        <w:rPr>
          <w:rFonts w:ascii="Courier New" w:hAnsi="Courier New" w:cs="Courier New"/>
          <w:sz w:val="24"/>
          <w:szCs w:val="24"/>
        </w:rPr>
        <w:t>que ella atendió</w:t>
      </w:r>
      <w:r w:rsidRPr="00065ADE">
        <w:rPr>
          <w:rFonts w:ascii="Courier New" w:hAnsi="Courier New" w:cs="Courier New"/>
          <w:sz w:val="24"/>
          <w:szCs w:val="24"/>
        </w:rPr>
        <w:t xml:space="preserve"> a través de la peticionaria</w:t>
      </w:r>
      <w:r w:rsidR="00FF048F">
        <w:rPr>
          <w:rFonts w:ascii="Courier New" w:hAnsi="Courier New" w:cs="Courier New"/>
          <w:sz w:val="24"/>
          <w:szCs w:val="24"/>
        </w:rPr>
        <w:t>.  No se le priva de atender a otras personas.  Se protege</w:t>
      </w:r>
      <w:r w:rsidR="007C7B03">
        <w:rPr>
          <w:rFonts w:ascii="Courier New" w:hAnsi="Courier New" w:cs="Courier New"/>
          <w:sz w:val="24"/>
          <w:szCs w:val="24"/>
        </w:rPr>
        <w:t>n</w:t>
      </w:r>
      <w:r w:rsidRPr="00065ADE">
        <w:rPr>
          <w:rFonts w:ascii="Courier New" w:hAnsi="Courier New" w:cs="Courier New"/>
          <w:sz w:val="24"/>
          <w:szCs w:val="24"/>
        </w:rPr>
        <w:t xml:space="preserve"> de ese modo los intereses comerciales legítimos de MCG</w:t>
      </w:r>
      <w:r w:rsidR="00FF048F">
        <w:rPr>
          <w:rFonts w:ascii="Courier New" w:hAnsi="Courier New" w:cs="Courier New"/>
          <w:sz w:val="24"/>
          <w:szCs w:val="24"/>
        </w:rPr>
        <w:t xml:space="preserve"> y la pr</w:t>
      </w:r>
      <w:r w:rsidR="007C7B03">
        <w:rPr>
          <w:rFonts w:ascii="Courier New" w:hAnsi="Courier New" w:cs="Courier New"/>
          <w:sz w:val="24"/>
          <w:szCs w:val="24"/>
        </w:rPr>
        <w:t>á</w:t>
      </w:r>
      <w:r w:rsidR="00FF048F">
        <w:rPr>
          <w:rFonts w:ascii="Courier New" w:hAnsi="Courier New" w:cs="Courier New"/>
          <w:sz w:val="24"/>
          <w:szCs w:val="24"/>
        </w:rPr>
        <w:t>ctica profesional</w:t>
      </w:r>
      <w:r w:rsidRPr="00065ADE">
        <w:rPr>
          <w:rFonts w:ascii="Courier New" w:hAnsi="Courier New" w:cs="Courier New"/>
          <w:sz w:val="24"/>
          <w:szCs w:val="24"/>
        </w:rPr>
        <w:t xml:space="preserve"> </w:t>
      </w:r>
      <w:r w:rsidR="00FF048F">
        <w:rPr>
          <w:rFonts w:ascii="Courier New" w:hAnsi="Courier New" w:cs="Courier New"/>
          <w:sz w:val="24"/>
          <w:szCs w:val="24"/>
        </w:rPr>
        <w:t xml:space="preserve">de la señora Maestre Rivera. </w:t>
      </w:r>
      <w:r w:rsidRPr="00065ADE">
        <w:rPr>
          <w:rFonts w:ascii="Courier New" w:hAnsi="Courier New" w:cs="Courier New"/>
          <w:sz w:val="24"/>
          <w:szCs w:val="24"/>
        </w:rPr>
        <w:t xml:space="preserve"> </w:t>
      </w:r>
    </w:p>
    <w:p w14:paraId="5A031A1B" w14:textId="60FB1121" w:rsidR="00E75A32" w:rsidRPr="00065ADE" w:rsidRDefault="00D30D8F" w:rsidP="00022D46">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Así pues</w:t>
      </w:r>
      <w:r w:rsidR="00920C90" w:rsidRPr="00065ADE">
        <w:rPr>
          <w:rFonts w:ascii="Courier New" w:hAnsi="Courier New" w:cs="Courier New"/>
          <w:sz w:val="24"/>
          <w:szCs w:val="24"/>
        </w:rPr>
        <w:t>, reconocido el interés de</w:t>
      </w:r>
      <w:r w:rsidRPr="00065ADE">
        <w:rPr>
          <w:rFonts w:ascii="Courier New" w:hAnsi="Courier New" w:cs="Courier New"/>
          <w:sz w:val="24"/>
          <w:szCs w:val="24"/>
        </w:rPr>
        <w:t xml:space="preserve"> </w:t>
      </w:r>
      <w:r w:rsidR="00920C90" w:rsidRPr="00065ADE">
        <w:rPr>
          <w:rFonts w:ascii="Courier New" w:hAnsi="Courier New" w:cs="Courier New"/>
          <w:sz w:val="24"/>
          <w:szCs w:val="24"/>
        </w:rPr>
        <w:t>l</w:t>
      </w:r>
      <w:r w:rsidRPr="00065ADE">
        <w:rPr>
          <w:rFonts w:ascii="Courier New" w:hAnsi="Courier New" w:cs="Courier New"/>
          <w:sz w:val="24"/>
          <w:szCs w:val="24"/>
        </w:rPr>
        <w:t>a</w:t>
      </w:r>
      <w:r w:rsidR="00920C90" w:rsidRPr="00065ADE">
        <w:rPr>
          <w:rFonts w:ascii="Courier New" w:hAnsi="Courier New" w:cs="Courier New"/>
          <w:sz w:val="24"/>
          <w:szCs w:val="24"/>
        </w:rPr>
        <w:t xml:space="preserve"> peticionari</w:t>
      </w:r>
      <w:r w:rsidRPr="00065ADE">
        <w:rPr>
          <w:rFonts w:ascii="Courier New" w:hAnsi="Courier New" w:cs="Courier New"/>
          <w:sz w:val="24"/>
          <w:szCs w:val="24"/>
        </w:rPr>
        <w:t>a</w:t>
      </w:r>
      <w:r w:rsidR="00920C90" w:rsidRPr="00065ADE">
        <w:rPr>
          <w:rFonts w:ascii="Courier New" w:hAnsi="Courier New" w:cs="Courier New"/>
          <w:sz w:val="24"/>
          <w:szCs w:val="24"/>
        </w:rPr>
        <w:t xml:space="preserve"> en la industria, </w:t>
      </w:r>
      <w:r w:rsidRPr="00065ADE">
        <w:rPr>
          <w:rFonts w:ascii="Courier New" w:hAnsi="Courier New" w:cs="Courier New"/>
          <w:sz w:val="24"/>
          <w:szCs w:val="24"/>
        </w:rPr>
        <w:t xml:space="preserve">procede analizar </w:t>
      </w:r>
      <w:r w:rsidR="00920C90" w:rsidRPr="00065ADE">
        <w:rPr>
          <w:rFonts w:ascii="Courier New" w:hAnsi="Courier New" w:cs="Courier New"/>
          <w:sz w:val="24"/>
          <w:szCs w:val="24"/>
        </w:rPr>
        <w:t xml:space="preserve">si </w:t>
      </w:r>
      <w:r w:rsidRPr="00065ADE">
        <w:rPr>
          <w:rFonts w:ascii="Courier New" w:hAnsi="Courier New" w:cs="Courier New"/>
          <w:sz w:val="24"/>
          <w:szCs w:val="24"/>
        </w:rPr>
        <w:t xml:space="preserve">MCG </w:t>
      </w:r>
      <w:r w:rsidR="00920C90" w:rsidRPr="00065ADE">
        <w:rPr>
          <w:rFonts w:ascii="Courier New" w:hAnsi="Courier New" w:cs="Courier New"/>
          <w:sz w:val="24"/>
          <w:szCs w:val="24"/>
        </w:rPr>
        <w:t>puede proteger tal interés comercial o si, en cambio, resulta ser excesivo de forma que afect</w:t>
      </w:r>
      <w:r w:rsidR="002C672E" w:rsidRPr="00065ADE">
        <w:rPr>
          <w:rFonts w:ascii="Courier New" w:hAnsi="Courier New" w:cs="Courier New"/>
          <w:sz w:val="24"/>
          <w:szCs w:val="24"/>
        </w:rPr>
        <w:t>a</w:t>
      </w:r>
      <w:r w:rsidR="00920C90" w:rsidRPr="00065ADE">
        <w:rPr>
          <w:rFonts w:ascii="Courier New" w:hAnsi="Courier New" w:cs="Courier New"/>
          <w:sz w:val="24"/>
          <w:szCs w:val="24"/>
        </w:rPr>
        <w:t xml:space="preserve"> el interés público. </w:t>
      </w:r>
    </w:p>
    <w:p w14:paraId="79588060" w14:textId="42B8AFEF" w:rsidR="00CE25D5" w:rsidRPr="00065ADE" w:rsidRDefault="00653BF5" w:rsidP="006819EA">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Al evaluar el interés público en este </w:t>
      </w:r>
      <w:r w:rsidR="000E4650" w:rsidRPr="00065ADE">
        <w:rPr>
          <w:rFonts w:ascii="Courier New" w:hAnsi="Courier New" w:cs="Courier New"/>
          <w:sz w:val="24"/>
          <w:szCs w:val="24"/>
        </w:rPr>
        <w:t>ámbito</w:t>
      </w:r>
      <w:r w:rsidRPr="00065ADE">
        <w:rPr>
          <w:rFonts w:ascii="Courier New" w:hAnsi="Courier New" w:cs="Courier New"/>
          <w:sz w:val="24"/>
          <w:szCs w:val="24"/>
        </w:rPr>
        <w:t xml:space="preserve">, es necesario señalar que, </w:t>
      </w:r>
      <w:r w:rsidR="000E4650" w:rsidRPr="00065ADE">
        <w:rPr>
          <w:rFonts w:ascii="Courier New" w:hAnsi="Courier New" w:cs="Courier New"/>
          <w:sz w:val="24"/>
          <w:szCs w:val="24"/>
        </w:rPr>
        <w:t>por la particularidad de la relación entre un psicólogo y su paciente</w:t>
      </w:r>
      <w:r w:rsidR="005705F3" w:rsidRPr="00065ADE">
        <w:rPr>
          <w:rFonts w:ascii="Courier New" w:hAnsi="Courier New" w:cs="Courier New"/>
          <w:sz w:val="24"/>
          <w:szCs w:val="24"/>
        </w:rPr>
        <w:t xml:space="preserve"> </w:t>
      </w:r>
      <w:r w:rsidR="000E4650" w:rsidRPr="00065ADE">
        <w:rPr>
          <w:rFonts w:ascii="Courier New" w:hAnsi="Courier New" w:cs="Courier New"/>
          <w:sz w:val="24"/>
          <w:szCs w:val="24"/>
        </w:rPr>
        <w:t>—comparable a</w:t>
      </w:r>
      <w:r w:rsidR="005705F3" w:rsidRPr="00065ADE">
        <w:rPr>
          <w:rFonts w:ascii="Courier New" w:hAnsi="Courier New" w:cs="Courier New"/>
          <w:sz w:val="24"/>
          <w:szCs w:val="24"/>
        </w:rPr>
        <w:t xml:space="preserve"> la </w:t>
      </w:r>
      <w:r w:rsidR="00A9647C">
        <w:rPr>
          <w:rFonts w:ascii="Courier New" w:hAnsi="Courier New" w:cs="Courier New"/>
          <w:sz w:val="24"/>
          <w:szCs w:val="24"/>
        </w:rPr>
        <w:t xml:space="preserve">que </w:t>
      </w:r>
      <w:r w:rsidR="000E4650" w:rsidRPr="00065ADE">
        <w:rPr>
          <w:rFonts w:ascii="Courier New" w:hAnsi="Courier New" w:cs="Courier New"/>
          <w:sz w:val="24"/>
          <w:szCs w:val="24"/>
        </w:rPr>
        <w:t>surge</w:t>
      </w:r>
      <w:r w:rsidR="005705F3" w:rsidRPr="00065ADE">
        <w:rPr>
          <w:rFonts w:ascii="Courier New" w:hAnsi="Courier New" w:cs="Courier New"/>
          <w:sz w:val="24"/>
          <w:szCs w:val="24"/>
        </w:rPr>
        <w:t xml:space="preserve"> entre un </w:t>
      </w:r>
      <w:r w:rsidR="005705F3" w:rsidRPr="00065ADE">
        <w:rPr>
          <w:rFonts w:ascii="Courier New" w:hAnsi="Courier New" w:cs="Courier New"/>
          <w:sz w:val="24"/>
          <w:szCs w:val="24"/>
        </w:rPr>
        <w:lastRenderedPageBreak/>
        <w:t>abogado y su cliente</w:t>
      </w:r>
      <w:r w:rsidR="000E4650" w:rsidRPr="00065ADE">
        <w:rPr>
          <w:rFonts w:ascii="Courier New" w:hAnsi="Courier New" w:cs="Courier New"/>
          <w:sz w:val="24"/>
          <w:szCs w:val="24"/>
        </w:rPr>
        <w:t>—</w:t>
      </w:r>
      <w:r w:rsidR="005705F3" w:rsidRPr="00065ADE">
        <w:rPr>
          <w:rFonts w:ascii="Courier New" w:hAnsi="Courier New" w:cs="Courier New"/>
          <w:sz w:val="24"/>
          <w:szCs w:val="24"/>
        </w:rPr>
        <w:t>,</w:t>
      </w:r>
      <w:r w:rsidR="002348E1" w:rsidRPr="00065ADE">
        <w:rPr>
          <w:rStyle w:val="FootnoteReference"/>
          <w:rFonts w:ascii="Bookman Old Style" w:hAnsi="Bookman Old Style" w:cs="Courier New"/>
          <w:b/>
          <w:bCs/>
          <w:sz w:val="24"/>
          <w:szCs w:val="24"/>
        </w:rPr>
        <w:footnoteReference w:id="43"/>
      </w:r>
      <w:r w:rsidR="005705F3" w:rsidRPr="00065ADE">
        <w:rPr>
          <w:rFonts w:ascii="Courier New" w:hAnsi="Courier New" w:cs="Courier New"/>
          <w:sz w:val="24"/>
          <w:szCs w:val="24"/>
        </w:rPr>
        <w:t xml:space="preserve"> el examen de razonabilidad </w:t>
      </w:r>
      <w:r w:rsidR="002348E1" w:rsidRPr="00065ADE">
        <w:rPr>
          <w:rFonts w:ascii="Courier New" w:hAnsi="Courier New" w:cs="Courier New"/>
          <w:sz w:val="24"/>
          <w:szCs w:val="24"/>
        </w:rPr>
        <w:t xml:space="preserve">en </w:t>
      </w:r>
      <w:r w:rsidR="00C737DC" w:rsidRPr="00065ADE">
        <w:rPr>
          <w:rFonts w:ascii="Courier New" w:hAnsi="Courier New" w:cs="Courier New"/>
          <w:sz w:val="24"/>
          <w:szCs w:val="24"/>
        </w:rPr>
        <w:t>el</w:t>
      </w:r>
      <w:r w:rsidR="002348E1" w:rsidRPr="00065ADE">
        <w:rPr>
          <w:rFonts w:ascii="Courier New" w:hAnsi="Courier New" w:cs="Courier New"/>
          <w:sz w:val="24"/>
          <w:szCs w:val="24"/>
        </w:rPr>
        <w:t xml:space="preserve"> sector</w:t>
      </w:r>
      <w:r w:rsidR="005705F3" w:rsidRPr="00065ADE">
        <w:rPr>
          <w:rFonts w:ascii="Courier New" w:hAnsi="Courier New" w:cs="Courier New"/>
          <w:sz w:val="24"/>
          <w:szCs w:val="24"/>
        </w:rPr>
        <w:t xml:space="preserve"> </w:t>
      </w:r>
      <w:r w:rsidR="00C737DC" w:rsidRPr="00065ADE">
        <w:rPr>
          <w:rFonts w:ascii="Courier New" w:hAnsi="Courier New" w:cs="Courier New"/>
          <w:sz w:val="24"/>
          <w:szCs w:val="24"/>
        </w:rPr>
        <w:t xml:space="preserve">de la salud </w:t>
      </w:r>
      <w:r w:rsidR="00180516" w:rsidRPr="00065ADE">
        <w:rPr>
          <w:rFonts w:ascii="Courier New" w:hAnsi="Courier New" w:cs="Courier New"/>
          <w:sz w:val="24"/>
          <w:szCs w:val="24"/>
        </w:rPr>
        <w:t xml:space="preserve">exigirá </w:t>
      </w:r>
      <w:r w:rsidR="005705F3" w:rsidRPr="00065ADE">
        <w:rPr>
          <w:rFonts w:ascii="Courier New" w:hAnsi="Courier New" w:cs="Courier New"/>
          <w:sz w:val="24"/>
          <w:szCs w:val="24"/>
        </w:rPr>
        <w:t xml:space="preserve">considerar el interés público </w:t>
      </w:r>
      <w:r w:rsidR="002348E1" w:rsidRPr="00065ADE">
        <w:rPr>
          <w:rFonts w:ascii="Courier New" w:hAnsi="Courier New" w:cs="Courier New"/>
          <w:sz w:val="24"/>
          <w:szCs w:val="24"/>
        </w:rPr>
        <w:t>a</w:t>
      </w:r>
      <w:r w:rsidR="000E4650" w:rsidRPr="00065ADE">
        <w:rPr>
          <w:rFonts w:ascii="Courier New" w:hAnsi="Courier New" w:cs="Courier New"/>
          <w:sz w:val="24"/>
          <w:szCs w:val="24"/>
        </w:rPr>
        <w:t>l acceso a</w:t>
      </w:r>
      <w:r w:rsidR="005705F3" w:rsidRPr="00065ADE">
        <w:rPr>
          <w:rFonts w:ascii="Courier New" w:hAnsi="Courier New" w:cs="Courier New"/>
          <w:sz w:val="24"/>
          <w:szCs w:val="24"/>
        </w:rPr>
        <w:t xml:space="preserve"> los servicios </w:t>
      </w:r>
      <w:r w:rsidR="002348E1" w:rsidRPr="00065ADE">
        <w:rPr>
          <w:rFonts w:ascii="Courier New" w:hAnsi="Courier New" w:cs="Courier New"/>
          <w:sz w:val="24"/>
          <w:szCs w:val="24"/>
        </w:rPr>
        <w:t xml:space="preserve">esenciales.  </w:t>
      </w:r>
      <w:r w:rsidR="00492919" w:rsidRPr="00065ADE">
        <w:rPr>
          <w:rFonts w:ascii="Courier New" w:hAnsi="Courier New" w:cs="Courier New"/>
          <w:sz w:val="24"/>
          <w:szCs w:val="24"/>
        </w:rPr>
        <w:t>Esto implica</w:t>
      </w:r>
      <w:r w:rsidR="002348E1" w:rsidRPr="00065ADE">
        <w:rPr>
          <w:rFonts w:ascii="Courier New" w:hAnsi="Courier New" w:cs="Courier New"/>
          <w:sz w:val="24"/>
          <w:szCs w:val="24"/>
        </w:rPr>
        <w:t xml:space="preserve"> </w:t>
      </w:r>
      <w:r w:rsidR="00CE25D5" w:rsidRPr="00065ADE">
        <w:rPr>
          <w:rFonts w:ascii="Courier New" w:hAnsi="Courier New" w:cs="Courier New"/>
          <w:sz w:val="24"/>
          <w:szCs w:val="24"/>
        </w:rPr>
        <w:t>que los tribunales deberán hacer un balance entre el interés comercial legítimo del contratante en proteger su inversión, su clientela y la estabilidad del servicio</w:t>
      </w:r>
      <w:r w:rsidR="00912C23">
        <w:rPr>
          <w:rFonts w:ascii="Courier New" w:hAnsi="Courier New" w:cs="Courier New"/>
          <w:sz w:val="24"/>
          <w:szCs w:val="24"/>
        </w:rPr>
        <w:t>,</w:t>
      </w:r>
      <w:r w:rsidR="00CE25D5" w:rsidRPr="00065ADE">
        <w:rPr>
          <w:rFonts w:ascii="Courier New" w:hAnsi="Courier New" w:cs="Courier New"/>
          <w:sz w:val="24"/>
          <w:szCs w:val="24"/>
        </w:rPr>
        <w:t xml:space="preserve"> y el interés público en garantizar el acceso a servicios esenciales sin restricciones arbitrarias.  </w:t>
      </w:r>
    </w:p>
    <w:p w14:paraId="3361A8F2" w14:textId="2211D54A" w:rsidR="005D0D39" w:rsidRPr="00B27950" w:rsidRDefault="005705F3" w:rsidP="00B27950">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Los profesionales de la salud</w:t>
      </w:r>
      <w:r w:rsidR="006A7044" w:rsidRPr="00065ADE">
        <w:rPr>
          <w:rFonts w:ascii="Courier New" w:hAnsi="Courier New" w:cs="Courier New"/>
          <w:sz w:val="24"/>
          <w:szCs w:val="24"/>
        </w:rPr>
        <w:t xml:space="preserve"> en el área de la psicología</w:t>
      </w:r>
      <w:r w:rsidRPr="00065ADE">
        <w:rPr>
          <w:rFonts w:ascii="Courier New" w:hAnsi="Courier New" w:cs="Courier New"/>
          <w:sz w:val="24"/>
          <w:szCs w:val="24"/>
        </w:rPr>
        <w:t xml:space="preserve">, al igual que los contadores </w:t>
      </w:r>
      <w:r w:rsidR="006A7044" w:rsidRPr="00065ADE">
        <w:rPr>
          <w:rFonts w:ascii="Courier New" w:hAnsi="Courier New" w:cs="Courier New"/>
          <w:sz w:val="24"/>
          <w:szCs w:val="24"/>
        </w:rPr>
        <w:t xml:space="preserve">públicos </w:t>
      </w:r>
      <w:r w:rsidRPr="00065ADE">
        <w:rPr>
          <w:rFonts w:ascii="Courier New" w:hAnsi="Courier New" w:cs="Courier New"/>
          <w:sz w:val="24"/>
          <w:szCs w:val="24"/>
        </w:rPr>
        <w:t xml:space="preserve">y los abogados, ejercen una profesión que necesariamente exige que sus </w:t>
      </w:r>
      <w:r w:rsidR="006A7044" w:rsidRPr="00065ADE">
        <w:rPr>
          <w:rFonts w:ascii="Courier New" w:hAnsi="Courier New" w:cs="Courier New"/>
          <w:sz w:val="24"/>
          <w:szCs w:val="24"/>
        </w:rPr>
        <w:t>pacientes</w:t>
      </w:r>
      <w:r w:rsidRPr="00065ADE">
        <w:rPr>
          <w:rFonts w:ascii="Courier New" w:hAnsi="Courier New" w:cs="Courier New"/>
          <w:sz w:val="24"/>
          <w:szCs w:val="24"/>
        </w:rPr>
        <w:t xml:space="preserve"> revelen información personal y confidencial en el transcurso de la relación profesional.  </w:t>
      </w:r>
      <w:r w:rsidR="00B00534" w:rsidRPr="00065ADE">
        <w:rPr>
          <w:rFonts w:ascii="Courier New" w:hAnsi="Courier New" w:cs="Courier New"/>
          <w:sz w:val="24"/>
          <w:szCs w:val="24"/>
          <w:u w:val="single"/>
        </w:rPr>
        <w:t>Arthur Young &amp; Co. v. Vega III</w:t>
      </w:r>
      <w:r w:rsidR="00B00534" w:rsidRPr="00065ADE">
        <w:rPr>
          <w:rFonts w:ascii="Courier New" w:hAnsi="Courier New" w:cs="Courier New"/>
          <w:sz w:val="24"/>
          <w:szCs w:val="24"/>
        </w:rPr>
        <w:t xml:space="preserve">, </w:t>
      </w:r>
      <w:r w:rsidR="002C672E" w:rsidRPr="00065ADE">
        <w:rPr>
          <w:rFonts w:ascii="Courier New" w:hAnsi="Courier New" w:cs="Courier New"/>
          <w:i/>
          <w:iCs/>
          <w:sz w:val="24"/>
          <w:szCs w:val="24"/>
        </w:rPr>
        <w:t>supra</w:t>
      </w:r>
      <w:r w:rsidR="002C672E" w:rsidRPr="00065ADE">
        <w:rPr>
          <w:rFonts w:ascii="Courier New" w:hAnsi="Courier New" w:cs="Courier New"/>
          <w:sz w:val="24"/>
          <w:szCs w:val="24"/>
        </w:rPr>
        <w:t>, pág.</w:t>
      </w:r>
      <w:r w:rsidR="00B00534" w:rsidRPr="00065ADE">
        <w:rPr>
          <w:rFonts w:ascii="Courier New" w:hAnsi="Courier New" w:cs="Courier New"/>
          <w:sz w:val="24"/>
          <w:szCs w:val="24"/>
        </w:rPr>
        <w:t xml:space="preserve"> 180.  V</w:t>
      </w:r>
      <w:r w:rsidR="00180516" w:rsidRPr="00065ADE">
        <w:rPr>
          <w:rFonts w:ascii="Courier New" w:hAnsi="Courier New" w:cs="Courier New"/>
          <w:sz w:val="24"/>
          <w:szCs w:val="24"/>
        </w:rPr>
        <w:t>éase,</w:t>
      </w:r>
      <w:r w:rsidR="00B00534" w:rsidRPr="00065ADE">
        <w:rPr>
          <w:rFonts w:ascii="Courier New" w:hAnsi="Courier New" w:cs="Courier New"/>
          <w:sz w:val="24"/>
          <w:szCs w:val="24"/>
        </w:rPr>
        <w:t xml:space="preserve"> además,</w:t>
      </w:r>
      <w:r w:rsidR="00180516" w:rsidRPr="00065ADE">
        <w:rPr>
          <w:rFonts w:ascii="Courier New" w:hAnsi="Courier New" w:cs="Courier New"/>
          <w:sz w:val="24"/>
          <w:szCs w:val="24"/>
        </w:rPr>
        <w:t xml:space="preserve"> </w:t>
      </w:r>
      <w:r w:rsidR="00180516" w:rsidRPr="00065ADE">
        <w:rPr>
          <w:rFonts w:ascii="Courier New" w:hAnsi="Courier New" w:cs="Courier New"/>
          <w:sz w:val="24"/>
          <w:szCs w:val="24"/>
          <w:u w:val="single"/>
        </w:rPr>
        <w:t xml:space="preserve">Ortiz v. </w:t>
      </w:r>
      <w:proofErr w:type="gramStart"/>
      <w:r w:rsidR="00180516" w:rsidRPr="00065ADE">
        <w:rPr>
          <w:rFonts w:ascii="Courier New" w:hAnsi="Courier New" w:cs="Courier New"/>
          <w:sz w:val="24"/>
          <w:szCs w:val="24"/>
          <w:u w:val="single"/>
        </w:rPr>
        <w:t>Mel</w:t>
      </w:r>
      <w:r w:rsidR="00BD7D8C" w:rsidRPr="00065ADE">
        <w:rPr>
          <w:rFonts w:ascii="Courier New" w:hAnsi="Courier New" w:cs="Courier New"/>
          <w:sz w:val="24"/>
          <w:szCs w:val="24"/>
          <w:u w:val="single"/>
        </w:rPr>
        <w:t>é</w:t>
      </w:r>
      <w:r w:rsidR="00180516" w:rsidRPr="00065ADE">
        <w:rPr>
          <w:rFonts w:ascii="Courier New" w:hAnsi="Courier New" w:cs="Courier New"/>
          <w:sz w:val="24"/>
          <w:szCs w:val="24"/>
          <w:u w:val="single"/>
        </w:rPr>
        <w:t>ndez</w:t>
      </w:r>
      <w:r w:rsidR="00180516" w:rsidRPr="00065ADE">
        <w:rPr>
          <w:rFonts w:ascii="Courier New" w:hAnsi="Courier New" w:cs="Courier New"/>
          <w:sz w:val="24"/>
          <w:szCs w:val="24"/>
        </w:rPr>
        <w:t xml:space="preserve">, </w:t>
      </w:r>
      <w:r w:rsidR="00A15FCC">
        <w:rPr>
          <w:rFonts w:ascii="Courier New" w:hAnsi="Courier New" w:cs="Courier New"/>
          <w:sz w:val="24"/>
          <w:szCs w:val="24"/>
        </w:rPr>
        <w:t xml:space="preserve">  </w:t>
      </w:r>
      <w:proofErr w:type="gramEnd"/>
      <w:r w:rsidR="00A15FCC">
        <w:rPr>
          <w:rFonts w:ascii="Courier New" w:hAnsi="Courier New" w:cs="Courier New"/>
          <w:sz w:val="24"/>
          <w:szCs w:val="24"/>
        </w:rPr>
        <w:t xml:space="preserve">                </w:t>
      </w:r>
      <w:r w:rsidR="00180516" w:rsidRPr="00065ADE">
        <w:rPr>
          <w:rFonts w:ascii="Courier New" w:hAnsi="Courier New" w:cs="Courier New"/>
          <w:sz w:val="24"/>
          <w:szCs w:val="24"/>
        </w:rPr>
        <w:t xml:space="preserve">164 DPR 16, 32–33 </w:t>
      </w:r>
      <w:r w:rsidR="002C672E" w:rsidRPr="00065ADE">
        <w:rPr>
          <w:rFonts w:ascii="Courier New" w:hAnsi="Courier New" w:cs="Courier New"/>
          <w:sz w:val="24"/>
          <w:szCs w:val="24"/>
        </w:rPr>
        <w:t>(</w:t>
      </w:r>
      <w:r w:rsidR="00180516" w:rsidRPr="00065ADE">
        <w:rPr>
          <w:rFonts w:ascii="Courier New" w:hAnsi="Courier New" w:cs="Courier New"/>
          <w:sz w:val="24"/>
          <w:szCs w:val="24"/>
        </w:rPr>
        <w:t xml:space="preserve">2005).  </w:t>
      </w:r>
      <w:r w:rsidR="00C737DC" w:rsidRPr="00065ADE">
        <w:rPr>
          <w:rFonts w:ascii="Courier New" w:hAnsi="Courier New" w:cs="Courier New"/>
          <w:sz w:val="24"/>
          <w:szCs w:val="24"/>
        </w:rPr>
        <w:t>En consideración a est</w:t>
      </w:r>
      <w:r w:rsidR="004C1DBF" w:rsidRPr="00065ADE">
        <w:rPr>
          <w:rFonts w:ascii="Courier New" w:hAnsi="Courier New" w:cs="Courier New"/>
          <w:sz w:val="24"/>
          <w:szCs w:val="24"/>
        </w:rPr>
        <w:t>o,</w:t>
      </w:r>
      <w:r w:rsidR="00C737DC" w:rsidRPr="00065ADE">
        <w:rPr>
          <w:rFonts w:ascii="Courier New" w:hAnsi="Courier New" w:cs="Courier New"/>
          <w:sz w:val="24"/>
          <w:szCs w:val="24"/>
        </w:rPr>
        <w:t xml:space="preserve"> nuestro ordenamiento ha reconocido la importancia de fomentar esta relación</w:t>
      </w:r>
      <w:r w:rsidR="004C1DBF" w:rsidRPr="00065ADE">
        <w:rPr>
          <w:rFonts w:ascii="Courier New" w:hAnsi="Courier New" w:cs="Courier New"/>
          <w:sz w:val="24"/>
          <w:szCs w:val="24"/>
        </w:rPr>
        <w:t xml:space="preserve"> íntima que se desarrolla</w:t>
      </w:r>
      <w:r w:rsidR="00C737DC" w:rsidRPr="00065ADE">
        <w:rPr>
          <w:rFonts w:ascii="Courier New" w:hAnsi="Courier New" w:cs="Courier New"/>
          <w:sz w:val="24"/>
          <w:szCs w:val="24"/>
        </w:rPr>
        <w:t xml:space="preserve"> al reconocer un privilegio </w:t>
      </w:r>
      <w:r w:rsidR="006A7044" w:rsidRPr="00065ADE">
        <w:rPr>
          <w:rFonts w:ascii="Courier New" w:hAnsi="Courier New" w:cs="Courier New"/>
          <w:sz w:val="24"/>
          <w:szCs w:val="24"/>
        </w:rPr>
        <w:t xml:space="preserve">en las Reglas de Evidencia de </w:t>
      </w:r>
      <w:r w:rsidR="00DF5161">
        <w:rPr>
          <w:rFonts w:ascii="Courier New" w:hAnsi="Courier New" w:cs="Courier New"/>
          <w:sz w:val="24"/>
          <w:szCs w:val="24"/>
        </w:rPr>
        <w:t>Puerto Rico</w:t>
      </w:r>
      <w:r w:rsidR="004C1DBF" w:rsidRPr="00065ADE">
        <w:rPr>
          <w:rFonts w:ascii="Courier New" w:hAnsi="Courier New" w:cs="Courier New"/>
          <w:sz w:val="24"/>
          <w:szCs w:val="24"/>
        </w:rPr>
        <w:t xml:space="preserve"> </w:t>
      </w:r>
      <w:r w:rsidR="00DF5161">
        <w:rPr>
          <w:rFonts w:ascii="Courier New" w:hAnsi="Courier New" w:cs="Courier New"/>
          <w:sz w:val="24"/>
          <w:szCs w:val="24"/>
        </w:rPr>
        <w:t>(</w:t>
      </w:r>
      <w:r w:rsidR="00DF5161" w:rsidRPr="00065ADE">
        <w:rPr>
          <w:rFonts w:ascii="Courier New" w:hAnsi="Courier New" w:cs="Courier New"/>
          <w:sz w:val="24"/>
          <w:szCs w:val="24"/>
        </w:rPr>
        <w:t>Reglas de Evidencia de 2009</w:t>
      </w:r>
      <w:r w:rsidR="00DF5161">
        <w:rPr>
          <w:rFonts w:ascii="Courier New" w:hAnsi="Courier New" w:cs="Courier New"/>
          <w:sz w:val="24"/>
          <w:szCs w:val="24"/>
        </w:rPr>
        <w:t xml:space="preserve">), </w:t>
      </w:r>
      <w:r w:rsidR="004C1DBF" w:rsidRPr="00065ADE">
        <w:rPr>
          <w:rFonts w:ascii="Courier New" w:hAnsi="Courier New" w:cs="Courier New"/>
          <w:sz w:val="24"/>
          <w:szCs w:val="24"/>
        </w:rPr>
        <w:t xml:space="preserve">por el </w:t>
      </w:r>
      <w:r w:rsidR="00245E20" w:rsidRPr="00065ADE">
        <w:rPr>
          <w:rFonts w:ascii="Courier New" w:hAnsi="Courier New" w:cs="Courier New"/>
          <w:sz w:val="24"/>
          <w:szCs w:val="24"/>
        </w:rPr>
        <w:t>cual “el</w:t>
      </w:r>
      <w:r w:rsidR="004C1DBF" w:rsidRPr="00065ADE">
        <w:rPr>
          <w:rFonts w:ascii="Courier New" w:hAnsi="Courier New" w:cs="Courier New"/>
          <w:sz w:val="24"/>
          <w:szCs w:val="24"/>
        </w:rPr>
        <w:t xml:space="preserve"> o la paciente tendrá el privilegio de rehusar revelar, y de impedir que otra persona </w:t>
      </w:r>
      <w:proofErr w:type="gramStart"/>
      <w:r w:rsidR="004C1DBF" w:rsidRPr="00065ADE">
        <w:rPr>
          <w:rFonts w:ascii="Courier New" w:hAnsi="Courier New" w:cs="Courier New"/>
          <w:sz w:val="24"/>
          <w:szCs w:val="24"/>
        </w:rPr>
        <w:t>revele,</w:t>
      </w:r>
      <w:r w:rsidR="0052059F" w:rsidRPr="00065ADE">
        <w:rPr>
          <w:rFonts w:ascii="Courier New" w:hAnsi="Courier New" w:cs="Courier New"/>
          <w:sz w:val="24"/>
          <w:szCs w:val="24"/>
        </w:rPr>
        <w:t xml:space="preserve"> </w:t>
      </w:r>
      <w:r w:rsidR="006819EA">
        <w:rPr>
          <w:rFonts w:ascii="Courier New" w:hAnsi="Courier New" w:cs="Courier New"/>
          <w:sz w:val="24"/>
          <w:szCs w:val="24"/>
        </w:rPr>
        <w:t xml:space="preserve">  </w:t>
      </w:r>
      <w:proofErr w:type="gramEnd"/>
      <w:r w:rsidR="006819EA">
        <w:rPr>
          <w:rFonts w:ascii="Courier New" w:hAnsi="Courier New" w:cs="Courier New"/>
          <w:sz w:val="24"/>
          <w:szCs w:val="24"/>
        </w:rPr>
        <w:t xml:space="preserve"> </w:t>
      </w:r>
      <w:r w:rsidR="004C1DBF" w:rsidRPr="00065ADE">
        <w:rPr>
          <w:rFonts w:ascii="Courier New" w:hAnsi="Courier New" w:cs="Courier New"/>
          <w:sz w:val="24"/>
          <w:szCs w:val="24"/>
        </w:rPr>
        <w:t xml:space="preserve">una comunicación confidencial hecha para propósitos de diagnóstico o tratamiento de su condición mental o emocional </w:t>
      </w:r>
      <w:r w:rsidR="00261AA9" w:rsidRPr="00065ADE">
        <w:rPr>
          <w:rFonts w:ascii="Courier New" w:hAnsi="Courier New" w:cs="Courier New"/>
          <w:sz w:val="24"/>
          <w:szCs w:val="24"/>
        </w:rPr>
        <w:t>[</w:t>
      </w:r>
      <w:r w:rsidR="004C1DBF" w:rsidRPr="00065ADE">
        <w:rPr>
          <w:rFonts w:ascii="Courier New" w:hAnsi="Courier New" w:cs="Courier New"/>
          <w:sz w:val="24"/>
          <w:szCs w:val="24"/>
        </w:rPr>
        <w:t>…</w:t>
      </w:r>
      <w:r w:rsidR="00261AA9" w:rsidRPr="00065ADE">
        <w:rPr>
          <w:rFonts w:ascii="Courier New" w:hAnsi="Courier New" w:cs="Courier New"/>
          <w:sz w:val="24"/>
          <w:szCs w:val="24"/>
        </w:rPr>
        <w:t>]</w:t>
      </w:r>
      <w:r w:rsidR="004C1DBF" w:rsidRPr="00065ADE">
        <w:rPr>
          <w:rFonts w:ascii="Courier New" w:hAnsi="Courier New" w:cs="Courier New"/>
          <w:sz w:val="24"/>
          <w:szCs w:val="24"/>
        </w:rPr>
        <w:t>”.</w:t>
      </w:r>
      <w:r w:rsidR="006424DE">
        <w:rPr>
          <w:rFonts w:ascii="Courier New" w:hAnsi="Courier New" w:cs="Courier New"/>
          <w:sz w:val="24"/>
          <w:szCs w:val="24"/>
        </w:rPr>
        <w:t xml:space="preserve"> </w:t>
      </w:r>
      <w:r w:rsidR="004C1DBF" w:rsidRPr="00065ADE">
        <w:rPr>
          <w:rFonts w:ascii="Bookman Old Style" w:hAnsi="Bookman Old Style" w:cs="Courier New"/>
          <w:b/>
          <w:bCs/>
          <w:sz w:val="24"/>
          <w:szCs w:val="24"/>
        </w:rPr>
        <w:t xml:space="preserve"> </w:t>
      </w:r>
      <w:r w:rsidR="006424DE" w:rsidRPr="00065ADE">
        <w:rPr>
          <w:rFonts w:ascii="Courier New" w:hAnsi="Courier New" w:cs="Courier New"/>
          <w:sz w:val="24"/>
          <w:szCs w:val="24"/>
        </w:rPr>
        <w:t xml:space="preserve">Regla 508 </w:t>
      </w:r>
      <w:r w:rsidR="006424DE">
        <w:rPr>
          <w:rFonts w:ascii="Courier New" w:hAnsi="Courier New" w:cs="Courier New"/>
          <w:sz w:val="24"/>
          <w:szCs w:val="24"/>
        </w:rPr>
        <w:t xml:space="preserve">de </w:t>
      </w:r>
      <w:r w:rsidR="006424DE" w:rsidRPr="00065ADE">
        <w:rPr>
          <w:rFonts w:ascii="Courier New" w:hAnsi="Courier New" w:cs="Courier New"/>
          <w:sz w:val="24"/>
          <w:szCs w:val="24"/>
        </w:rPr>
        <w:t xml:space="preserve">las Reglas de Evidencia de </w:t>
      </w:r>
      <w:proofErr w:type="gramStart"/>
      <w:r w:rsidR="006424DE" w:rsidRPr="00065ADE">
        <w:rPr>
          <w:rFonts w:ascii="Courier New" w:hAnsi="Courier New" w:cs="Courier New"/>
          <w:sz w:val="24"/>
          <w:szCs w:val="24"/>
        </w:rPr>
        <w:t>2009</w:t>
      </w:r>
      <w:r w:rsidR="006424DE">
        <w:rPr>
          <w:rFonts w:ascii="Courier New" w:hAnsi="Courier New" w:cs="Courier New"/>
          <w:sz w:val="24"/>
          <w:szCs w:val="24"/>
        </w:rPr>
        <w:t xml:space="preserve">,   </w:t>
      </w:r>
      <w:proofErr w:type="gramEnd"/>
      <w:r w:rsidR="006424DE">
        <w:rPr>
          <w:rFonts w:ascii="Courier New" w:hAnsi="Courier New" w:cs="Courier New"/>
          <w:sz w:val="24"/>
          <w:szCs w:val="24"/>
        </w:rPr>
        <w:t xml:space="preserve">                    </w:t>
      </w:r>
      <w:r w:rsidR="006424DE" w:rsidRPr="00EB5A7D">
        <w:rPr>
          <w:rFonts w:ascii="Courier New" w:hAnsi="Courier New" w:cs="Courier New"/>
          <w:sz w:val="24"/>
          <w:szCs w:val="24"/>
        </w:rPr>
        <w:lastRenderedPageBreak/>
        <w:t>32 LPRA Ap. VI, R.</w:t>
      </w:r>
      <w:r w:rsidR="006424DE">
        <w:rPr>
          <w:rFonts w:ascii="Courier New" w:hAnsi="Courier New" w:cs="Courier New"/>
          <w:sz w:val="24"/>
          <w:szCs w:val="24"/>
        </w:rPr>
        <w:t>508</w:t>
      </w:r>
      <w:r w:rsidR="00A9647C">
        <w:rPr>
          <w:rFonts w:ascii="Courier New" w:hAnsi="Courier New" w:cs="Courier New"/>
          <w:sz w:val="24"/>
          <w:szCs w:val="24"/>
        </w:rPr>
        <w:t>.</w:t>
      </w:r>
      <w:r w:rsidR="00B27950">
        <w:rPr>
          <w:rFonts w:ascii="Courier New" w:hAnsi="Courier New" w:cs="Courier New"/>
          <w:sz w:val="24"/>
          <w:szCs w:val="24"/>
        </w:rPr>
        <w:t xml:space="preserve">  </w:t>
      </w:r>
      <w:r w:rsidR="00B27950" w:rsidRPr="00CD2FCC">
        <w:rPr>
          <w:rFonts w:ascii="Courier New" w:hAnsi="Courier New" w:cs="Courier New"/>
          <w:sz w:val="24"/>
          <w:szCs w:val="24"/>
        </w:rPr>
        <w:t>Asimismo,</w:t>
      </w:r>
      <w:r w:rsidR="00174FC6" w:rsidRPr="00CD2FCC">
        <w:rPr>
          <w:rFonts w:ascii="Courier New" w:hAnsi="Courier New" w:cs="Courier New"/>
          <w:sz w:val="24"/>
          <w:szCs w:val="24"/>
        </w:rPr>
        <w:t xml:space="preserve"> en cuanto a la profesión, hemos reconocido que</w:t>
      </w:r>
      <w:r w:rsidR="00B27950" w:rsidRPr="00CD2FCC">
        <w:rPr>
          <w:rFonts w:ascii="Courier New" w:hAnsi="Courier New" w:cs="Courier New"/>
          <w:sz w:val="24"/>
          <w:szCs w:val="24"/>
        </w:rPr>
        <w:t xml:space="preserve"> </w:t>
      </w:r>
      <w:r w:rsidR="005D0D39" w:rsidRPr="00CD2FCC">
        <w:rPr>
          <w:rFonts w:ascii="Courier New" w:hAnsi="Courier New" w:cs="Courier New"/>
          <w:sz w:val="24"/>
          <w:szCs w:val="24"/>
        </w:rPr>
        <w:t>el Estado tiene un interés legítimo en garantizar</w:t>
      </w:r>
      <w:r w:rsidR="006A2155" w:rsidRPr="00CD2FCC">
        <w:rPr>
          <w:rFonts w:ascii="Courier New" w:hAnsi="Courier New" w:cs="Courier New"/>
          <w:sz w:val="24"/>
          <w:szCs w:val="24"/>
        </w:rPr>
        <w:t xml:space="preserve"> la presentación de</w:t>
      </w:r>
      <w:r w:rsidR="005D0D39" w:rsidRPr="00CD2FCC">
        <w:rPr>
          <w:rFonts w:ascii="Courier New" w:hAnsi="Courier New" w:cs="Courier New"/>
          <w:sz w:val="24"/>
          <w:szCs w:val="24"/>
        </w:rPr>
        <w:t xml:space="preserve"> servicios psicológicos </w:t>
      </w:r>
      <w:r w:rsidR="00797A7C" w:rsidRPr="00CD2FCC">
        <w:rPr>
          <w:rFonts w:ascii="Courier New" w:hAnsi="Courier New" w:cs="Courier New"/>
          <w:sz w:val="24"/>
          <w:szCs w:val="24"/>
        </w:rPr>
        <w:t xml:space="preserve">adecuados </w:t>
      </w:r>
      <w:r w:rsidR="003274EA" w:rsidRPr="00CD2FCC">
        <w:rPr>
          <w:rFonts w:ascii="Courier New" w:hAnsi="Courier New" w:cs="Courier New"/>
          <w:sz w:val="24"/>
          <w:szCs w:val="24"/>
        </w:rPr>
        <w:t xml:space="preserve">a favor de la población </w:t>
      </w:r>
      <w:r w:rsidR="005961A1" w:rsidRPr="00CD2FCC">
        <w:rPr>
          <w:rFonts w:ascii="Courier New" w:hAnsi="Courier New" w:cs="Courier New"/>
          <w:sz w:val="24"/>
          <w:szCs w:val="24"/>
        </w:rPr>
        <w:t>estudiantil</w:t>
      </w:r>
      <w:r w:rsidR="005D0D39" w:rsidRPr="00CD2FCC">
        <w:rPr>
          <w:rFonts w:ascii="Courier New" w:hAnsi="Courier New" w:cs="Courier New"/>
          <w:sz w:val="24"/>
          <w:szCs w:val="24"/>
        </w:rPr>
        <w:t xml:space="preserve"> de Educación Especial.</w:t>
      </w:r>
      <w:r w:rsidR="00B27950" w:rsidRPr="00CD2FCC">
        <w:rPr>
          <w:rFonts w:ascii="Courier New" w:hAnsi="Courier New" w:cs="Courier New"/>
          <w:sz w:val="24"/>
          <w:szCs w:val="24"/>
        </w:rPr>
        <w:t xml:space="preserve"> </w:t>
      </w:r>
      <w:r w:rsidR="005D0D39" w:rsidRPr="00CD2FCC">
        <w:rPr>
          <w:rFonts w:ascii="Courier New" w:hAnsi="Courier New" w:cs="Courier New"/>
          <w:sz w:val="24"/>
          <w:szCs w:val="24"/>
        </w:rPr>
        <w:t xml:space="preserve"> Art. 1.02 de la de la Ley Núm. 85-2018, conocida como Ley de reforma educativa de Puerto Rico, según enmendada, 3 LPRA sec. 9801a.  Véase, además, Art. 9 de la Ley </w:t>
      </w:r>
      <w:r w:rsidR="00107089" w:rsidRPr="00CD2FCC">
        <w:rPr>
          <w:rFonts w:ascii="Courier New" w:hAnsi="Courier New" w:cs="Courier New"/>
          <w:sz w:val="24"/>
          <w:szCs w:val="24"/>
        </w:rPr>
        <w:t xml:space="preserve">                  </w:t>
      </w:r>
      <w:r w:rsidR="005D0D39" w:rsidRPr="00CD2FCC">
        <w:rPr>
          <w:rFonts w:ascii="Courier New" w:hAnsi="Courier New" w:cs="Courier New"/>
          <w:sz w:val="24"/>
          <w:szCs w:val="24"/>
        </w:rPr>
        <w:t>Núm.</w:t>
      </w:r>
      <w:r w:rsidR="00107089" w:rsidRPr="00CD2FCC">
        <w:rPr>
          <w:rFonts w:ascii="Courier New" w:hAnsi="Courier New" w:cs="Courier New"/>
          <w:sz w:val="24"/>
          <w:szCs w:val="24"/>
        </w:rPr>
        <w:t xml:space="preserve"> </w:t>
      </w:r>
      <w:r w:rsidR="005D0D39" w:rsidRPr="00CD2FCC">
        <w:rPr>
          <w:rFonts w:ascii="Courier New" w:hAnsi="Courier New" w:cs="Courier New"/>
          <w:sz w:val="24"/>
          <w:szCs w:val="24"/>
        </w:rPr>
        <w:t>163-2024, conocida como Ley para la protección, seguridad, integración, bienestar y desarrollo integral de las personas con los trastornos del espectro autista</w:t>
      </w:r>
      <w:r w:rsidR="00AB0767" w:rsidRPr="00CD2FCC">
        <w:rPr>
          <w:rFonts w:ascii="Courier New" w:hAnsi="Courier New" w:cs="Courier New"/>
          <w:sz w:val="24"/>
          <w:szCs w:val="24"/>
        </w:rPr>
        <w:t>.</w:t>
      </w:r>
      <w:r w:rsidR="00475DD7" w:rsidRPr="00B27950">
        <w:rPr>
          <w:rFonts w:ascii="Courier New" w:hAnsi="Courier New" w:cs="Courier New"/>
          <w:sz w:val="24"/>
          <w:szCs w:val="24"/>
        </w:rPr>
        <w:t xml:space="preserve"> </w:t>
      </w:r>
    </w:p>
    <w:p w14:paraId="35E7EC11" w14:textId="77D19DA9" w:rsidR="00E75A32" w:rsidRPr="00065ADE" w:rsidRDefault="00D5567F" w:rsidP="0052059F">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Con estos intereses en mente, pasemos a evaluar el alcance de la restricción impuesta en el contrato cedido a favor de MCG. </w:t>
      </w:r>
    </w:p>
    <w:p w14:paraId="045DD88D" w14:textId="22A6B354" w:rsidR="00A910A6" w:rsidRPr="00065ADE" w:rsidRDefault="00A910A6" w:rsidP="0052059F">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Si bien reconocemos la importancia del interés público en garantizar la libertad de selección del profesional médico y la relevancia del vínculo terapéutico que se desarrolla entre éste y la población servida, la cláusula restrictiva aquí impugnada no contraviene el interés público.  Del expediente no se desprende que su aplicación haya limitado el acceso de la población de estudiantes a servicios esenciales ni que haya provocado escasez de profesionales en el área pertinente. </w:t>
      </w:r>
      <w:r w:rsidR="003B62AC" w:rsidRPr="00065ADE">
        <w:rPr>
          <w:rFonts w:ascii="Courier New" w:hAnsi="Courier New" w:cs="Courier New"/>
          <w:sz w:val="24"/>
          <w:szCs w:val="24"/>
        </w:rPr>
        <w:t xml:space="preserve"> </w:t>
      </w:r>
      <w:r w:rsidRPr="00065ADE">
        <w:rPr>
          <w:rFonts w:ascii="Courier New" w:hAnsi="Courier New" w:cs="Courier New"/>
          <w:sz w:val="24"/>
          <w:szCs w:val="24"/>
        </w:rPr>
        <w:t xml:space="preserve">Por el contrario, la continuidad del modelo contractual </w:t>
      </w:r>
      <w:r w:rsidR="00245E20" w:rsidRPr="00065ADE">
        <w:rPr>
          <w:rFonts w:ascii="Courier New" w:hAnsi="Courier New" w:cs="Courier New"/>
          <w:sz w:val="24"/>
          <w:szCs w:val="24"/>
        </w:rPr>
        <w:t xml:space="preserve">de la peticionaria </w:t>
      </w:r>
      <w:r w:rsidR="003B62AC" w:rsidRPr="00065ADE">
        <w:rPr>
          <w:rFonts w:ascii="Courier New" w:hAnsi="Courier New" w:cs="Courier New"/>
          <w:sz w:val="24"/>
          <w:szCs w:val="24"/>
        </w:rPr>
        <w:t xml:space="preserve">como entidad intermediaria </w:t>
      </w:r>
      <w:r w:rsidRPr="00065ADE">
        <w:rPr>
          <w:rFonts w:ascii="Courier New" w:hAnsi="Courier New" w:cs="Courier New"/>
          <w:sz w:val="24"/>
          <w:szCs w:val="24"/>
        </w:rPr>
        <w:t>favorecía la prestación estable de los servicios</w:t>
      </w:r>
      <w:r w:rsidR="003B62AC" w:rsidRPr="00065ADE">
        <w:rPr>
          <w:rFonts w:ascii="Courier New" w:hAnsi="Courier New" w:cs="Courier New"/>
          <w:sz w:val="24"/>
          <w:szCs w:val="24"/>
        </w:rPr>
        <w:t xml:space="preserve"> terapéuticos</w:t>
      </w:r>
      <w:r w:rsidRPr="00065ADE">
        <w:rPr>
          <w:rFonts w:ascii="Courier New" w:hAnsi="Courier New" w:cs="Courier New"/>
          <w:sz w:val="24"/>
          <w:szCs w:val="24"/>
        </w:rPr>
        <w:t>, en beneficio tanto del interés público como de la entidad institucional que los recibe.</w:t>
      </w:r>
    </w:p>
    <w:p w14:paraId="7B27ACA6" w14:textId="677C3EE9" w:rsidR="003B62AC" w:rsidRDefault="003B62AC" w:rsidP="0052059F">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lastRenderedPageBreak/>
        <w:t>Asimismo, en</w:t>
      </w:r>
      <w:r w:rsidR="00483AF1" w:rsidRPr="00065ADE">
        <w:rPr>
          <w:rFonts w:ascii="Courier New" w:hAnsi="Courier New" w:cs="Courier New"/>
          <w:sz w:val="24"/>
          <w:szCs w:val="24"/>
        </w:rPr>
        <w:t xml:space="preserve"> el caso de autos, aunque la restricción impuesta no especific</w:t>
      </w:r>
      <w:r w:rsidRPr="00065ADE">
        <w:rPr>
          <w:rFonts w:ascii="Courier New" w:hAnsi="Courier New" w:cs="Courier New"/>
          <w:sz w:val="24"/>
          <w:szCs w:val="24"/>
        </w:rPr>
        <w:t>ó</w:t>
      </w:r>
      <w:r w:rsidR="00483AF1" w:rsidRPr="00065ADE">
        <w:rPr>
          <w:rFonts w:ascii="Courier New" w:hAnsi="Courier New" w:cs="Courier New"/>
          <w:sz w:val="24"/>
          <w:szCs w:val="24"/>
        </w:rPr>
        <w:t xml:space="preserve"> una restricción geográfica, limit</w:t>
      </w:r>
      <w:r w:rsidRPr="00065ADE">
        <w:rPr>
          <w:rFonts w:ascii="Courier New" w:hAnsi="Courier New" w:cs="Courier New"/>
          <w:sz w:val="24"/>
          <w:szCs w:val="24"/>
        </w:rPr>
        <w:t>a</w:t>
      </w:r>
      <w:r w:rsidR="00483AF1" w:rsidRPr="00065ADE">
        <w:rPr>
          <w:rFonts w:ascii="Courier New" w:hAnsi="Courier New" w:cs="Courier New"/>
          <w:sz w:val="24"/>
          <w:szCs w:val="24"/>
        </w:rPr>
        <w:t xml:space="preserve"> </w:t>
      </w:r>
      <w:r w:rsidR="00245E20" w:rsidRPr="00065ADE">
        <w:rPr>
          <w:rFonts w:ascii="Courier New" w:hAnsi="Courier New" w:cs="Courier New"/>
          <w:sz w:val="24"/>
          <w:szCs w:val="24"/>
        </w:rPr>
        <w:t xml:space="preserve">claramente </w:t>
      </w:r>
      <w:r w:rsidR="00483AF1" w:rsidRPr="00065ADE">
        <w:rPr>
          <w:rFonts w:ascii="Courier New" w:hAnsi="Courier New" w:cs="Courier New"/>
          <w:sz w:val="24"/>
          <w:szCs w:val="24"/>
        </w:rPr>
        <w:t>el alcance de la actividad prohibida</w:t>
      </w:r>
      <w:r w:rsidR="00245E20" w:rsidRPr="00065ADE">
        <w:rPr>
          <w:rFonts w:ascii="Courier New" w:hAnsi="Courier New" w:cs="Courier New"/>
          <w:sz w:val="24"/>
          <w:szCs w:val="24"/>
        </w:rPr>
        <w:t>.  Particularmente, la cláusula de no competencia restringe</w:t>
      </w:r>
      <w:r w:rsidR="00483AF1" w:rsidRPr="00065ADE">
        <w:rPr>
          <w:rFonts w:ascii="Courier New" w:hAnsi="Courier New" w:cs="Courier New"/>
          <w:sz w:val="24"/>
          <w:szCs w:val="24"/>
        </w:rPr>
        <w:t xml:space="preserve"> </w:t>
      </w:r>
      <w:r w:rsidR="00245E20" w:rsidRPr="00065ADE">
        <w:rPr>
          <w:rFonts w:ascii="Courier New" w:hAnsi="Courier New" w:cs="Courier New"/>
          <w:sz w:val="24"/>
          <w:szCs w:val="24"/>
        </w:rPr>
        <w:t xml:space="preserve">atender </w:t>
      </w:r>
      <w:r w:rsidR="00483AF1" w:rsidRPr="00065ADE">
        <w:rPr>
          <w:rFonts w:ascii="Courier New" w:hAnsi="Courier New" w:cs="Courier New"/>
          <w:sz w:val="24"/>
          <w:szCs w:val="24"/>
        </w:rPr>
        <w:t xml:space="preserve">a los clientes servidos por la señora Maestre Rivera a través de MCG por el periodo de doce (12) meses.  </w:t>
      </w:r>
      <w:r w:rsidR="00A910A6" w:rsidRPr="00065ADE">
        <w:rPr>
          <w:rFonts w:ascii="Courier New" w:hAnsi="Courier New" w:cs="Courier New"/>
          <w:sz w:val="24"/>
          <w:szCs w:val="24"/>
        </w:rPr>
        <w:t xml:space="preserve">En cuanto a estos clientes, </w:t>
      </w:r>
      <w:r w:rsidRPr="00065ADE">
        <w:rPr>
          <w:rFonts w:ascii="Courier New" w:hAnsi="Courier New" w:cs="Courier New"/>
          <w:sz w:val="24"/>
          <w:szCs w:val="24"/>
        </w:rPr>
        <w:t xml:space="preserve">la señora Maestre </w:t>
      </w:r>
      <w:r w:rsidR="00245E20" w:rsidRPr="00065ADE">
        <w:rPr>
          <w:rFonts w:ascii="Courier New" w:hAnsi="Courier New" w:cs="Courier New"/>
          <w:sz w:val="24"/>
          <w:szCs w:val="24"/>
        </w:rPr>
        <w:t xml:space="preserve">Rivera </w:t>
      </w:r>
      <w:r w:rsidRPr="00065ADE">
        <w:rPr>
          <w:rFonts w:ascii="Courier New" w:hAnsi="Courier New" w:cs="Courier New"/>
          <w:sz w:val="24"/>
          <w:szCs w:val="24"/>
        </w:rPr>
        <w:t xml:space="preserve">se comprometió </w:t>
      </w:r>
      <w:r w:rsidR="00A910A6" w:rsidRPr="00065ADE">
        <w:rPr>
          <w:rFonts w:ascii="Courier New" w:hAnsi="Courier New" w:cs="Courier New"/>
          <w:sz w:val="24"/>
          <w:szCs w:val="24"/>
        </w:rPr>
        <w:t xml:space="preserve">a no brindarles servicios similares a los prestados por la </w:t>
      </w:r>
      <w:r w:rsidRPr="00065ADE">
        <w:rPr>
          <w:rFonts w:ascii="Courier New" w:hAnsi="Courier New" w:cs="Courier New"/>
          <w:sz w:val="24"/>
          <w:szCs w:val="24"/>
        </w:rPr>
        <w:t>peticionaria</w:t>
      </w:r>
      <w:r w:rsidR="00A910A6" w:rsidRPr="00065ADE">
        <w:rPr>
          <w:rFonts w:ascii="Courier New" w:hAnsi="Courier New" w:cs="Courier New"/>
          <w:sz w:val="24"/>
          <w:szCs w:val="24"/>
        </w:rPr>
        <w:t xml:space="preserve">, ya fuese por sí o a través de cualquier tipo de entidad.  En caso de incumplimiento con esta </w:t>
      </w:r>
      <w:proofErr w:type="gramStart"/>
      <w:r w:rsidR="00A910A6" w:rsidRPr="00065ADE">
        <w:rPr>
          <w:rFonts w:ascii="Courier New" w:hAnsi="Courier New" w:cs="Courier New"/>
          <w:sz w:val="24"/>
          <w:szCs w:val="24"/>
        </w:rPr>
        <w:t xml:space="preserve">obligación, </w:t>
      </w:r>
      <w:r w:rsidR="006819EA">
        <w:rPr>
          <w:rFonts w:ascii="Courier New" w:hAnsi="Courier New" w:cs="Courier New"/>
          <w:sz w:val="24"/>
          <w:szCs w:val="24"/>
        </w:rPr>
        <w:t xml:space="preserve">  </w:t>
      </w:r>
      <w:proofErr w:type="gramEnd"/>
      <w:r w:rsidR="006819EA">
        <w:rPr>
          <w:rFonts w:ascii="Courier New" w:hAnsi="Courier New" w:cs="Courier New"/>
          <w:sz w:val="24"/>
          <w:szCs w:val="24"/>
        </w:rPr>
        <w:t xml:space="preserve">   </w:t>
      </w:r>
      <w:r w:rsidRPr="00065ADE">
        <w:rPr>
          <w:rFonts w:ascii="Courier New" w:hAnsi="Courier New" w:cs="Courier New"/>
          <w:sz w:val="24"/>
          <w:szCs w:val="24"/>
        </w:rPr>
        <w:t>la contratista</w:t>
      </w:r>
      <w:r w:rsidR="00A910A6" w:rsidRPr="00065ADE">
        <w:rPr>
          <w:rFonts w:ascii="Courier New" w:hAnsi="Courier New" w:cs="Courier New"/>
          <w:sz w:val="24"/>
          <w:szCs w:val="24"/>
        </w:rPr>
        <w:t xml:space="preserve"> </w:t>
      </w:r>
      <w:r w:rsidR="0088654F" w:rsidRPr="00065ADE">
        <w:rPr>
          <w:rFonts w:ascii="Courier New" w:hAnsi="Courier New" w:cs="Courier New"/>
          <w:sz w:val="24"/>
          <w:szCs w:val="24"/>
        </w:rPr>
        <w:t>acordó</w:t>
      </w:r>
      <w:r w:rsidR="00A910A6" w:rsidRPr="00065ADE">
        <w:rPr>
          <w:rFonts w:ascii="Courier New" w:hAnsi="Courier New" w:cs="Courier New"/>
          <w:sz w:val="24"/>
          <w:szCs w:val="24"/>
        </w:rPr>
        <w:t xml:space="preserve"> pagarle </w:t>
      </w:r>
      <w:r w:rsidRPr="00065ADE">
        <w:rPr>
          <w:rFonts w:ascii="Courier New" w:hAnsi="Courier New" w:cs="Courier New"/>
          <w:sz w:val="24"/>
          <w:szCs w:val="24"/>
        </w:rPr>
        <w:t>a MCG una indemnización por cada uno de los estudiantes con los que haya incumplido, equivalente al total de lo que la entidad hubiera facturado al Departamento de Educación, tomando en cuenta la modalidad, frecuencia y duración de cada uno.</w:t>
      </w:r>
      <w:r w:rsidRPr="00065ADE">
        <w:rPr>
          <w:rStyle w:val="FootnoteReference"/>
          <w:rFonts w:ascii="Bookman Old Style" w:hAnsi="Bookman Old Style" w:cs="Courier New"/>
          <w:b/>
          <w:bCs/>
          <w:sz w:val="24"/>
          <w:szCs w:val="24"/>
        </w:rPr>
        <w:footnoteReference w:id="44"/>
      </w:r>
    </w:p>
    <w:p w14:paraId="174679D4" w14:textId="266D6731" w:rsidR="003128DD" w:rsidRPr="00065ADE" w:rsidRDefault="00CD394B" w:rsidP="0052059F">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La</w:t>
      </w:r>
      <w:r w:rsidR="00A910A6" w:rsidRPr="00065ADE">
        <w:rPr>
          <w:rFonts w:ascii="Courier New" w:hAnsi="Courier New" w:cs="Courier New"/>
          <w:sz w:val="24"/>
          <w:szCs w:val="24"/>
        </w:rPr>
        <w:t xml:space="preserve"> limitación acordada por </w:t>
      </w:r>
      <w:r w:rsidR="003B62AC" w:rsidRPr="00065ADE">
        <w:rPr>
          <w:rFonts w:ascii="Courier New" w:hAnsi="Courier New" w:cs="Courier New"/>
          <w:sz w:val="24"/>
          <w:szCs w:val="24"/>
        </w:rPr>
        <w:t>la señora Maestre Rivera en el Contrato de Servicios Profesionales</w:t>
      </w:r>
      <w:r w:rsidR="00A910A6" w:rsidRPr="00065ADE">
        <w:rPr>
          <w:rFonts w:ascii="Courier New" w:hAnsi="Courier New" w:cs="Courier New"/>
          <w:sz w:val="24"/>
          <w:szCs w:val="24"/>
        </w:rPr>
        <w:t xml:space="preserve"> no </w:t>
      </w:r>
      <w:r w:rsidRPr="00065ADE">
        <w:rPr>
          <w:rFonts w:ascii="Courier New" w:hAnsi="Courier New" w:cs="Courier New"/>
          <w:sz w:val="24"/>
          <w:szCs w:val="24"/>
        </w:rPr>
        <w:t>resulta</w:t>
      </w:r>
      <w:r w:rsidR="00A910A6" w:rsidRPr="00065ADE">
        <w:rPr>
          <w:rFonts w:ascii="Courier New" w:hAnsi="Courier New" w:cs="Courier New"/>
          <w:sz w:val="24"/>
          <w:szCs w:val="24"/>
        </w:rPr>
        <w:t xml:space="preserve"> excesiva</w:t>
      </w:r>
      <w:r w:rsidRPr="00065ADE">
        <w:rPr>
          <w:rFonts w:ascii="Courier New" w:hAnsi="Courier New" w:cs="Courier New"/>
          <w:sz w:val="24"/>
          <w:szCs w:val="24"/>
        </w:rPr>
        <w:t xml:space="preserve"> frente al interés que </w:t>
      </w:r>
      <w:r w:rsidR="00CE5C7D" w:rsidRPr="00065ADE">
        <w:rPr>
          <w:rFonts w:ascii="Courier New" w:hAnsi="Courier New" w:cs="Courier New"/>
          <w:sz w:val="24"/>
          <w:szCs w:val="24"/>
        </w:rPr>
        <w:t xml:space="preserve">se </w:t>
      </w:r>
      <w:r w:rsidRPr="00065ADE">
        <w:rPr>
          <w:rFonts w:ascii="Courier New" w:hAnsi="Courier New" w:cs="Courier New"/>
          <w:sz w:val="24"/>
          <w:szCs w:val="24"/>
        </w:rPr>
        <w:t>busca proteger</w:t>
      </w:r>
      <w:r w:rsidR="00A910A6" w:rsidRPr="00065ADE">
        <w:rPr>
          <w:rFonts w:ascii="Courier New" w:hAnsi="Courier New" w:cs="Courier New"/>
          <w:sz w:val="24"/>
          <w:szCs w:val="24"/>
        </w:rPr>
        <w:t>.  E</w:t>
      </w:r>
      <w:r w:rsidR="00CE5C7D" w:rsidRPr="00065ADE">
        <w:rPr>
          <w:rFonts w:ascii="Courier New" w:hAnsi="Courier New" w:cs="Courier New"/>
          <w:sz w:val="24"/>
          <w:szCs w:val="24"/>
        </w:rPr>
        <w:t xml:space="preserve">n </w:t>
      </w:r>
      <w:proofErr w:type="gramStart"/>
      <w:r w:rsidR="00CE5C7D" w:rsidRPr="00065ADE">
        <w:rPr>
          <w:rFonts w:ascii="Courier New" w:hAnsi="Courier New" w:cs="Courier New"/>
          <w:sz w:val="24"/>
          <w:szCs w:val="24"/>
        </w:rPr>
        <w:t xml:space="preserve">efecto, </w:t>
      </w:r>
      <w:r w:rsidR="00220E4F">
        <w:rPr>
          <w:rFonts w:ascii="Courier New" w:hAnsi="Courier New" w:cs="Courier New"/>
          <w:sz w:val="24"/>
          <w:szCs w:val="24"/>
        </w:rPr>
        <w:t xml:space="preserve">  </w:t>
      </w:r>
      <w:proofErr w:type="gramEnd"/>
      <w:r w:rsidR="00220E4F">
        <w:rPr>
          <w:rFonts w:ascii="Courier New" w:hAnsi="Courier New" w:cs="Courier New"/>
          <w:sz w:val="24"/>
          <w:szCs w:val="24"/>
        </w:rPr>
        <w:t xml:space="preserve">        </w:t>
      </w:r>
      <w:r w:rsidR="00CE5C7D" w:rsidRPr="00065ADE">
        <w:rPr>
          <w:rFonts w:ascii="Courier New" w:hAnsi="Courier New" w:cs="Courier New"/>
          <w:sz w:val="24"/>
          <w:szCs w:val="24"/>
        </w:rPr>
        <w:t>e</w:t>
      </w:r>
      <w:r w:rsidR="00A910A6" w:rsidRPr="00065ADE">
        <w:rPr>
          <w:rFonts w:ascii="Courier New" w:hAnsi="Courier New" w:cs="Courier New"/>
          <w:sz w:val="24"/>
          <w:szCs w:val="24"/>
        </w:rPr>
        <w:t>l acuerdo de no competencia delimita</w:t>
      </w:r>
      <w:r w:rsidRPr="00065ADE">
        <w:rPr>
          <w:rFonts w:ascii="Courier New" w:hAnsi="Courier New" w:cs="Courier New"/>
          <w:sz w:val="24"/>
          <w:szCs w:val="24"/>
        </w:rPr>
        <w:t xml:space="preserve"> con precisión</w:t>
      </w:r>
      <w:r w:rsidR="00A910A6" w:rsidRPr="00065ADE">
        <w:rPr>
          <w:rFonts w:ascii="Courier New" w:hAnsi="Courier New" w:cs="Courier New"/>
          <w:sz w:val="24"/>
          <w:szCs w:val="24"/>
        </w:rPr>
        <w:t xml:space="preserve"> la lista de clientes que </w:t>
      </w:r>
      <w:r w:rsidRPr="00065ADE">
        <w:rPr>
          <w:rFonts w:ascii="Courier New" w:hAnsi="Courier New" w:cs="Courier New"/>
          <w:sz w:val="24"/>
          <w:szCs w:val="24"/>
        </w:rPr>
        <w:t xml:space="preserve">la profesional </w:t>
      </w:r>
      <w:r w:rsidR="00A910A6" w:rsidRPr="00065ADE">
        <w:rPr>
          <w:rFonts w:ascii="Courier New" w:hAnsi="Courier New" w:cs="Courier New"/>
          <w:sz w:val="24"/>
          <w:szCs w:val="24"/>
        </w:rPr>
        <w:t xml:space="preserve">no puede </w:t>
      </w:r>
      <w:r w:rsidRPr="00065ADE">
        <w:rPr>
          <w:rFonts w:ascii="Courier New" w:hAnsi="Courier New" w:cs="Courier New"/>
          <w:sz w:val="24"/>
          <w:szCs w:val="24"/>
        </w:rPr>
        <w:t>atender</w:t>
      </w:r>
      <w:r w:rsidR="00CE5C7D" w:rsidRPr="00065ADE">
        <w:rPr>
          <w:rFonts w:ascii="Courier New" w:hAnsi="Courier New" w:cs="Courier New"/>
          <w:sz w:val="24"/>
          <w:szCs w:val="24"/>
        </w:rPr>
        <w:t xml:space="preserve"> y </w:t>
      </w:r>
      <w:r w:rsidRPr="00065ADE">
        <w:rPr>
          <w:rFonts w:ascii="Courier New" w:hAnsi="Courier New" w:cs="Courier New"/>
          <w:sz w:val="24"/>
          <w:szCs w:val="24"/>
        </w:rPr>
        <w:t>se dirige</w:t>
      </w:r>
      <w:r w:rsidR="00A910A6" w:rsidRPr="00065ADE">
        <w:rPr>
          <w:rFonts w:ascii="Courier New" w:hAnsi="Courier New" w:cs="Courier New"/>
          <w:sz w:val="24"/>
          <w:szCs w:val="24"/>
        </w:rPr>
        <w:t xml:space="preserve"> exclusivamente </w:t>
      </w:r>
      <w:r w:rsidR="00CE5C7D" w:rsidRPr="00065ADE">
        <w:rPr>
          <w:rFonts w:ascii="Courier New" w:hAnsi="Courier New" w:cs="Courier New"/>
          <w:sz w:val="24"/>
          <w:szCs w:val="24"/>
        </w:rPr>
        <w:t xml:space="preserve">a impedir </w:t>
      </w:r>
      <w:r w:rsidR="00A910A6" w:rsidRPr="00065ADE">
        <w:rPr>
          <w:rFonts w:ascii="Courier New" w:hAnsi="Courier New" w:cs="Courier New"/>
          <w:sz w:val="24"/>
          <w:szCs w:val="24"/>
        </w:rPr>
        <w:t xml:space="preserve">que </w:t>
      </w:r>
      <w:r w:rsidR="00CE5C7D" w:rsidRPr="00065ADE">
        <w:rPr>
          <w:rFonts w:ascii="Courier New" w:hAnsi="Courier New" w:cs="Courier New"/>
          <w:sz w:val="24"/>
          <w:szCs w:val="24"/>
        </w:rPr>
        <w:t xml:space="preserve">ésta </w:t>
      </w:r>
      <w:r w:rsidRPr="00065ADE">
        <w:rPr>
          <w:rFonts w:ascii="Courier New" w:hAnsi="Courier New" w:cs="Courier New"/>
          <w:sz w:val="24"/>
          <w:szCs w:val="24"/>
        </w:rPr>
        <w:t>preste</w:t>
      </w:r>
      <w:r w:rsidR="00A910A6" w:rsidRPr="00065ADE">
        <w:rPr>
          <w:rFonts w:ascii="Courier New" w:hAnsi="Courier New" w:cs="Courier New"/>
          <w:sz w:val="24"/>
          <w:szCs w:val="24"/>
        </w:rPr>
        <w:t xml:space="preserve"> servicios </w:t>
      </w:r>
      <w:r w:rsidR="003B62AC" w:rsidRPr="00065ADE">
        <w:rPr>
          <w:rFonts w:ascii="Courier New" w:hAnsi="Courier New" w:cs="Courier New"/>
          <w:sz w:val="24"/>
          <w:szCs w:val="24"/>
        </w:rPr>
        <w:t>a la matrícula servida a través de la entidad</w:t>
      </w:r>
      <w:r w:rsidRPr="00065ADE">
        <w:rPr>
          <w:rFonts w:ascii="Courier New" w:hAnsi="Courier New" w:cs="Courier New"/>
          <w:sz w:val="24"/>
          <w:szCs w:val="24"/>
        </w:rPr>
        <w:t xml:space="preserve">, permitiéndole, </w:t>
      </w:r>
      <w:r w:rsidR="006819EA">
        <w:rPr>
          <w:rFonts w:ascii="Courier New" w:hAnsi="Courier New" w:cs="Courier New"/>
          <w:sz w:val="24"/>
          <w:szCs w:val="24"/>
        </w:rPr>
        <w:t xml:space="preserve">     </w:t>
      </w:r>
      <w:r w:rsidRPr="00065ADE">
        <w:rPr>
          <w:rFonts w:ascii="Courier New" w:hAnsi="Courier New" w:cs="Courier New"/>
          <w:sz w:val="24"/>
          <w:szCs w:val="24"/>
        </w:rPr>
        <w:t>no obstante,</w:t>
      </w:r>
      <w:r w:rsidR="00A910A6" w:rsidRPr="00065ADE">
        <w:rPr>
          <w:rFonts w:ascii="Courier New" w:hAnsi="Courier New" w:cs="Courier New"/>
          <w:sz w:val="24"/>
          <w:szCs w:val="24"/>
        </w:rPr>
        <w:t xml:space="preserve"> </w:t>
      </w:r>
      <w:r w:rsidR="003128DD" w:rsidRPr="00065ADE">
        <w:rPr>
          <w:rFonts w:ascii="Courier New" w:hAnsi="Courier New" w:cs="Courier New"/>
          <w:b/>
          <w:bCs/>
          <w:sz w:val="24"/>
          <w:szCs w:val="24"/>
        </w:rPr>
        <w:t>continu</w:t>
      </w:r>
      <w:r w:rsidRPr="00065ADE">
        <w:rPr>
          <w:rFonts w:ascii="Courier New" w:hAnsi="Courier New" w:cs="Courier New"/>
          <w:b/>
          <w:bCs/>
          <w:sz w:val="24"/>
          <w:szCs w:val="24"/>
        </w:rPr>
        <w:t>ar</w:t>
      </w:r>
      <w:r w:rsidR="003128DD" w:rsidRPr="00065ADE">
        <w:rPr>
          <w:rFonts w:ascii="Courier New" w:hAnsi="Courier New" w:cs="Courier New"/>
          <w:b/>
          <w:bCs/>
          <w:sz w:val="24"/>
          <w:szCs w:val="24"/>
        </w:rPr>
        <w:t xml:space="preserve"> ejerciendo su profesión dentro del Departamento de Educación</w:t>
      </w:r>
      <w:r w:rsidR="00FA232F">
        <w:rPr>
          <w:rFonts w:ascii="Courier New" w:hAnsi="Courier New" w:cs="Courier New"/>
          <w:b/>
          <w:bCs/>
          <w:sz w:val="24"/>
          <w:szCs w:val="24"/>
        </w:rPr>
        <w:t xml:space="preserve"> y atender otros clientes</w:t>
      </w:r>
      <w:r w:rsidR="003128DD" w:rsidRPr="00065ADE">
        <w:rPr>
          <w:rFonts w:ascii="Courier New" w:hAnsi="Courier New" w:cs="Courier New"/>
          <w:b/>
          <w:bCs/>
          <w:sz w:val="24"/>
          <w:szCs w:val="24"/>
        </w:rPr>
        <w:t>.</w:t>
      </w:r>
      <w:r w:rsidR="003128DD" w:rsidRPr="00065ADE">
        <w:rPr>
          <w:rFonts w:ascii="Courier New" w:hAnsi="Courier New" w:cs="Courier New"/>
          <w:sz w:val="24"/>
          <w:szCs w:val="24"/>
        </w:rPr>
        <w:t xml:space="preserve"> </w:t>
      </w:r>
    </w:p>
    <w:p w14:paraId="607C538D" w14:textId="113E286F" w:rsidR="00245E20" w:rsidRPr="00065ADE" w:rsidRDefault="00CD394B" w:rsidP="0052059F">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lastRenderedPageBreak/>
        <w:t>Asimismo</w:t>
      </w:r>
      <w:r w:rsidR="003128DD" w:rsidRPr="00065ADE">
        <w:rPr>
          <w:rFonts w:ascii="Courier New" w:hAnsi="Courier New" w:cs="Courier New"/>
          <w:sz w:val="24"/>
          <w:szCs w:val="24"/>
        </w:rPr>
        <w:t xml:space="preserve">, </w:t>
      </w:r>
      <w:r w:rsidR="00845DCF" w:rsidRPr="00065ADE">
        <w:rPr>
          <w:rFonts w:ascii="Courier New" w:hAnsi="Courier New" w:cs="Courier New"/>
          <w:sz w:val="24"/>
          <w:szCs w:val="24"/>
        </w:rPr>
        <w:t xml:space="preserve">surge del expediente que la señora Maestre Rivera, </w:t>
      </w:r>
      <w:r w:rsidR="00A910A6" w:rsidRPr="00065ADE">
        <w:rPr>
          <w:rFonts w:ascii="Courier New" w:hAnsi="Courier New" w:cs="Courier New"/>
          <w:sz w:val="24"/>
          <w:szCs w:val="24"/>
        </w:rPr>
        <w:t xml:space="preserve">a cambio de esta </w:t>
      </w:r>
      <w:r w:rsidR="00845DCF" w:rsidRPr="00065ADE">
        <w:rPr>
          <w:rFonts w:ascii="Courier New" w:hAnsi="Courier New" w:cs="Courier New"/>
          <w:sz w:val="24"/>
          <w:szCs w:val="24"/>
        </w:rPr>
        <w:t>restricción</w:t>
      </w:r>
      <w:r w:rsidR="00A910A6" w:rsidRPr="00065ADE">
        <w:rPr>
          <w:rFonts w:ascii="Courier New" w:hAnsi="Courier New" w:cs="Courier New"/>
          <w:sz w:val="24"/>
          <w:szCs w:val="24"/>
        </w:rPr>
        <w:t xml:space="preserve">, </w:t>
      </w:r>
      <w:r w:rsidR="00845DCF" w:rsidRPr="00065ADE">
        <w:rPr>
          <w:rFonts w:ascii="Courier New" w:hAnsi="Courier New" w:cs="Courier New"/>
          <w:sz w:val="24"/>
          <w:szCs w:val="24"/>
        </w:rPr>
        <w:t>negoció una contraprestación económica mayor, obteniendo una tarifa superior a la del resto de los psicólogos en la compañía</w:t>
      </w:r>
      <w:r w:rsidR="003128DD" w:rsidRPr="00065ADE">
        <w:rPr>
          <w:rFonts w:ascii="Courier New" w:hAnsi="Courier New" w:cs="Courier New"/>
          <w:sz w:val="24"/>
          <w:szCs w:val="24"/>
        </w:rPr>
        <w:t>.</w:t>
      </w:r>
      <w:r w:rsidR="003128DD" w:rsidRPr="00065ADE">
        <w:rPr>
          <w:rStyle w:val="FootnoteReference"/>
          <w:rFonts w:ascii="Bookman Old Style" w:hAnsi="Bookman Old Style" w:cs="Courier New"/>
          <w:b/>
          <w:bCs/>
          <w:sz w:val="24"/>
          <w:szCs w:val="24"/>
        </w:rPr>
        <w:footnoteReference w:id="45"/>
      </w:r>
      <w:r w:rsidR="003128DD" w:rsidRPr="00065ADE">
        <w:rPr>
          <w:rFonts w:ascii="Courier New" w:hAnsi="Courier New" w:cs="Courier New"/>
          <w:sz w:val="24"/>
          <w:szCs w:val="24"/>
        </w:rPr>
        <w:t xml:space="preserve">  </w:t>
      </w:r>
      <w:r w:rsidR="00845DCF" w:rsidRPr="00065ADE">
        <w:rPr>
          <w:rFonts w:ascii="Courier New" w:hAnsi="Courier New" w:cs="Courier New"/>
          <w:sz w:val="24"/>
          <w:szCs w:val="24"/>
        </w:rPr>
        <w:t>E</w:t>
      </w:r>
      <w:r w:rsidR="003128DD" w:rsidRPr="00065ADE">
        <w:rPr>
          <w:rFonts w:ascii="Courier New" w:hAnsi="Courier New" w:cs="Courier New"/>
          <w:sz w:val="24"/>
          <w:szCs w:val="24"/>
        </w:rPr>
        <w:t xml:space="preserve">n este contexto, la </w:t>
      </w:r>
      <w:r w:rsidR="00A910A6" w:rsidRPr="00065ADE">
        <w:rPr>
          <w:rFonts w:ascii="Courier New" w:hAnsi="Courier New" w:cs="Courier New"/>
          <w:sz w:val="24"/>
          <w:szCs w:val="24"/>
        </w:rPr>
        <w:t xml:space="preserve">cláusula de no competencia respondió a un proceso de negociación entre partes </w:t>
      </w:r>
      <w:r w:rsidR="003128DD" w:rsidRPr="00065ADE">
        <w:rPr>
          <w:rFonts w:ascii="Courier New" w:hAnsi="Courier New" w:cs="Courier New"/>
          <w:sz w:val="24"/>
          <w:szCs w:val="24"/>
        </w:rPr>
        <w:t xml:space="preserve">en circunstancias </w:t>
      </w:r>
      <w:r w:rsidR="00845DCF" w:rsidRPr="00065ADE">
        <w:rPr>
          <w:rFonts w:ascii="Courier New" w:hAnsi="Courier New" w:cs="Courier New"/>
          <w:sz w:val="24"/>
          <w:szCs w:val="24"/>
        </w:rPr>
        <w:t>equiparables.  Por ello, y con</w:t>
      </w:r>
      <w:r w:rsidR="00A910A6" w:rsidRPr="00065ADE">
        <w:rPr>
          <w:rFonts w:ascii="Courier New" w:hAnsi="Courier New" w:cs="Courier New"/>
          <w:sz w:val="24"/>
          <w:szCs w:val="24"/>
        </w:rPr>
        <w:t xml:space="preserve">trario </w:t>
      </w:r>
      <w:r w:rsidR="00845DCF" w:rsidRPr="00065ADE">
        <w:rPr>
          <w:rFonts w:ascii="Courier New" w:hAnsi="Courier New" w:cs="Courier New"/>
          <w:sz w:val="24"/>
          <w:szCs w:val="24"/>
        </w:rPr>
        <w:t>a lo resuelto por el</w:t>
      </w:r>
      <w:r w:rsidR="00A910A6" w:rsidRPr="00065ADE">
        <w:rPr>
          <w:rFonts w:ascii="Courier New" w:hAnsi="Courier New" w:cs="Courier New"/>
          <w:sz w:val="24"/>
          <w:szCs w:val="24"/>
        </w:rPr>
        <w:t xml:space="preserve"> foro</w:t>
      </w:r>
      <w:r w:rsidR="003128DD" w:rsidRPr="00065ADE">
        <w:rPr>
          <w:rFonts w:ascii="Courier New" w:hAnsi="Courier New" w:cs="Courier New"/>
          <w:sz w:val="24"/>
          <w:szCs w:val="24"/>
        </w:rPr>
        <w:t xml:space="preserve"> apelativo</w:t>
      </w:r>
      <w:r w:rsidR="00A910A6" w:rsidRPr="00065ADE">
        <w:rPr>
          <w:rFonts w:ascii="Courier New" w:hAnsi="Courier New" w:cs="Courier New"/>
          <w:sz w:val="24"/>
          <w:szCs w:val="24"/>
        </w:rPr>
        <w:t xml:space="preserve"> </w:t>
      </w:r>
      <w:r w:rsidR="00245E20" w:rsidRPr="00065ADE">
        <w:rPr>
          <w:rFonts w:ascii="Courier New" w:hAnsi="Courier New" w:cs="Courier New"/>
          <w:sz w:val="24"/>
          <w:szCs w:val="24"/>
        </w:rPr>
        <w:t>intermedio</w:t>
      </w:r>
      <w:r w:rsidR="00A910A6" w:rsidRPr="00065ADE">
        <w:rPr>
          <w:rFonts w:ascii="Courier New" w:hAnsi="Courier New" w:cs="Courier New"/>
          <w:sz w:val="24"/>
          <w:szCs w:val="24"/>
        </w:rPr>
        <w:t xml:space="preserve">, la restricción </w:t>
      </w:r>
      <w:r w:rsidR="003128DD" w:rsidRPr="00065ADE">
        <w:rPr>
          <w:rFonts w:ascii="Courier New" w:hAnsi="Courier New" w:cs="Courier New"/>
          <w:sz w:val="24"/>
          <w:szCs w:val="24"/>
        </w:rPr>
        <w:t xml:space="preserve">es razonable </w:t>
      </w:r>
      <w:r w:rsidR="00A910A6" w:rsidRPr="00065ADE">
        <w:rPr>
          <w:rFonts w:ascii="Courier New" w:hAnsi="Courier New" w:cs="Courier New"/>
          <w:sz w:val="24"/>
          <w:szCs w:val="24"/>
        </w:rPr>
        <w:t>y debe ser respetad</w:t>
      </w:r>
      <w:r w:rsidR="003128DD" w:rsidRPr="00065ADE">
        <w:rPr>
          <w:rFonts w:ascii="Courier New" w:hAnsi="Courier New" w:cs="Courier New"/>
          <w:sz w:val="24"/>
          <w:szCs w:val="24"/>
        </w:rPr>
        <w:t>a</w:t>
      </w:r>
      <w:r w:rsidR="00A910A6" w:rsidRPr="00065ADE">
        <w:rPr>
          <w:rFonts w:ascii="Courier New" w:hAnsi="Courier New" w:cs="Courier New"/>
          <w:sz w:val="24"/>
          <w:szCs w:val="24"/>
        </w:rPr>
        <w:t xml:space="preserve"> según fue pactad</w:t>
      </w:r>
      <w:r w:rsidR="003128DD" w:rsidRPr="00065ADE">
        <w:rPr>
          <w:rFonts w:ascii="Courier New" w:hAnsi="Courier New" w:cs="Courier New"/>
          <w:sz w:val="24"/>
          <w:szCs w:val="24"/>
        </w:rPr>
        <w:t>a</w:t>
      </w:r>
      <w:r w:rsidR="00A910A6" w:rsidRPr="00065ADE">
        <w:rPr>
          <w:rFonts w:ascii="Courier New" w:hAnsi="Courier New" w:cs="Courier New"/>
          <w:sz w:val="24"/>
          <w:szCs w:val="24"/>
        </w:rPr>
        <w:t>.</w:t>
      </w:r>
      <w:r w:rsidR="003128DD" w:rsidRPr="00065ADE">
        <w:rPr>
          <w:rFonts w:ascii="Courier New" w:hAnsi="Courier New" w:cs="Courier New"/>
          <w:sz w:val="24"/>
          <w:szCs w:val="24"/>
        </w:rPr>
        <w:t xml:space="preserve">  </w:t>
      </w:r>
    </w:p>
    <w:bookmarkEnd w:id="11"/>
    <w:p w14:paraId="75CBA2DB" w14:textId="4580B28B" w:rsidR="00D37689" w:rsidRDefault="001E0650" w:rsidP="00D37689">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A</w:t>
      </w:r>
      <w:r w:rsidR="00C81AA2">
        <w:rPr>
          <w:rFonts w:ascii="Courier New" w:hAnsi="Courier New" w:cs="Courier New"/>
          <w:sz w:val="24"/>
          <w:szCs w:val="24"/>
        </w:rPr>
        <w:t xml:space="preserve"> </w:t>
      </w:r>
      <w:r w:rsidRPr="00065ADE">
        <w:rPr>
          <w:rFonts w:ascii="Courier New" w:hAnsi="Courier New" w:cs="Courier New"/>
          <w:sz w:val="24"/>
          <w:szCs w:val="24"/>
        </w:rPr>
        <w:t>tales efectos</w:t>
      </w:r>
      <w:r w:rsidR="00EC5994" w:rsidRPr="00065ADE">
        <w:rPr>
          <w:rFonts w:ascii="Courier New" w:hAnsi="Courier New" w:cs="Courier New"/>
          <w:sz w:val="24"/>
          <w:szCs w:val="24"/>
        </w:rPr>
        <w:t xml:space="preserve">, concluimos que, conforme al principio de libertad de contratación, la cláusula de no competencia impugnada es válida y satisface los criterios de razonabilidad establecidos por nuestra jurisprudencia. Ello es así porque protege intereses comerciales </w:t>
      </w:r>
      <w:proofErr w:type="gramStart"/>
      <w:r w:rsidR="00EC5994" w:rsidRPr="00065ADE">
        <w:rPr>
          <w:rFonts w:ascii="Courier New" w:hAnsi="Courier New" w:cs="Courier New"/>
          <w:sz w:val="24"/>
          <w:szCs w:val="24"/>
        </w:rPr>
        <w:t xml:space="preserve">legítimos, </w:t>
      </w:r>
      <w:r w:rsidR="006819EA">
        <w:rPr>
          <w:rFonts w:ascii="Courier New" w:hAnsi="Courier New" w:cs="Courier New"/>
          <w:sz w:val="24"/>
          <w:szCs w:val="24"/>
        </w:rPr>
        <w:t xml:space="preserve">  </w:t>
      </w:r>
      <w:proofErr w:type="gramEnd"/>
      <w:r w:rsidR="006819EA">
        <w:rPr>
          <w:rFonts w:ascii="Courier New" w:hAnsi="Courier New" w:cs="Courier New"/>
          <w:sz w:val="24"/>
          <w:szCs w:val="24"/>
        </w:rPr>
        <w:t xml:space="preserve">     </w:t>
      </w:r>
      <w:r w:rsidR="00EC5994" w:rsidRPr="00065ADE">
        <w:rPr>
          <w:rFonts w:ascii="Courier New" w:hAnsi="Courier New" w:cs="Courier New"/>
          <w:sz w:val="24"/>
          <w:szCs w:val="24"/>
        </w:rPr>
        <w:t>no impone una carga desproporcionada a la contratista independiente y no contraviene el orden público.  Por ende, nada impide que la cláusula sea plenamente exigible conforme a derecho.</w:t>
      </w:r>
      <w:r w:rsidR="00E14A34" w:rsidRPr="00065ADE">
        <w:rPr>
          <w:rFonts w:ascii="Courier New" w:hAnsi="Courier New" w:cs="Courier New"/>
          <w:sz w:val="24"/>
          <w:szCs w:val="24"/>
        </w:rPr>
        <w:t xml:space="preserve">  En consecuencia, la peticionaria cuenta con una causa de acción válida por incumplimiento de contrato con una cláusula de no competencia, por lo que</w:t>
      </w:r>
      <w:r w:rsidR="004E5A9B">
        <w:rPr>
          <w:rFonts w:ascii="Courier New" w:hAnsi="Courier New" w:cs="Courier New"/>
          <w:sz w:val="24"/>
          <w:szCs w:val="24"/>
        </w:rPr>
        <w:t xml:space="preserve"> </w:t>
      </w:r>
      <w:r w:rsidR="00E14A34" w:rsidRPr="00065ADE">
        <w:rPr>
          <w:rFonts w:ascii="Courier New" w:hAnsi="Courier New" w:cs="Courier New"/>
          <w:sz w:val="24"/>
          <w:szCs w:val="24"/>
        </w:rPr>
        <w:t>la desestimación de su reclamación</w:t>
      </w:r>
      <w:r w:rsidR="00497591">
        <w:rPr>
          <w:rFonts w:ascii="Courier New" w:hAnsi="Courier New" w:cs="Courier New"/>
          <w:sz w:val="24"/>
          <w:szCs w:val="24"/>
        </w:rPr>
        <w:t xml:space="preserve"> no procedía</w:t>
      </w:r>
      <w:r w:rsidR="00E14A34" w:rsidRPr="00065ADE">
        <w:rPr>
          <w:rFonts w:ascii="Courier New" w:hAnsi="Courier New" w:cs="Courier New"/>
          <w:sz w:val="24"/>
          <w:szCs w:val="24"/>
        </w:rPr>
        <w:t>.</w:t>
      </w:r>
    </w:p>
    <w:bookmarkEnd w:id="12"/>
    <w:p w14:paraId="6B555422" w14:textId="776FAEA1" w:rsidR="00D37689" w:rsidRPr="00D37689" w:rsidRDefault="004B02BA" w:rsidP="00D37689">
      <w:pPr>
        <w:pStyle w:val="ListParagraph"/>
        <w:numPr>
          <w:ilvl w:val="0"/>
          <w:numId w:val="1"/>
        </w:numPr>
        <w:spacing w:after="0" w:line="480" w:lineRule="auto"/>
        <w:jc w:val="center"/>
        <w:rPr>
          <w:rFonts w:ascii="Courier New" w:hAnsi="Courier New" w:cs="Courier New"/>
          <w:sz w:val="24"/>
          <w:szCs w:val="24"/>
        </w:rPr>
      </w:pPr>
      <w:r>
        <w:rPr>
          <w:rFonts w:ascii="Courier New" w:hAnsi="Courier New" w:cs="Courier New"/>
          <w:sz w:val="24"/>
          <w:szCs w:val="24"/>
        </w:rPr>
        <w:t>.</w:t>
      </w:r>
    </w:p>
    <w:p w14:paraId="6D552FD1" w14:textId="5E54D74E" w:rsidR="00D37689" w:rsidRPr="00D97C10" w:rsidRDefault="00D37689" w:rsidP="00D37689">
      <w:pPr>
        <w:pStyle w:val="ListParagraph"/>
        <w:spacing w:after="0" w:line="480" w:lineRule="auto"/>
        <w:ind w:left="1080" w:right="-360" w:firstLine="540"/>
        <w:jc w:val="both"/>
        <w:rPr>
          <w:rFonts w:ascii="Courier New" w:hAnsi="Courier New" w:cs="Courier New"/>
          <w:sz w:val="24"/>
          <w:szCs w:val="24"/>
          <w:highlight w:val="yellow"/>
        </w:rPr>
      </w:pPr>
      <w:r w:rsidRPr="00CD2FCC">
        <w:rPr>
          <w:rFonts w:ascii="Courier New" w:hAnsi="Courier New" w:cs="Courier New"/>
          <w:sz w:val="24"/>
          <w:szCs w:val="24"/>
        </w:rPr>
        <w:t>Finalmente, ante las expresiones contenidas en las opiniones disidentes</w:t>
      </w:r>
      <w:r w:rsidR="00DE6638" w:rsidRPr="00CD2FCC">
        <w:rPr>
          <w:rFonts w:ascii="Courier New" w:hAnsi="Courier New" w:cs="Courier New"/>
          <w:sz w:val="24"/>
          <w:szCs w:val="24"/>
        </w:rPr>
        <w:t xml:space="preserve"> de algunos miembros de este Tribunal</w:t>
      </w:r>
      <w:r w:rsidRPr="00CD2FCC">
        <w:rPr>
          <w:rFonts w:ascii="Courier New" w:hAnsi="Courier New" w:cs="Courier New"/>
          <w:sz w:val="24"/>
          <w:szCs w:val="24"/>
        </w:rPr>
        <w:t>, entendemos necesario destacar y enfatizar ciertos señalamientos adicionales.</w:t>
      </w:r>
    </w:p>
    <w:p w14:paraId="693BA0F9" w14:textId="7899EA13" w:rsidR="00DE6638" w:rsidRPr="00CD2FCC" w:rsidRDefault="00DE6638" w:rsidP="006819EA">
      <w:pPr>
        <w:spacing w:after="0" w:line="480" w:lineRule="auto"/>
        <w:ind w:left="1080" w:right="-360" w:firstLine="540"/>
        <w:jc w:val="both"/>
        <w:rPr>
          <w:rFonts w:ascii="Courier New" w:hAnsi="Courier New" w:cs="Courier New"/>
          <w:sz w:val="24"/>
          <w:szCs w:val="24"/>
        </w:rPr>
      </w:pPr>
      <w:r w:rsidRPr="00CD2FCC">
        <w:rPr>
          <w:rFonts w:ascii="Courier New" w:hAnsi="Courier New" w:cs="Courier New"/>
          <w:sz w:val="24"/>
          <w:szCs w:val="24"/>
        </w:rPr>
        <w:lastRenderedPageBreak/>
        <w:t xml:space="preserve">En esencia, </w:t>
      </w:r>
      <w:r w:rsidRPr="00CD2FCC">
        <w:rPr>
          <w:rFonts w:ascii="Courier New" w:hAnsi="Courier New" w:cs="Courier New"/>
          <w:b/>
          <w:bCs/>
          <w:sz w:val="24"/>
          <w:szCs w:val="24"/>
        </w:rPr>
        <w:t xml:space="preserve">la controversia planteada ante nos, según hemos indicado previamente, gira en torno a la validez de la cesión de un contrato </w:t>
      </w:r>
      <w:r w:rsidRPr="00CD2FCC">
        <w:rPr>
          <w:rFonts w:ascii="Courier New" w:hAnsi="Courier New" w:cs="Courier New"/>
          <w:b/>
          <w:bCs/>
          <w:sz w:val="24"/>
          <w:szCs w:val="24"/>
          <w:u w:val="single"/>
        </w:rPr>
        <w:t>entre dos (2) partes privadas</w:t>
      </w:r>
      <w:r w:rsidRPr="00CD2FCC">
        <w:rPr>
          <w:rFonts w:ascii="Courier New" w:hAnsi="Courier New" w:cs="Courier New"/>
          <w:b/>
          <w:bCs/>
          <w:sz w:val="24"/>
          <w:szCs w:val="24"/>
        </w:rPr>
        <w:t>, a saber:</w:t>
      </w:r>
      <w:r w:rsidR="003E0959" w:rsidRPr="00CD2FCC">
        <w:rPr>
          <w:rFonts w:ascii="Courier New" w:hAnsi="Courier New" w:cs="Courier New"/>
          <w:b/>
          <w:bCs/>
          <w:sz w:val="24"/>
          <w:szCs w:val="24"/>
        </w:rPr>
        <w:t xml:space="preserve"> </w:t>
      </w:r>
      <w:proofErr w:type="spellStart"/>
      <w:r w:rsidRPr="00CD2FCC">
        <w:rPr>
          <w:rFonts w:ascii="Courier New" w:hAnsi="Courier New" w:cs="Courier New"/>
          <w:b/>
          <w:bCs/>
          <w:sz w:val="24"/>
          <w:szCs w:val="24"/>
        </w:rPr>
        <w:t>The</w:t>
      </w:r>
      <w:proofErr w:type="spellEnd"/>
      <w:r w:rsidRPr="00CD2FCC">
        <w:rPr>
          <w:rFonts w:ascii="Courier New" w:hAnsi="Courier New" w:cs="Courier New"/>
          <w:b/>
          <w:bCs/>
          <w:sz w:val="24"/>
          <w:szCs w:val="24"/>
        </w:rPr>
        <w:t xml:space="preserve"> </w:t>
      </w:r>
      <w:proofErr w:type="spellStart"/>
      <w:r w:rsidRPr="00CD2FCC">
        <w:rPr>
          <w:rFonts w:ascii="Courier New" w:hAnsi="Courier New" w:cs="Courier New"/>
          <w:b/>
          <w:bCs/>
          <w:sz w:val="24"/>
          <w:szCs w:val="24"/>
        </w:rPr>
        <w:t>Able</w:t>
      </w:r>
      <w:proofErr w:type="spellEnd"/>
      <w:r w:rsidRPr="00CD2FCC">
        <w:rPr>
          <w:rFonts w:ascii="Courier New" w:hAnsi="Courier New" w:cs="Courier New"/>
          <w:b/>
          <w:bCs/>
          <w:sz w:val="24"/>
          <w:szCs w:val="24"/>
        </w:rPr>
        <w:t xml:space="preserve"> Child y MCG, así como la exigibilidad de una cláusula de no competencia contenida en dicho acuerdo, la cual fue pactada libre y voluntariamente por una contratista independiente.  </w:t>
      </w:r>
      <w:r w:rsidRPr="00CD2FCC">
        <w:rPr>
          <w:rFonts w:ascii="Courier New" w:hAnsi="Courier New" w:cs="Courier New"/>
          <w:sz w:val="24"/>
          <w:szCs w:val="24"/>
        </w:rPr>
        <w:t>Nada más y nada menos.  Ante ello, luego de un análisis ponderado de la norma y la jurisprudencia aplicable, una mayoría de este Tribunal resuelve en la afirmativa y precisa los fundamentos jurídicos necesarios para disponer del caso conforme a derecho, tal cual estamos llamados a hacer.</w:t>
      </w:r>
    </w:p>
    <w:p w14:paraId="2F9B6067" w14:textId="2F280F87" w:rsidR="00DE6638" w:rsidRPr="00D97C10" w:rsidRDefault="00DE6638" w:rsidP="003E0959">
      <w:pPr>
        <w:spacing w:after="0" w:line="480" w:lineRule="auto"/>
        <w:ind w:left="1080" w:right="-360" w:firstLine="540"/>
        <w:jc w:val="both"/>
        <w:rPr>
          <w:rFonts w:ascii="Courier New" w:hAnsi="Courier New" w:cs="Courier New"/>
          <w:b/>
          <w:bCs/>
          <w:sz w:val="24"/>
          <w:szCs w:val="24"/>
          <w:highlight w:val="yellow"/>
        </w:rPr>
      </w:pPr>
      <w:r w:rsidRPr="00CD2FCC">
        <w:rPr>
          <w:rFonts w:ascii="Courier New" w:hAnsi="Courier New" w:cs="Courier New"/>
          <w:sz w:val="24"/>
          <w:szCs w:val="24"/>
        </w:rPr>
        <w:t xml:space="preserve">Empero, las opiniones disidentes formulan una serie de supuestos e interrogantes cuya exposición parece sugerir que el resto de los integrantes de este Tribunal pretenden obstaculizar el interés público en el ejercicio libre de una profesión y afectar el acceso a servicios esenciales de salud para los estudiantes de </w:t>
      </w:r>
      <w:r w:rsidR="00527E5F" w:rsidRPr="00CD2FCC">
        <w:rPr>
          <w:rFonts w:ascii="Courier New" w:hAnsi="Courier New" w:cs="Courier New"/>
          <w:sz w:val="24"/>
          <w:szCs w:val="24"/>
        </w:rPr>
        <w:t>nuestras</w:t>
      </w:r>
      <w:r w:rsidRPr="00CD2FCC">
        <w:rPr>
          <w:rFonts w:ascii="Courier New" w:hAnsi="Courier New" w:cs="Courier New"/>
          <w:sz w:val="24"/>
          <w:szCs w:val="24"/>
        </w:rPr>
        <w:t xml:space="preserve"> escuelas públicas.  </w:t>
      </w:r>
      <w:r w:rsidR="00C11F2B" w:rsidRPr="00CD2FCC">
        <w:rPr>
          <w:rFonts w:ascii="Courier New" w:hAnsi="Courier New" w:cs="Courier New"/>
          <w:sz w:val="24"/>
          <w:szCs w:val="24"/>
        </w:rPr>
        <w:t xml:space="preserve">             </w:t>
      </w:r>
      <w:r w:rsidRPr="00CD2FCC">
        <w:rPr>
          <w:rFonts w:ascii="Courier New" w:hAnsi="Courier New" w:cs="Courier New"/>
          <w:b/>
          <w:bCs/>
          <w:sz w:val="24"/>
          <w:szCs w:val="24"/>
        </w:rPr>
        <w:t>Sin embargo, tal conclusión se aparta sustancialmente de la verdad.</w:t>
      </w:r>
      <w:r w:rsidRPr="00D97C10">
        <w:rPr>
          <w:rFonts w:ascii="Courier New" w:hAnsi="Courier New" w:cs="Courier New"/>
          <w:b/>
          <w:bCs/>
          <w:sz w:val="24"/>
          <w:szCs w:val="24"/>
          <w:highlight w:val="yellow"/>
        </w:rPr>
        <w:t xml:space="preserve">  </w:t>
      </w:r>
    </w:p>
    <w:p w14:paraId="76CE1121" w14:textId="79BD8F1C" w:rsidR="00DE6638" w:rsidRPr="00D97C10" w:rsidRDefault="00DE6638" w:rsidP="003E0959">
      <w:pPr>
        <w:spacing w:after="0" w:line="480" w:lineRule="auto"/>
        <w:ind w:left="1080" w:right="-360" w:firstLine="540"/>
        <w:jc w:val="both"/>
        <w:rPr>
          <w:rFonts w:ascii="Courier New" w:hAnsi="Courier New" w:cs="Courier New"/>
          <w:sz w:val="24"/>
          <w:szCs w:val="24"/>
          <w:highlight w:val="yellow"/>
        </w:rPr>
      </w:pPr>
      <w:r w:rsidRPr="00CD2FCC">
        <w:rPr>
          <w:rFonts w:ascii="Courier New" w:hAnsi="Courier New" w:cs="Courier New"/>
          <w:sz w:val="24"/>
          <w:szCs w:val="24"/>
        </w:rPr>
        <w:t xml:space="preserve">Ante la importancia que revisten los servicios educativos para la población estudiantil en Puerto Rico, nuestro ordenamiento jurídico ha reconocido el derecho a la educación con rango constitucional.  </w:t>
      </w:r>
      <w:bookmarkStart w:id="13" w:name="_Hlk230075156"/>
      <w:r w:rsidRPr="00CD2FCC">
        <w:rPr>
          <w:rFonts w:ascii="Courier New" w:hAnsi="Courier New" w:cs="Courier New"/>
          <w:sz w:val="24"/>
          <w:szCs w:val="24"/>
        </w:rPr>
        <w:t xml:space="preserve">Art. II, Sec. 5, Const. </w:t>
      </w:r>
      <w:proofErr w:type="gramStart"/>
      <w:r w:rsidRPr="00CD2FCC">
        <w:rPr>
          <w:rFonts w:ascii="Courier New" w:hAnsi="Courier New" w:cs="Courier New"/>
          <w:sz w:val="24"/>
          <w:szCs w:val="24"/>
        </w:rPr>
        <w:t xml:space="preserve">PR, </w:t>
      </w:r>
      <w:r w:rsidR="003E0959" w:rsidRPr="00CD2FCC">
        <w:rPr>
          <w:rFonts w:ascii="Courier New" w:hAnsi="Courier New" w:cs="Courier New"/>
          <w:sz w:val="24"/>
          <w:szCs w:val="24"/>
        </w:rPr>
        <w:t xml:space="preserve">  </w:t>
      </w:r>
      <w:proofErr w:type="gramEnd"/>
      <w:r w:rsidR="003E0959" w:rsidRPr="00CD2FCC">
        <w:rPr>
          <w:rFonts w:ascii="Courier New" w:hAnsi="Courier New" w:cs="Courier New"/>
          <w:sz w:val="24"/>
          <w:szCs w:val="24"/>
        </w:rPr>
        <w:t xml:space="preserve">    </w:t>
      </w:r>
      <w:r w:rsidRPr="00CD2FCC">
        <w:rPr>
          <w:rFonts w:ascii="Courier New" w:hAnsi="Courier New" w:cs="Courier New"/>
          <w:sz w:val="24"/>
          <w:szCs w:val="24"/>
        </w:rPr>
        <w:t>LPRA Tomo 1</w:t>
      </w:r>
      <w:bookmarkEnd w:id="13"/>
      <w:r w:rsidRPr="00CD2FCC">
        <w:rPr>
          <w:rFonts w:ascii="Courier New" w:hAnsi="Courier New" w:cs="Courier New"/>
          <w:sz w:val="24"/>
          <w:szCs w:val="24"/>
        </w:rPr>
        <w:t xml:space="preserve">; </w:t>
      </w:r>
      <w:proofErr w:type="spellStart"/>
      <w:r w:rsidRPr="00CD2FCC">
        <w:rPr>
          <w:rFonts w:ascii="Courier New" w:hAnsi="Courier New" w:cs="Courier New"/>
          <w:sz w:val="24"/>
          <w:szCs w:val="24"/>
          <w:u w:val="single"/>
        </w:rPr>
        <w:t>Declet</w:t>
      </w:r>
      <w:proofErr w:type="spellEnd"/>
      <w:r w:rsidRPr="00CD2FCC">
        <w:rPr>
          <w:rFonts w:ascii="Courier New" w:hAnsi="Courier New" w:cs="Courier New"/>
          <w:sz w:val="24"/>
          <w:szCs w:val="24"/>
          <w:u w:val="single"/>
        </w:rPr>
        <w:t xml:space="preserve"> Ríos v. Dpto. de educación</w:t>
      </w:r>
      <w:r w:rsidRPr="00CD2FCC">
        <w:rPr>
          <w:rFonts w:ascii="Courier New" w:hAnsi="Courier New" w:cs="Courier New"/>
          <w:sz w:val="24"/>
          <w:szCs w:val="24"/>
        </w:rPr>
        <w:t xml:space="preserve">, 177 DPR 765, 773 (2009).  Asimismo, en lo que respecta a las personas con necesidades especiales, se trata de un interés de alto orden </w:t>
      </w:r>
      <w:r w:rsidRPr="00CD2FCC">
        <w:rPr>
          <w:rFonts w:ascii="Courier New" w:hAnsi="Courier New" w:cs="Courier New"/>
          <w:sz w:val="24"/>
          <w:szCs w:val="24"/>
        </w:rPr>
        <w:lastRenderedPageBreak/>
        <w:t xml:space="preserve">público ampliamente respaldado tanto en la jurisprudencia como en diversas disposiciones legislativas.  </w:t>
      </w:r>
      <w:r w:rsidRPr="00CD2FCC">
        <w:rPr>
          <w:rFonts w:ascii="Courier New" w:hAnsi="Courier New" w:cs="Courier New"/>
          <w:sz w:val="24"/>
          <w:szCs w:val="24"/>
          <w:u w:val="single"/>
        </w:rPr>
        <w:t>Íd.</w:t>
      </w:r>
      <w:r w:rsidRPr="00CD2FCC">
        <w:rPr>
          <w:rFonts w:ascii="Courier New" w:hAnsi="Courier New" w:cs="Courier New"/>
          <w:sz w:val="24"/>
          <w:szCs w:val="24"/>
        </w:rPr>
        <w:t xml:space="preserve">  A su vez, hemos reconocido que el Gobierno tiene un interés legítimo en garantizar la prestación de servicios psicológicos a favor de la población estudiantil de Educación Especial.  Art. 1.02 de la de la Ley Núm. 85-2018, </w:t>
      </w:r>
      <w:r w:rsidRPr="00CD2FCC">
        <w:rPr>
          <w:rFonts w:ascii="Courier New" w:hAnsi="Courier New" w:cs="Courier New"/>
          <w:i/>
          <w:iCs/>
          <w:sz w:val="24"/>
          <w:szCs w:val="24"/>
        </w:rPr>
        <w:t>supra</w:t>
      </w:r>
      <w:r w:rsidRPr="00CD2FCC">
        <w:rPr>
          <w:rFonts w:ascii="Courier New" w:hAnsi="Courier New" w:cs="Courier New"/>
          <w:sz w:val="24"/>
          <w:szCs w:val="24"/>
        </w:rPr>
        <w:t>.</w:t>
      </w:r>
      <w:r w:rsidRPr="00D97C10">
        <w:rPr>
          <w:rFonts w:ascii="Courier New" w:hAnsi="Courier New" w:cs="Courier New"/>
          <w:sz w:val="24"/>
          <w:szCs w:val="24"/>
          <w:highlight w:val="yellow"/>
        </w:rPr>
        <w:t xml:space="preserve">  </w:t>
      </w:r>
    </w:p>
    <w:p w14:paraId="5A74044A" w14:textId="41F612AB" w:rsidR="00DE6638" w:rsidRPr="00D97C10" w:rsidRDefault="00DE6638" w:rsidP="00DE6638">
      <w:pPr>
        <w:pStyle w:val="ListParagraph"/>
        <w:spacing w:after="0" w:line="480" w:lineRule="auto"/>
        <w:ind w:left="1080" w:right="-360" w:firstLine="540"/>
        <w:jc w:val="both"/>
        <w:rPr>
          <w:rFonts w:ascii="Courier New" w:hAnsi="Courier New" w:cs="Courier New"/>
          <w:sz w:val="24"/>
          <w:szCs w:val="24"/>
          <w:highlight w:val="yellow"/>
        </w:rPr>
      </w:pPr>
      <w:r w:rsidRPr="00CD2FCC">
        <w:rPr>
          <w:rFonts w:ascii="Courier New" w:hAnsi="Courier New" w:cs="Courier New"/>
          <w:sz w:val="24"/>
          <w:szCs w:val="24"/>
        </w:rPr>
        <w:t xml:space="preserve">Así pues, aunque sostenemos que los niños del Programa de Educación Especial del Departamento de Educación, como población servida en este caso, constituyen un sector de alto interés público, </w:t>
      </w:r>
      <w:r w:rsidR="009154F2" w:rsidRPr="00CD2FCC">
        <w:rPr>
          <w:rFonts w:ascii="Courier New" w:hAnsi="Courier New" w:cs="Courier New"/>
          <w:sz w:val="24"/>
          <w:szCs w:val="24"/>
        </w:rPr>
        <w:t>l</w:t>
      </w:r>
      <w:r w:rsidRPr="00CD2FCC">
        <w:rPr>
          <w:rFonts w:ascii="Courier New" w:hAnsi="Courier New" w:cs="Courier New"/>
          <w:sz w:val="24"/>
          <w:szCs w:val="24"/>
        </w:rPr>
        <w:t xml:space="preserve">a controversia ante nos es de naturaleza esencialmente contractual entre </w:t>
      </w:r>
      <w:r w:rsidRPr="00CD2FCC">
        <w:rPr>
          <w:rFonts w:ascii="Courier New" w:hAnsi="Courier New" w:cs="Courier New"/>
          <w:b/>
          <w:bCs/>
          <w:sz w:val="24"/>
          <w:szCs w:val="24"/>
          <w:u w:val="single"/>
        </w:rPr>
        <w:t>dos (2) partes privadas</w:t>
      </w:r>
      <w:r w:rsidRPr="00CD2FCC">
        <w:rPr>
          <w:rFonts w:ascii="Courier New" w:hAnsi="Courier New" w:cs="Courier New"/>
          <w:sz w:val="24"/>
          <w:szCs w:val="24"/>
        </w:rPr>
        <w:t xml:space="preserve">.  </w:t>
      </w:r>
      <w:r w:rsidR="009154F2" w:rsidRPr="00CD2FCC">
        <w:rPr>
          <w:rFonts w:ascii="Courier New" w:hAnsi="Courier New" w:cs="Courier New"/>
          <w:sz w:val="24"/>
          <w:szCs w:val="24"/>
        </w:rPr>
        <w:t xml:space="preserve">             </w:t>
      </w:r>
      <w:r w:rsidRPr="00CD2FCC">
        <w:rPr>
          <w:rFonts w:ascii="Courier New" w:hAnsi="Courier New" w:cs="Courier New"/>
          <w:sz w:val="24"/>
          <w:szCs w:val="24"/>
        </w:rPr>
        <w:t xml:space="preserve">Por lo que, al evaluar el interés público involucrado, corresponde determinar si la cláusula de no competencia entre MCG y la contratista independiente resulta razonable a la luz del interés de la profesión y si, a su vez, no menoscaba el acceso del público general a dichos servicios profesionales.  </w:t>
      </w:r>
      <w:r w:rsidRPr="00CD2FCC">
        <w:rPr>
          <w:rFonts w:ascii="Courier New" w:hAnsi="Courier New" w:cs="Courier New"/>
          <w:sz w:val="24"/>
          <w:szCs w:val="24"/>
          <w:u w:val="single"/>
        </w:rPr>
        <w:t>Arthur Young &amp; Co. v. Vega III</w:t>
      </w:r>
      <w:r w:rsidRPr="00CD2FCC">
        <w:rPr>
          <w:rFonts w:ascii="Courier New" w:hAnsi="Courier New" w:cs="Courier New"/>
          <w:sz w:val="24"/>
          <w:szCs w:val="24"/>
        </w:rPr>
        <w:t xml:space="preserve">, </w:t>
      </w:r>
      <w:r w:rsidRPr="00CD2FCC">
        <w:rPr>
          <w:rFonts w:ascii="Courier New" w:hAnsi="Courier New" w:cs="Courier New"/>
          <w:i/>
          <w:iCs/>
          <w:sz w:val="24"/>
          <w:szCs w:val="24"/>
        </w:rPr>
        <w:t>supra</w:t>
      </w:r>
      <w:r w:rsidRPr="00CD2FCC">
        <w:rPr>
          <w:rFonts w:ascii="Courier New" w:hAnsi="Courier New" w:cs="Courier New"/>
          <w:sz w:val="24"/>
          <w:szCs w:val="24"/>
        </w:rPr>
        <w:t>, pág. 167.</w:t>
      </w:r>
      <w:r w:rsidRPr="00D97C10">
        <w:rPr>
          <w:rFonts w:ascii="Courier New" w:hAnsi="Courier New" w:cs="Courier New"/>
          <w:sz w:val="24"/>
          <w:szCs w:val="24"/>
          <w:highlight w:val="yellow"/>
        </w:rPr>
        <w:t xml:space="preserve"> </w:t>
      </w:r>
    </w:p>
    <w:p w14:paraId="3264CE0F" w14:textId="11384AB3" w:rsidR="00DE3C3A" w:rsidRPr="00D97C10" w:rsidRDefault="00DE6638" w:rsidP="003E0959">
      <w:pPr>
        <w:spacing w:after="0" w:line="480" w:lineRule="auto"/>
        <w:ind w:left="1080" w:right="-360" w:firstLine="540"/>
        <w:jc w:val="both"/>
        <w:rPr>
          <w:rFonts w:ascii="Courier New" w:hAnsi="Courier New" w:cs="Courier New"/>
          <w:sz w:val="24"/>
          <w:szCs w:val="24"/>
          <w:highlight w:val="yellow"/>
        </w:rPr>
      </w:pPr>
      <w:r w:rsidRPr="00CD2FCC">
        <w:rPr>
          <w:rFonts w:ascii="Courier New" w:hAnsi="Courier New" w:cs="Courier New"/>
          <w:sz w:val="24"/>
          <w:szCs w:val="24"/>
        </w:rPr>
        <w:t>En línea con lo anterior, y a diferencia de los casos que sugiere</w:t>
      </w:r>
      <w:r w:rsidR="00FF6966" w:rsidRPr="00CD2FCC">
        <w:rPr>
          <w:rFonts w:ascii="Courier New" w:hAnsi="Courier New" w:cs="Courier New"/>
          <w:sz w:val="24"/>
          <w:szCs w:val="24"/>
        </w:rPr>
        <w:t>n</w:t>
      </w:r>
      <w:r w:rsidRPr="00CD2FCC">
        <w:rPr>
          <w:rFonts w:ascii="Courier New" w:hAnsi="Courier New" w:cs="Courier New"/>
          <w:sz w:val="24"/>
          <w:szCs w:val="24"/>
        </w:rPr>
        <w:t xml:space="preserve"> en su análisis las expresiones </w:t>
      </w:r>
      <w:proofErr w:type="gramStart"/>
      <w:r w:rsidRPr="00CD2FCC">
        <w:rPr>
          <w:rFonts w:ascii="Courier New" w:hAnsi="Courier New" w:cs="Courier New"/>
          <w:sz w:val="24"/>
          <w:szCs w:val="24"/>
        </w:rPr>
        <w:t xml:space="preserve">disidentes, </w:t>
      </w:r>
      <w:r w:rsidR="00C24855" w:rsidRPr="00CD2FCC">
        <w:rPr>
          <w:rFonts w:ascii="Courier New" w:hAnsi="Courier New" w:cs="Courier New"/>
          <w:sz w:val="24"/>
          <w:szCs w:val="24"/>
        </w:rPr>
        <w:t xml:space="preserve">  </w:t>
      </w:r>
      <w:proofErr w:type="gramEnd"/>
      <w:r w:rsidR="00C24855" w:rsidRPr="00CD2FCC">
        <w:rPr>
          <w:rFonts w:ascii="Courier New" w:hAnsi="Courier New" w:cs="Courier New"/>
          <w:sz w:val="24"/>
          <w:szCs w:val="24"/>
        </w:rPr>
        <w:t xml:space="preserve">       </w:t>
      </w:r>
      <w:r w:rsidRPr="00CD2FCC">
        <w:rPr>
          <w:rFonts w:ascii="Courier New" w:hAnsi="Courier New" w:cs="Courier New"/>
          <w:sz w:val="24"/>
          <w:szCs w:val="24"/>
        </w:rPr>
        <w:t xml:space="preserve">los hechos del presente caso no involucran una restricción amplia que impida a la señora Maestre Rivera ejercer su ocupación dentro de una región geográfica determinada ni una prohibición absoluta del ejercicio de la profesión.  </w:t>
      </w:r>
      <w:r w:rsidR="00C24855" w:rsidRPr="00CD2FCC">
        <w:rPr>
          <w:rFonts w:ascii="Courier New" w:hAnsi="Courier New" w:cs="Courier New"/>
          <w:sz w:val="24"/>
          <w:szCs w:val="24"/>
        </w:rPr>
        <w:t xml:space="preserve">        </w:t>
      </w:r>
      <w:r w:rsidRPr="00CD2FCC">
        <w:rPr>
          <w:rFonts w:ascii="Courier New" w:hAnsi="Courier New" w:cs="Courier New"/>
          <w:sz w:val="24"/>
          <w:szCs w:val="24"/>
        </w:rPr>
        <w:t>Por ejemplo,</w:t>
      </w:r>
      <w:r w:rsidR="000A05FE" w:rsidRPr="00CD2FCC">
        <w:rPr>
          <w:rFonts w:ascii="Courier New" w:hAnsi="Courier New" w:cs="Courier New"/>
          <w:sz w:val="24"/>
          <w:szCs w:val="24"/>
        </w:rPr>
        <w:t xml:space="preserve"> </w:t>
      </w:r>
      <w:r w:rsidRPr="00CD2FCC">
        <w:rPr>
          <w:rFonts w:ascii="Courier New" w:hAnsi="Courier New" w:cs="Courier New"/>
          <w:sz w:val="24"/>
          <w:szCs w:val="24"/>
        </w:rPr>
        <w:t xml:space="preserve">en </w:t>
      </w:r>
      <w:proofErr w:type="spellStart"/>
      <w:r w:rsidRPr="00CD2FCC">
        <w:rPr>
          <w:rFonts w:ascii="Courier New" w:hAnsi="Courier New" w:cs="Courier New"/>
          <w:sz w:val="24"/>
          <w:szCs w:val="24"/>
          <w:u w:val="single"/>
        </w:rPr>
        <w:t>Aesthetic</w:t>
      </w:r>
      <w:proofErr w:type="spellEnd"/>
      <w:r w:rsidRPr="00CD2FCC">
        <w:rPr>
          <w:rFonts w:ascii="Courier New" w:hAnsi="Courier New" w:cs="Courier New"/>
          <w:sz w:val="24"/>
          <w:szCs w:val="24"/>
          <w:u w:val="single"/>
        </w:rPr>
        <w:t xml:space="preserve"> Facial &amp; Ocular </w:t>
      </w:r>
      <w:proofErr w:type="spellStart"/>
      <w:r w:rsidRPr="00CD2FCC">
        <w:rPr>
          <w:rFonts w:ascii="Courier New" w:hAnsi="Courier New" w:cs="Courier New"/>
          <w:sz w:val="24"/>
          <w:szCs w:val="24"/>
          <w:u w:val="single"/>
        </w:rPr>
        <w:t>Plastic</w:t>
      </w:r>
      <w:proofErr w:type="spellEnd"/>
      <w:r w:rsidRPr="00CD2FCC">
        <w:rPr>
          <w:rFonts w:ascii="Courier New" w:hAnsi="Courier New" w:cs="Courier New"/>
          <w:sz w:val="24"/>
          <w:szCs w:val="24"/>
          <w:u w:val="single"/>
        </w:rPr>
        <w:t xml:space="preserve"> </w:t>
      </w:r>
      <w:proofErr w:type="spellStart"/>
      <w:r w:rsidRPr="00CD2FCC">
        <w:rPr>
          <w:rFonts w:ascii="Courier New" w:hAnsi="Courier New" w:cs="Courier New"/>
          <w:sz w:val="24"/>
          <w:szCs w:val="24"/>
          <w:u w:val="single"/>
        </w:rPr>
        <w:t>Surgery</w:t>
      </w:r>
      <w:proofErr w:type="spellEnd"/>
      <w:r w:rsidRPr="00CD2FCC">
        <w:rPr>
          <w:rFonts w:ascii="Courier New" w:hAnsi="Courier New" w:cs="Courier New"/>
          <w:sz w:val="24"/>
          <w:szCs w:val="24"/>
          <w:u w:val="single"/>
        </w:rPr>
        <w:t xml:space="preserve"> </w:t>
      </w:r>
      <w:proofErr w:type="spellStart"/>
      <w:r w:rsidRPr="00CD2FCC">
        <w:rPr>
          <w:rFonts w:ascii="Courier New" w:hAnsi="Courier New" w:cs="Courier New"/>
          <w:sz w:val="24"/>
          <w:szCs w:val="24"/>
          <w:u w:val="single"/>
        </w:rPr>
        <w:t>Ctr</w:t>
      </w:r>
      <w:proofErr w:type="spellEnd"/>
      <w:r w:rsidRPr="00CD2FCC">
        <w:rPr>
          <w:rFonts w:ascii="Courier New" w:hAnsi="Courier New" w:cs="Courier New"/>
          <w:sz w:val="24"/>
          <w:szCs w:val="24"/>
          <w:u w:val="single"/>
        </w:rPr>
        <w:t xml:space="preserve">., P.A. v. </w:t>
      </w:r>
      <w:proofErr w:type="spellStart"/>
      <w:r w:rsidRPr="00CD2FCC">
        <w:rPr>
          <w:rFonts w:ascii="Courier New" w:hAnsi="Courier New" w:cs="Courier New"/>
          <w:sz w:val="24"/>
          <w:szCs w:val="24"/>
          <w:u w:val="single"/>
        </w:rPr>
        <w:t>Zaldivar</w:t>
      </w:r>
      <w:proofErr w:type="spellEnd"/>
      <w:r w:rsidRPr="00CD2FCC">
        <w:rPr>
          <w:rFonts w:ascii="Courier New" w:hAnsi="Courier New" w:cs="Courier New"/>
          <w:sz w:val="24"/>
          <w:szCs w:val="24"/>
        </w:rPr>
        <w:t xml:space="preserve">, </w:t>
      </w:r>
      <w:r w:rsidRPr="00CD2FCC">
        <w:rPr>
          <w:rFonts w:ascii="Courier New" w:hAnsi="Courier New" w:cs="Courier New"/>
          <w:i/>
          <w:iCs/>
          <w:sz w:val="24"/>
          <w:szCs w:val="24"/>
        </w:rPr>
        <w:t>supra</w:t>
      </w:r>
      <w:r w:rsidRPr="00CD2FCC">
        <w:rPr>
          <w:rFonts w:ascii="Courier New" w:hAnsi="Courier New" w:cs="Courier New"/>
          <w:sz w:val="24"/>
          <w:szCs w:val="24"/>
        </w:rPr>
        <w:t>, pág</w:t>
      </w:r>
      <w:r w:rsidR="000A05FE" w:rsidRPr="00CD2FCC">
        <w:rPr>
          <w:rFonts w:ascii="Courier New" w:hAnsi="Courier New" w:cs="Courier New"/>
          <w:sz w:val="24"/>
          <w:szCs w:val="24"/>
        </w:rPr>
        <w:t>s</w:t>
      </w:r>
      <w:r w:rsidRPr="00CD2FCC">
        <w:rPr>
          <w:rFonts w:ascii="Courier New" w:hAnsi="Courier New" w:cs="Courier New"/>
          <w:sz w:val="24"/>
          <w:szCs w:val="24"/>
        </w:rPr>
        <w:t xml:space="preserve">. </w:t>
      </w:r>
      <w:r w:rsidRPr="00CD2FCC">
        <w:rPr>
          <w:rFonts w:ascii="Courier New" w:hAnsi="Courier New" w:cs="Courier New"/>
          <w:sz w:val="24"/>
          <w:szCs w:val="24"/>
          <w:lang w:val="en-US"/>
        </w:rPr>
        <w:t xml:space="preserve">725-726; </w:t>
      </w:r>
      <w:r w:rsidRPr="00CD2FCC">
        <w:rPr>
          <w:rFonts w:ascii="Courier New" w:hAnsi="Courier New" w:cs="Courier New"/>
          <w:sz w:val="24"/>
          <w:szCs w:val="24"/>
          <w:u w:val="single"/>
          <w:lang w:val="en-US"/>
        </w:rPr>
        <w:t>Valley Med. Specialists v. Farber</w:t>
      </w:r>
      <w:r w:rsidRPr="00CD2FCC">
        <w:rPr>
          <w:rFonts w:ascii="Courier New" w:hAnsi="Courier New" w:cs="Courier New"/>
          <w:sz w:val="24"/>
          <w:szCs w:val="24"/>
          <w:lang w:val="en-US"/>
        </w:rPr>
        <w:t>, 982 P.2d 1277,</w:t>
      </w:r>
      <w:r w:rsidR="009154F2" w:rsidRPr="00CD2FCC">
        <w:rPr>
          <w:rFonts w:ascii="Courier New" w:hAnsi="Courier New" w:cs="Courier New"/>
          <w:sz w:val="24"/>
          <w:szCs w:val="24"/>
          <w:lang w:val="en-US"/>
        </w:rPr>
        <w:t xml:space="preserve"> </w:t>
      </w:r>
      <w:r w:rsidRPr="00CD2FCC">
        <w:rPr>
          <w:rFonts w:ascii="Courier New" w:hAnsi="Courier New" w:cs="Courier New"/>
          <w:sz w:val="24"/>
          <w:szCs w:val="24"/>
          <w:lang w:val="en-US"/>
        </w:rPr>
        <w:t xml:space="preserve">1278–1280 </w:t>
      </w:r>
      <w:r w:rsidR="000A05FE" w:rsidRPr="00CD2FCC">
        <w:rPr>
          <w:rFonts w:ascii="Courier New" w:hAnsi="Courier New" w:cs="Courier New"/>
          <w:sz w:val="24"/>
          <w:szCs w:val="24"/>
          <w:lang w:val="en-US"/>
        </w:rPr>
        <w:t xml:space="preserve">                    </w:t>
      </w:r>
      <w:proofErr w:type="gramStart"/>
      <w:r w:rsidR="000A05FE" w:rsidRPr="00CD2FCC">
        <w:rPr>
          <w:rFonts w:ascii="Courier New" w:hAnsi="Courier New" w:cs="Courier New"/>
          <w:sz w:val="24"/>
          <w:szCs w:val="24"/>
          <w:lang w:val="en-US"/>
        </w:rPr>
        <w:t xml:space="preserve">   </w:t>
      </w:r>
      <w:r w:rsidRPr="00CD2FCC">
        <w:rPr>
          <w:rFonts w:ascii="Courier New" w:hAnsi="Courier New" w:cs="Courier New"/>
          <w:sz w:val="24"/>
          <w:szCs w:val="24"/>
          <w:lang w:val="en-US"/>
        </w:rPr>
        <w:t>(</w:t>
      </w:r>
      <w:proofErr w:type="gramEnd"/>
      <w:r w:rsidRPr="00CD2FCC">
        <w:rPr>
          <w:rFonts w:ascii="Courier New" w:hAnsi="Courier New" w:cs="Courier New"/>
          <w:sz w:val="24"/>
          <w:szCs w:val="24"/>
          <w:lang w:val="en-US"/>
        </w:rPr>
        <w:t xml:space="preserve">Ariz. S. Ct. 1999); </w:t>
      </w:r>
      <w:r w:rsidRPr="00CD2FCC">
        <w:rPr>
          <w:rFonts w:ascii="Courier New" w:hAnsi="Courier New" w:cs="Courier New"/>
          <w:sz w:val="24"/>
          <w:szCs w:val="24"/>
          <w:u w:val="single"/>
          <w:lang w:val="en-US"/>
        </w:rPr>
        <w:t xml:space="preserve">Intermountain Eye &amp; Laser Centers, </w:t>
      </w:r>
      <w:r w:rsidRPr="00CD2FCC">
        <w:rPr>
          <w:rFonts w:ascii="Courier New" w:hAnsi="Courier New" w:cs="Courier New"/>
          <w:sz w:val="24"/>
          <w:szCs w:val="24"/>
          <w:u w:val="single"/>
          <w:lang w:val="en-US"/>
        </w:rPr>
        <w:lastRenderedPageBreak/>
        <w:t>P.L.L.C. v. Miller</w:t>
      </w:r>
      <w:r w:rsidRPr="00CD2FCC">
        <w:rPr>
          <w:rFonts w:ascii="Courier New" w:hAnsi="Courier New" w:cs="Courier New"/>
          <w:sz w:val="24"/>
          <w:szCs w:val="24"/>
          <w:lang w:val="en-US"/>
        </w:rPr>
        <w:t xml:space="preserve">, </w:t>
      </w:r>
      <w:r w:rsidRPr="00CD2FCC">
        <w:rPr>
          <w:rFonts w:ascii="Courier New" w:hAnsi="Courier New" w:cs="Courier New"/>
          <w:i/>
          <w:iCs/>
          <w:sz w:val="24"/>
          <w:szCs w:val="24"/>
          <w:lang w:val="en-US"/>
        </w:rPr>
        <w:t>supra</w:t>
      </w:r>
      <w:r w:rsidRPr="00CD2FCC">
        <w:rPr>
          <w:rFonts w:ascii="Courier New" w:hAnsi="Courier New" w:cs="Courier New"/>
          <w:sz w:val="24"/>
          <w:szCs w:val="24"/>
          <w:lang w:val="en-US"/>
        </w:rPr>
        <w:t xml:space="preserve">, </w:t>
      </w:r>
      <w:proofErr w:type="spellStart"/>
      <w:r w:rsidRPr="00CD2FCC">
        <w:rPr>
          <w:rFonts w:ascii="Courier New" w:hAnsi="Courier New" w:cs="Courier New"/>
          <w:sz w:val="24"/>
          <w:szCs w:val="24"/>
          <w:lang w:val="en-US"/>
        </w:rPr>
        <w:t>págs</w:t>
      </w:r>
      <w:proofErr w:type="spellEnd"/>
      <w:r w:rsidRPr="00CD2FCC">
        <w:rPr>
          <w:rFonts w:ascii="Courier New" w:hAnsi="Courier New" w:cs="Courier New"/>
          <w:sz w:val="24"/>
          <w:szCs w:val="24"/>
          <w:lang w:val="en-US"/>
        </w:rPr>
        <w:t xml:space="preserve">. 123-214; y, </w:t>
      </w:r>
      <w:r w:rsidRPr="00CD2FCC">
        <w:rPr>
          <w:rFonts w:ascii="Courier New" w:eastAsia="Calibri" w:hAnsi="Courier New" w:cs="Courier New"/>
          <w:sz w:val="24"/>
          <w:szCs w:val="24"/>
          <w:u w:val="single"/>
          <w:lang w:val="en-US"/>
        </w:rPr>
        <w:t xml:space="preserve">The </w:t>
      </w:r>
      <w:proofErr w:type="spellStart"/>
      <w:r w:rsidRPr="00CD2FCC">
        <w:rPr>
          <w:rFonts w:ascii="Courier New" w:eastAsia="Calibri" w:hAnsi="Courier New" w:cs="Courier New"/>
          <w:sz w:val="24"/>
          <w:szCs w:val="24"/>
          <w:u w:val="single"/>
          <w:lang w:val="en-US"/>
        </w:rPr>
        <w:t>Cmty</w:t>
      </w:r>
      <w:proofErr w:type="spellEnd"/>
      <w:r w:rsidRPr="00CD2FCC">
        <w:rPr>
          <w:rFonts w:ascii="Courier New" w:eastAsia="Calibri" w:hAnsi="Courier New" w:cs="Courier New"/>
          <w:sz w:val="24"/>
          <w:szCs w:val="24"/>
          <w:u w:val="single"/>
          <w:lang w:val="en-US"/>
        </w:rPr>
        <w:t>. Hosp. Grp., Inc. v. More</w:t>
      </w:r>
      <w:r w:rsidRPr="00CD2FCC">
        <w:rPr>
          <w:rFonts w:ascii="Courier New" w:eastAsia="Calibri" w:hAnsi="Courier New" w:cs="Courier New"/>
          <w:sz w:val="24"/>
          <w:szCs w:val="24"/>
          <w:lang w:val="en-US"/>
        </w:rPr>
        <w:t xml:space="preserve">, </w:t>
      </w:r>
      <w:r w:rsidRPr="00CD2FCC">
        <w:rPr>
          <w:rFonts w:ascii="Courier New" w:eastAsia="Calibri" w:hAnsi="Courier New" w:cs="Courier New"/>
          <w:i/>
          <w:iCs/>
          <w:sz w:val="24"/>
          <w:szCs w:val="24"/>
          <w:lang w:val="en-US"/>
        </w:rPr>
        <w:t>supra</w:t>
      </w:r>
      <w:r w:rsidRPr="00CD2FCC">
        <w:rPr>
          <w:rFonts w:ascii="Courier New" w:eastAsia="Calibri" w:hAnsi="Courier New" w:cs="Courier New"/>
          <w:sz w:val="24"/>
          <w:szCs w:val="24"/>
          <w:lang w:val="en-US"/>
        </w:rPr>
        <w:t xml:space="preserve">, </w:t>
      </w:r>
      <w:proofErr w:type="spellStart"/>
      <w:r w:rsidRPr="00CD2FCC">
        <w:rPr>
          <w:rFonts w:ascii="Courier New" w:eastAsia="Calibri" w:hAnsi="Courier New" w:cs="Courier New"/>
          <w:sz w:val="24"/>
          <w:szCs w:val="24"/>
          <w:lang w:val="en-US"/>
        </w:rPr>
        <w:t>págs</w:t>
      </w:r>
      <w:proofErr w:type="spellEnd"/>
      <w:r w:rsidRPr="00CD2FCC">
        <w:rPr>
          <w:rFonts w:ascii="Courier New" w:eastAsia="Calibri" w:hAnsi="Courier New" w:cs="Courier New"/>
          <w:sz w:val="24"/>
          <w:szCs w:val="24"/>
          <w:lang w:val="en-US"/>
        </w:rPr>
        <w:t xml:space="preserve">. </w:t>
      </w:r>
      <w:r w:rsidRPr="00CD2FCC">
        <w:rPr>
          <w:rFonts w:ascii="Courier New" w:eastAsia="Calibri" w:hAnsi="Courier New" w:cs="Courier New"/>
          <w:sz w:val="24"/>
          <w:szCs w:val="24"/>
        </w:rPr>
        <w:t>887-890,</w:t>
      </w:r>
      <w:r w:rsidRPr="00CD2FCC">
        <w:rPr>
          <w:rFonts w:ascii="Courier New" w:hAnsi="Courier New" w:cs="Courier New"/>
          <w:sz w:val="24"/>
          <w:szCs w:val="24"/>
        </w:rPr>
        <w:t xml:space="preserve"> los tribunales evaluaron cláusulas de no competencia aplicables a profesionales de la salud en el contexto de relaciones tradicionalmente laborales, las cuales limitaban significativamente los lugares donde podían ejercer la medicina y planteaban preocupaciones sustanciales relacionadas con el acceso público a servicios especializados, así como a la continuidad del tratamiento médico.</w:t>
      </w:r>
      <w:r w:rsidRPr="00D97C10">
        <w:rPr>
          <w:rFonts w:ascii="Courier New" w:hAnsi="Courier New" w:cs="Courier New"/>
          <w:sz w:val="24"/>
          <w:szCs w:val="24"/>
          <w:highlight w:val="yellow"/>
        </w:rPr>
        <w:t xml:space="preserve">  </w:t>
      </w:r>
    </w:p>
    <w:p w14:paraId="58563C78" w14:textId="753DA3C2" w:rsidR="00D9403A" w:rsidRPr="00D97C10" w:rsidRDefault="00D9403A" w:rsidP="00C472DF">
      <w:pPr>
        <w:spacing w:after="0" w:line="480" w:lineRule="auto"/>
        <w:ind w:left="1080" w:right="-360" w:firstLine="540"/>
        <w:jc w:val="both"/>
        <w:rPr>
          <w:rFonts w:ascii="Courier New" w:hAnsi="Courier New" w:cs="Courier New"/>
          <w:sz w:val="24"/>
          <w:szCs w:val="24"/>
          <w:highlight w:val="yellow"/>
        </w:rPr>
      </w:pPr>
      <w:r w:rsidRPr="00CD2FCC">
        <w:rPr>
          <w:rFonts w:ascii="Courier New" w:hAnsi="Courier New" w:cs="Courier New"/>
          <w:sz w:val="24"/>
          <w:szCs w:val="24"/>
        </w:rPr>
        <w:t xml:space="preserve">Aquí, por el contrario, la señora Maestre Rivera actuaba como contratista independiente dentro de un esquema institucional </w:t>
      </w:r>
      <w:r w:rsidR="0067786A" w:rsidRPr="00CD2FCC">
        <w:rPr>
          <w:rFonts w:ascii="Courier New" w:hAnsi="Courier New" w:cs="Courier New"/>
          <w:sz w:val="24"/>
          <w:szCs w:val="24"/>
        </w:rPr>
        <w:t>intermediario</w:t>
      </w:r>
      <w:r w:rsidR="00DE3C3A" w:rsidRPr="00CD2FCC">
        <w:rPr>
          <w:rFonts w:ascii="Courier New" w:hAnsi="Courier New" w:cs="Courier New"/>
          <w:sz w:val="24"/>
          <w:szCs w:val="24"/>
        </w:rPr>
        <w:t>,</w:t>
      </w:r>
      <w:r w:rsidRPr="00CD2FCC">
        <w:rPr>
          <w:rFonts w:ascii="Courier New" w:hAnsi="Courier New" w:cs="Courier New"/>
          <w:sz w:val="24"/>
          <w:szCs w:val="24"/>
        </w:rPr>
        <w:t xml:space="preserve"> y la restricción en controversia no le impide continuar ejerciendo la psicología ni prestar servicios dentro del propio Departamento de Educación</w:t>
      </w:r>
      <w:r w:rsidR="00DE3C3A" w:rsidRPr="00CD2FCC">
        <w:rPr>
          <w:rFonts w:ascii="Courier New" w:hAnsi="Courier New" w:cs="Courier New"/>
          <w:sz w:val="24"/>
          <w:szCs w:val="24"/>
        </w:rPr>
        <w:t xml:space="preserve"> a otros menores o jóvenes que no recibían el servicio que ella proveía a través</w:t>
      </w:r>
      <w:r w:rsidR="00196633" w:rsidRPr="00CD2FCC">
        <w:rPr>
          <w:rFonts w:ascii="Courier New" w:hAnsi="Courier New" w:cs="Courier New"/>
          <w:sz w:val="24"/>
          <w:szCs w:val="24"/>
        </w:rPr>
        <w:t xml:space="preserve"> de</w:t>
      </w:r>
      <w:r w:rsidR="00DE3C3A" w:rsidRPr="00CD2FCC">
        <w:rPr>
          <w:rFonts w:ascii="Courier New" w:hAnsi="Courier New" w:cs="Courier New"/>
          <w:sz w:val="24"/>
          <w:szCs w:val="24"/>
        </w:rPr>
        <w:t xml:space="preserve"> </w:t>
      </w:r>
      <w:r w:rsidR="00DE3C3A" w:rsidRPr="00CD2FCC">
        <w:rPr>
          <w:rFonts w:ascii="Courier New" w:hAnsi="Courier New" w:cs="Courier New"/>
          <w:color w:val="000000" w:themeColor="text1"/>
          <w:sz w:val="24"/>
          <w:szCs w:val="24"/>
        </w:rPr>
        <w:t>MCG.</w:t>
      </w:r>
      <w:r w:rsidR="00502F88" w:rsidRPr="00CD2FCC">
        <w:rPr>
          <w:rStyle w:val="FootnoteReference"/>
          <w:rFonts w:ascii="Bookman Old Style" w:hAnsi="Bookman Old Style" w:cs="Courier New"/>
          <w:b/>
          <w:bCs/>
          <w:color w:val="000000" w:themeColor="text1"/>
          <w:sz w:val="24"/>
          <w:szCs w:val="24"/>
        </w:rPr>
        <w:footnoteReference w:id="46"/>
      </w:r>
      <w:r w:rsidR="00DE3C3A" w:rsidRPr="00CD2FCC">
        <w:rPr>
          <w:rFonts w:ascii="Courier New" w:hAnsi="Courier New" w:cs="Courier New"/>
          <w:color w:val="000000" w:themeColor="text1"/>
          <w:sz w:val="24"/>
          <w:szCs w:val="24"/>
        </w:rPr>
        <w:t xml:space="preserve">  </w:t>
      </w:r>
      <w:r w:rsidRPr="00CD2FCC">
        <w:rPr>
          <w:rFonts w:ascii="Courier New" w:hAnsi="Courier New" w:cs="Courier New"/>
          <w:b/>
          <w:bCs/>
          <w:sz w:val="24"/>
          <w:szCs w:val="24"/>
        </w:rPr>
        <w:t xml:space="preserve">Su alcance se limita exclusivamente a la </w:t>
      </w:r>
      <w:r w:rsidRPr="00CD2FCC">
        <w:rPr>
          <w:rFonts w:ascii="Courier New" w:hAnsi="Courier New" w:cs="Courier New"/>
          <w:b/>
          <w:bCs/>
          <w:sz w:val="24"/>
          <w:szCs w:val="24"/>
        </w:rPr>
        <w:lastRenderedPageBreak/>
        <w:t xml:space="preserve">población </w:t>
      </w:r>
      <w:r w:rsidR="00DE3C3A" w:rsidRPr="00CD2FCC">
        <w:rPr>
          <w:rFonts w:ascii="Courier New" w:hAnsi="Courier New" w:cs="Courier New"/>
          <w:b/>
          <w:bCs/>
          <w:sz w:val="24"/>
          <w:szCs w:val="24"/>
        </w:rPr>
        <w:t>del Programa de Educación Especial que atendió</w:t>
      </w:r>
      <w:r w:rsidRPr="00CD2FCC">
        <w:rPr>
          <w:rFonts w:ascii="Courier New" w:hAnsi="Courier New" w:cs="Courier New"/>
          <w:b/>
          <w:bCs/>
          <w:sz w:val="24"/>
          <w:szCs w:val="24"/>
        </w:rPr>
        <w:t xml:space="preserve"> mediante la estructura contractual de MCG y procura proteger la estabilidad del programa, la continuidad operacional de los servicios y las relaciones desarrolladas por la entidad mediante su inversión.</w:t>
      </w:r>
      <w:r w:rsidRPr="00CD2FCC">
        <w:rPr>
          <w:rFonts w:ascii="Courier New" w:hAnsi="Courier New" w:cs="Courier New"/>
          <w:sz w:val="24"/>
          <w:szCs w:val="24"/>
        </w:rPr>
        <w:t xml:space="preserve"> Por ello, las preocupaciones de política pública </w:t>
      </w:r>
      <w:r w:rsidR="00020CA2" w:rsidRPr="00CD2FCC">
        <w:rPr>
          <w:rFonts w:ascii="Courier New" w:hAnsi="Courier New" w:cs="Courier New"/>
          <w:sz w:val="24"/>
          <w:szCs w:val="24"/>
        </w:rPr>
        <w:t>planteadas</w:t>
      </w:r>
      <w:r w:rsidRPr="00CD2FCC">
        <w:rPr>
          <w:rFonts w:ascii="Courier New" w:hAnsi="Courier New" w:cs="Courier New"/>
          <w:sz w:val="24"/>
          <w:szCs w:val="24"/>
        </w:rPr>
        <w:t xml:space="preserve"> en </w:t>
      </w:r>
      <w:r w:rsidR="00020CA2" w:rsidRPr="00CD2FCC">
        <w:rPr>
          <w:rFonts w:ascii="Courier New" w:hAnsi="Courier New" w:cs="Courier New"/>
          <w:sz w:val="24"/>
          <w:szCs w:val="24"/>
        </w:rPr>
        <w:t>las opiniones disidentes</w:t>
      </w:r>
      <w:r w:rsidR="0067786A" w:rsidRPr="00CD2FCC">
        <w:rPr>
          <w:rFonts w:ascii="Courier New" w:hAnsi="Courier New" w:cs="Courier New"/>
          <w:sz w:val="24"/>
          <w:szCs w:val="24"/>
        </w:rPr>
        <w:t xml:space="preserve"> </w:t>
      </w:r>
      <w:r w:rsidRPr="00CD2FCC">
        <w:rPr>
          <w:rFonts w:ascii="Courier New" w:hAnsi="Courier New" w:cs="Courier New"/>
          <w:sz w:val="24"/>
          <w:szCs w:val="24"/>
        </w:rPr>
        <w:t xml:space="preserve">no se ajustan a la realidad fáctica </w:t>
      </w:r>
      <w:r w:rsidR="00020CA2" w:rsidRPr="00CD2FCC">
        <w:rPr>
          <w:rFonts w:ascii="Courier New" w:hAnsi="Courier New" w:cs="Courier New"/>
          <w:sz w:val="24"/>
          <w:szCs w:val="24"/>
        </w:rPr>
        <w:t>del</w:t>
      </w:r>
      <w:r w:rsidRPr="00CD2FCC">
        <w:rPr>
          <w:rFonts w:ascii="Courier New" w:hAnsi="Courier New" w:cs="Courier New"/>
          <w:sz w:val="24"/>
          <w:szCs w:val="24"/>
        </w:rPr>
        <w:t xml:space="preserve"> caso </w:t>
      </w:r>
      <w:r w:rsidR="00020CA2" w:rsidRPr="00CD2FCC">
        <w:rPr>
          <w:rFonts w:ascii="Courier New" w:hAnsi="Courier New" w:cs="Courier New"/>
          <w:sz w:val="24"/>
          <w:szCs w:val="24"/>
        </w:rPr>
        <w:t xml:space="preserve">ante nuestra consideración. </w:t>
      </w:r>
    </w:p>
    <w:p w14:paraId="51B4CDDA" w14:textId="0B19D09E" w:rsidR="00785812" w:rsidRPr="00CD2FCC" w:rsidRDefault="002548AC" w:rsidP="00785812">
      <w:pPr>
        <w:pStyle w:val="ListParagraph"/>
        <w:spacing w:after="0" w:line="480" w:lineRule="auto"/>
        <w:ind w:left="1080" w:right="-360" w:firstLine="540"/>
        <w:jc w:val="both"/>
        <w:rPr>
          <w:rFonts w:ascii="Courier New" w:hAnsi="Courier New" w:cs="Courier New"/>
          <w:sz w:val="24"/>
          <w:szCs w:val="24"/>
        </w:rPr>
      </w:pPr>
      <w:r w:rsidRPr="00CD2FCC">
        <w:rPr>
          <w:rFonts w:ascii="Courier New" w:hAnsi="Courier New" w:cs="Courier New"/>
          <w:sz w:val="24"/>
          <w:szCs w:val="24"/>
        </w:rPr>
        <w:t>Según expuesto,</w:t>
      </w:r>
      <w:r w:rsidR="00644815" w:rsidRPr="00CD2FCC">
        <w:rPr>
          <w:rFonts w:ascii="Courier New" w:hAnsi="Courier New" w:cs="Courier New"/>
          <w:sz w:val="24"/>
          <w:szCs w:val="24"/>
        </w:rPr>
        <w:t xml:space="preserve"> </w:t>
      </w:r>
      <w:r w:rsidR="00644815" w:rsidRPr="00CD2FCC">
        <w:rPr>
          <w:rFonts w:ascii="Courier New" w:hAnsi="Courier New" w:cs="Courier New"/>
          <w:b/>
          <w:bCs/>
          <w:sz w:val="24"/>
          <w:szCs w:val="24"/>
        </w:rPr>
        <w:t>la</w:t>
      </w:r>
      <w:r w:rsidR="007E20C1" w:rsidRPr="00CD2FCC">
        <w:rPr>
          <w:rFonts w:ascii="Courier New" w:hAnsi="Courier New" w:cs="Courier New"/>
          <w:b/>
          <w:bCs/>
          <w:sz w:val="24"/>
          <w:szCs w:val="24"/>
        </w:rPr>
        <w:t xml:space="preserve"> cláusula</w:t>
      </w:r>
      <w:r w:rsidR="00A20EDB" w:rsidRPr="00CD2FCC">
        <w:rPr>
          <w:rFonts w:ascii="Courier New" w:hAnsi="Courier New" w:cs="Courier New"/>
          <w:b/>
          <w:bCs/>
          <w:sz w:val="24"/>
          <w:szCs w:val="24"/>
        </w:rPr>
        <w:t xml:space="preserve"> de no competencia</w:t>
      </w:r>
      <w:r w:rsidR="007E20C1" w:rsidRPr="00CD2FCC">
        <w:rPr>
          <w:rFonts w:ascii="Courier New" w:hAnsi="Courier New" w:cs="Courier New"/>
          <w:b/>
          <w:bCs/>
          <w:sz w:val="24"/>
          <w:szCs w:val="24"/>
        </w:rPr>
        <w:t xml:space="preserve"> únicamente restringe una relación comercial específica por un periodo determinado de </w:t>
      </w:r>
      <w:r w:rsidR="007E20C1" w:rsidRPr="00CD2FCC">
        <w:rPr>
          <w:rFonts w:ascii="Courier New" w:hAnsi="Courier New" w:cs="Courier New"/>
          <w:b/>
          <w:bCs/>
          <w:sz w:val="24"/>
          <w:szCs w:val="24"/>
          <w:u w:val="single"/>
        </w:rPr>
        <w:t>un (1) año</w:t>
      </w:r>
      <w:r w:rsidR="007E20C1" w:rsidRPr="00CD2FCC">
        <w:rPr>
          <w:rFonts w:ascii="Courier New" w:hAnsi="Courier New" w:cs="Courier New"/>
          <w:b/>
          <w:bCs/>
          <w:sz w:val="24"/>
          <w:szCs w:val="24"/>
        </w:rPr>
        <w:t>.</w:t>
      </w:r>
      <w:r w:rsidR="0001639D" w:rsidRPr="00CD2FCC">
        <w:rPr>
          <w:rFonts w:ascii="Courier New" w:hAnsi="Courier New" w:cs="Courier New"/>
          <w:sz w:val="24"/>
          <w:szCs w:val="24"/>
        </w:rPr>
        <w:t xml:space="preserve"> </w:t>
      </w:r>
      <w:r w:rsidR="007E20C1" w:rsidRPr="00CD2FCC">
        <w:rPr>
          <w:rFonts w:ascii="Courier New" w:hAnsi="Courier New" w:cs="Courier New"/>
          <w:sz w:val="24"/>
          <w:szCs w:val="24"/>
        </w:rPr>
        <w:t xml:space="preserve">La población servida continuará recibiendo </w:t>
      </w:r>
      <w:r w:rsidR="00AE1B50" w:rsidRPr="00CD2FCC">
        <w:rPr>
          <w:rFonts w:ascii="Courier New" w:hAnsi="Courier New" w:cs="Courier New"/>
          <w:sz w:val="24"/>
          <w:szCs w:val="24"/>
        </w:rPr>
        <w:t>los</w:t>
      </w:r>
      <w:r w:rsidR="007E20C1" w:rsidRPr="00CD2FCC">
        <w:rPr>
          <w:rFonts w:ascii="Courier New" w:hAnsi="Courier New" w:cs="Courier New"/>
          <w:sz w:val="24"/>
          <w:szCs w:val="24"/>
        </w:rPr>
        <w:t xml:space="preserve"> servicio</w:t>
      </w:r>
      <w:r w:rsidR="00AE1B50" w:rsidRPr="00CD2FCC">
        <w:rPr>
          <w:rFonts w:ascii="Courier New" w:hAnsi="Courier New" w:cs="Courier New"/>
          <w:sz w:val="24"/>
          <w:szCs w:val="24"/>
        </w:rPr>
        <w:t>s</w:t>
      </w:r>
      <w:r w:rsidR="002B1361" w:rsidRPr="00CD2FCC">
        <w:rPr>
          <w:rFonts w:ascii="Courier New" w:hAnsi="Courier New" w:cs="Courier New"/>
          <w:sz w:val="24"/>
          <w:szCs w:val="24"/>
        </w:rPr>
        <w:t xml:space="preserve"> de terapia del habla y lenguaje, terapia ocupacional,</w:t>
      </w:r>
      <w:r w:rsidR="0001639D" w:rsidRPr="00CD2FCC">
        <w:rPr>
          <w:rFonts w:ascii="Courier New" w:hAnsi="Courier New" w:cs="Courier New"/>
          <w:sz w:val="24"/>
          <w:szCs w:val="24"/>
        </w:rPr>
        <w:t xml:space="preserve"> terapia</w:t>
      </w:r>
      <w:r w:rsidR="002B1361" w:rsidRPr="00CD2FCC">
        <w:rPr>
          <w:rFonts w:ascii="Courier New" w:hAnsi="Courier New" w:cs="Courier New"/>
          <w:sz w:val="24"/>
          <w:szCs w:val="24"/>
        </w:rPr>
        <w:t xml:space="preserve"> física y psicológica</w:t>
      </w:r>
      <w:r w:rsidR="007E20C1" w:rsidRPr="00CD2FCC">
        <w:rPr>
          <w:rFonts w:ascii="Courier New" w:hAnsi="Courier New" w:cs="Courier New"/>
          <w:sz w:val="24"/>
          <w:szCs w:val="24"/>
        </w:rPr>
        <w:t>, ya sea a través de MCG</w:t>
      </w:r>
      <w:r w:rsidR="00FC4FC2" w:rsidRPr="00CD2FCC">
        <w:rPr>
          <w:rFonts w:ascii="Courier New" w:hAnsi="Courier New" w:cs="Courier New"/>
          <w:sz w:val="24"/>
          <w:szCs w:val="24"/>
        </w:rPr>
        <w:t xml:space="preserve"> o no</w:t>
      </w:r>
      <w:r w:rsidR="0001639D" w:rsidRPr="00CD2FCC">
        <w:rPr>
          <w:rFonts w:ascii="Courier New" w:hAnsi="Courier New" w:cs="Courier New"/>
          <w:sz w:val="24"/>
          <w:szCs w:val="24"/>
        </w:rPr>
        <w:t>,</w:t>
      </w:r>
      <w:r w:rsidR="007E20C1" w:rsidRPr="00CD2FCC">
        <w:rPr>
          <w:rFonts w:ascii="Courier New" w:hAnsi="Courier New" w:cs="Courier New"/>
          <w:sz w:val="24"/>
          <w:szCs w:val="24"/>
        </w:rPr>
        <w:t xml:space="preserve"> mediante la contratación de otro profesional, </w:t>
      </w:r>
      <w:r w:rsidR="007E20C1" w:rsidRPr="00CD2FCC">
        <w:rPr>
          <w:rFonts w:ascii="Courier New" w:hAnsi="Courier New" w:cs="Courier New"/>
          <w:b/>
          <w:bCs/>
          <w:sz w:val="24"/>
          <w:szCs w:val="24"/>
        </w:rPr>
        <w:t>como ocurrió en este caso</w:t>
      </w:r>
      <w:r w:rsidR="007E20C1" w:rsidRPr="00CD2FCC">
        <w:rPr>
          <w:rFonts w:ascii="Courier New" w:hAnsi="Courier New" w:cs="Courier New"/>
          <w:sz w:val="24"/>
          <w:szCs w:val="24"/>
        </w:rPr>
        <w:t>.</w:t>
      </w:r>
      <w:r w:rsidR="00423CDD" w:rsidRPr="00CD2FCC">
        <w:rPr>
          <w:rStyle w:val="FootnoteReference"/>
          <w:rFonts w:ascii="Bookman Old Style" w:hAnsi="Bookman Old Style" w:cs="Courier New"/>
          <w:b/>
          <w:bCs/>
          <w:sz w:val="24"/>
          <w:szCs w:val="24"/>
        </w:rPr>
        <w:footnoteReference w:id="47"/>
      </w:r>
      <w:r w:rsidR="007E20C1" w:rsidRPr="00CD2FCC">
        <w:rPr>
          <w:rFonts w:ascii="Courier New" w:hAnsi="Courier New" w:cs="Courier New"/>
          <w:sz w:val="24"/>
          <w:szCs w:val="24"/>
        </w:rPr>
        <w:t xml:space="preserve">  </w:t>
      </w:r>
      <w:r w:rsidR="007E20C1" w:rsidRPr="00CD2FCC">
        <w:rPr>
          <w:rFonts w:ascii="Courier New" w:hAnsi="Courier New" w:cs="Courier New"/>
          <w:b/>
          <w:bCs/>
          <w:sz w:val="24"/>
          <w:szCs w:val="24"/>
        </w:rPr>
        <w:t xml:space="preserve">Por tanto, </w:t>
      </w:r>
      <w:r w:rsidR="00E25DE3" w:rsidRPr="00CD2FCC">
        <w:rPr>
          <w:rFonts w:ascii="Courier New" w:hAnsi="Courier New" w:cs="Courier New"/>
          <w:b/>
          <w:bCs/>
          <w:sz w:val="24"/>
          <w:szCs w:val="24"/>
        </w:rPr>
        <w:t xml:space="preserve">          </w:t>
      </w:r>
      <w:r w:rsidR="007E20C1" w:rsidRPr="00CD2FCC">
        <w:rPr>
          <w:rFonts w:ascii="Courier New" w:hAnsi="Courier New" w:cs="Courier New"/>
          <w:b/>
          <w:bCs/>
          <w:sz w:val="24"/>
          <w:szCs w:val="24"/>
        </w:rPr>
        <w:t xml:space="preserve">la cláusula de no competencia no priva a </w:t>
      </w:r>
      <w:r w:rsidR="002D1DA0" w:rsidRPr="00CD2FCC">
        <w:rPr>
          <w:rFonts w:ascii="Courier New" w:hAnsi="Courier New" w:cs="Courier New"/>
          <w:b/>
          <w:bCs/>
          <w:sz w:val="24"/>
          <w:szCs w:val="24"/>
        </w:rPr>
        <w:t xml:space="preserve">los estudiantes </w:t>
      </w:r>
      <w:r w:rsidR="007E20C1" w:rsidRPr="00CD2FCC">
        <w:rPr>
          <w:rFonts w:ascii="Courier New" w:hAnsi="Courier New" w:cs="Courier New"/>
          <w:b/>
          <w:bCs/>
          <w:sz w:val="24"/>
          <w:szCs w:val="24"/>
        </w:rPr>
        <w:t>de</w:t>
      </w:r>
      <w:r w:rsidR="00194C08" w:rsidRPr="00CD2FCC">
        <w:rPr>
          <w:rFonts w:ascii="Courier New" w:hAnsi="Courier New" w:cs="Courier New"/>
          <w:b/>
          <w:bCs/>
          <w:sz w:val="24"/>
          <w:szCs w:val="24"/>
        </w:rPr>
        <w:t>l</w:t>
      </w:r>
      <w:r w:rsidR="00194C08" w:rsidRPr="00D97C10">
        <w:rPr>
          <w:rFonts w:ascii="Courier New" w:hAnsi="Courier New" w:cs="Courier New"/>
          <w:b/>
          <w:bCs/>
          <w:sz w:val="24"/>
          <w:szCs w:val="24"/>
          <w:highlight w:val="yellow"/>
        </w:rPr>
        <w:t xml:space="preserve"> </w:t>
      </w:r>
      <w:r w:rsidR="00194C08" w:rsidRPr="00CD2FCC">
        <w:rPr>
          <w:rFonts w:ascii="Courier New" w:hAnsi="Courier New" w:cs="Courier New"/>
          <w:b/>
          <w:bCs/>
          <w:sz w:val="24"/>
          <w:szCs w:val="24"/>
        </w:rPr>
        <w:lastRenderedPageBreak/>
        <w:t xml:space="preserve">Departamento de Educación </w:t>
      </w:r>
      <w:r w:rsidR="0090073D" w:rsidRPr="00CD2FCC">
        <w:rPr>
          <w:rFonts w:ascii="Courier New" w:hAnsi="Courier New" w:cs="Courier New"/>
          <w:b/>
          <w:bCs/>
          <w:sz w:val="24"/>
          <w:szCs w:val="24"/>
        </w:rPr>
        <w:t>del acceso a dichos</w:t>
      </w:r>
      <w:r w:rsidR="00B41317" w:rsidRPr="00CD2FCC">
        <w:rPr>
          <w:rFonts w:ascii="Courier New" w:hAnsi="Courier New" w:cs="Courier New"/>
          <w:b/>
          <w:bCs/>
          <w:sz w:val="24"/>
          <w:szCs w:val="24"/>
        </w:rPr>
        <w:t xml:space="preserve"> servicios</w:t>
      </w:r>
      <w:r w:rsidR="007E20C1" w:rsidRPr="00CD2FCC">
        <w:rPr>
          <w:rFonts w:ascii="Courier New" w:hAnsi="Courier New" w:cs="Courier New"/>
          <w:sz w:val="24"/>
          <w:szCs w:val="24"/>
        </w:rPr>
        <w:t>.</w:t>
      </w:r>
      <w:r w:rsidR="007E20C1" w:rsidRPr="00CD2FCC">
        <w:rPr>
          <w:rStyle w:val="FootnoteReference"/>
          <w:rFonts w:ascii="Bookman Old Style" w:hAnsi="Bookman Old Style" w:cs="Courier New"/>
          <w:b/>
          <w:bCs/>
          <w:sz w:val="24"/>
          <w:szCs w:val="24"/>
        </w:rPr>
        <w:footnoteReference w:id="48"/>
      </w:r>
      <w:r w:rsidR="00785812" w:rsidRPr="00CD2FCC">
        <w:rPr>
          <w:rFonts w:ascii="Courier New" w:hAnsi="Courier New" w:cs="Courier New"/>
          <w:sz w:val="24"/>
          <w:szCs w:val="24"/>
        </w:rPr>
        <w:t xml:space="preserve">  Por el contrario, la estabilidad y continuidad del programa también forma parte del interés público, en la medida en que </w:t>
      </w:r>
      <w:r w:rsidR="000F760C" w:rsidRPr="00CD2FCC">
        <w:rPr>
          <w:rFonts w:ascii="Courier New" w:hAnsi="Courier New" w:cs="Courier New"/>
          <w:sz w:val="24"/>
          <w:szCs w:val="24"/>
        </w:rPr>
        <w:t>é</w:t>
      </w:r>
      <w:r w:rsidR="00785812" w:rsidRPr="00CD2FCC">
        <w:rPr>
          <w:rFonts w:ascii="Courier New" w:hAnsi="Courier New" w:cs="Courier New"/>
          <w:sz w:val="24"/>
          <w:szCs w:val="24"/>
        </w:rPr>
        <w:t>ste comprende la existencia de entidades intermediarias estables y funcionales que organicen y canalicen adecuadamente la prestación de dichos servicios hacia el Departamento de Educación.</w:t>
      </w:r>
      <w:r w:rsidR="00347D35" w:rsidRPr="00CD2FCC">
        <w:rPr>
          <w:rFonts w:ascii="Courier New" w:hAnsi="Courier New" w:cs="Courier New"/>
          <w:sz w:val="24"/>
          <w:szCs w:val="24"/>
        </w:rPr>
        <w:t xml:space="preserve">  </w:t>
      </w:r>
      <w:r w:rsidR="00785812" w:rsidRPr="00CD2FCC">
        <w:rPr>
          <w:rFonts w:ascii="Courier New" w:hAnsi="Courier New" w:cs="Courier New"/>
          <w:sz w:val="24"/>
          <w:szCs w:val="24"/>
        </w:rPr>
        <w:t xml:space="preserve">En consecuencia, la restricción en controversia no excluye a la </w:t>
      </w:r>
      <w:r w:rsidR="00EC1C8B" w:rsidRPr="00CD2FCC">
        <w:rPr>
          <w:rFonts w:ascii="Courier New" w:hAnsi="Courier New" w:cs="Courier New"/>
          <w:sz w:val="24"/>
          <w:szCs w:val="24"/>
        </w:rPr>
        <w:t>señora Maestre Rivera</w:t>
      </w:r>
      <w:r w:rsidR="00785812" w:rsidRPr="00CD2FCC">
        <w:rPr>
          <w:rFonts w:ascii="Courier New" w:hAnsi="Courier New" w:cs="Courier New"/>
          <w:sz w:val="24"/>
          <w:szCs w:val="24"/>
        </w:rPr>
        <w:t xml:space="preserve"> del ejercicio de su profesión, no le impide prestar servicios al Departamento de Educación ni priva a la población servida del acceso a los servicios.</w:t>
      </w:r>
    </w:p>
    <w:p w14:paraId="2E06A668" w14:textId="3FCC64D0" w:rsidR="00265795" w:rsidRPr="00D97C10" w:rsidRDefault="001123EA" w:rsidP="00785812">
      <w:pPr>
        <w:pStyle w:val="ListParagraph"/>
        <w:spacing w:after="0" w:line="480" w:lineRule="auto"/>
        <w:ind w:left="1080" w:right="-360" w:firstLine="540"/>
        <w:jc w:val="both"/>
        <w:rPr>
          <w:rFonts w:ascii="Courier New" w:hAnsi="Courier New" w:cs="Courier New"/>
          <w:sz w:val="24"/>
          <w:szCs w:val="24"/>
          <w:highlight w:val="yellow"/>
        </w:rPr>
      </w:pPr>
      <w:r w:rsidRPr="00CD2FCC">
        <w:rPr>
          <w:rFonts w:ascii="Courier New" w:hAnsi="Courier New" w:cs="Courier New"/>
          <w:sz w:val="24"/>
          <w:szCs w:val="24"/>
        </w:rPr>
        <w:t>Por otra parte, la disidencia construye su argumento sobre una premisa incorrecta</w:t>
      </w:r>
      <w:r w:rsidR="006C0B3E" w:rsidRPr="00CD2FCC">
        <w:rPr>
          <w:rFonts w:ascii="Courier New" w:hAnsi="Courier New" w:cs="Courier New"/>
          <w:sz w:val="24"/>
          <w:szCs w:val="24"/>
        </w:rPr>
        <w:t xml:space="preserve"> </w:t>
      </w:r>
      <w:r w:rsidR="00785812" w:rsidRPr="00CD2FCC">
        <w:rPr>
          <w:rFonts w:ascii="Courier New" w:hAnsi="Courier New" w:cs="Courier New"/>
          <w:sz w:val="24"/>
          <w:szCs w:val="24"/>
        </w:rPr>
        <w:t xml:space="preserve">al asumir </w:t>
      </w:r>
      <w:r w:rsidRPr="00CD2FCC">
        <w:rPr>
          <w:rFonts w:ascii="Courier New" w:hAnsi="Courier New" w:cs="Courier New"/>
          <w:sz w:val="24"/>
          <w:szCs w:val="24"/>
        </w:rPr>
        <w:t>que la cesión del contrato de servicios de la contratista</w:t>
      </w:r>
      <w:r w:rsidR="000347E9" w:rsidRPr="00CD2FCC">
        <w:rPr>
          <w:rFonts w:ascii="Courier New" w:hAnsi="Courier New" w:cs="Courier New"/>
          <w:sz w:val="24"/>
          <w:szCs w:val="24"/>
        </w:rPr>
        <w:t xml:space="preserve"> independiente</w:t>
      </w:r>
      <w:r w:rsidRPr="00CD2FCC">
        <w:rPr>
          <w:rFonts w:ascii="Courier New" w:hAnsi="Courier New" w:cs="Courier New"/>
          <w:sz w:val="24"/>
          <w:szCs w:val="24"/>
        </w:rPr>
        <w:t xml:space="preserve"> </w:t>
      </w:r>
      <w:proofErr w:type="gramStart"/>
      <w:r w:rsidRPr="00CD2FCC">
        <w:rPr>
          <w:rFonts w:ascii="Courier New" w:hAnsi="Courier New" w:cs="Courier New"/>
          <w:sz w:val="24"/>
          <w:szCs w:val="24"/>
        </w:rPr>
        <w:t>equivale</w:t>
      </w:r>
      <w:r w:rsidR="000347E9" w:rsidRPr="00CD2FCC">
        <w:rPr>
          <w:rFonts w:ascii="Courier New" w:hAnsi="Courier New" w:cs="Courier New"/>
          <w:sz w:val="24"/>
          <w:szCs w:val="24"/>
        </w:rPr>
        <w:t xml:space="preserve">, </w:t>
      </w:r>
      <w:r w:rsidR="00C472DF" w:rsidRPr="00CD2FCC">
        <w:rPr>
          <w:rFonts w:ascii="Courier New" w:hAnsi="Courier New" w:cs="Courier New"/>
          <w:sz w:val="24"/>
          <w:szCs w:val="24"/>
        </w:rPr>
        <w:t xml:space="preserve">  </w:t>
      </w:r>
      <w:proofErr w:type="gramEnd"/>
      <w:r w:rsidR="00C472DF" w:rsidRPr="00CD2FCC">
        <w:rPr>
          <w:rFonts w:ascii="Courier New" w:hAnsi="Courier New" w:cs="Courier New"/>
          <w:sz w:val="24"/>
          <w:szCs w:val="24"/>
        </w:rPr>
        <w:t xml:space="preserve">       </w:t>
      </w:r>
      <w:r w:rsidR="000347E9" w:rsidRPr="00CD2FCC">
        <w:rPr>
          <w:rFonts w:ascii="Courier New" w:hAnsi="Courier New" w:cs="Courier New"/>
          <w:sz w:val="24"/>
          <w:szCs w:val="24"/>
        </w:rPr>
        <w:t>a su vez,</w:t>
      </w:r>
      <w:r w:rsidRPr="00CD2FCC">
        <w:rPr>
          <w:rFonts w:ascii="Courier New" w:hAnsi="Courier New" w:cs="Courier New"/>
          <w:sz w:val="24"/>
          <w:szCs w:val="24"/>
        </w:rPr>
        <w:t xml:space="preserve"> a una cesión o modificación del contrato </w:t>
      </w:r>
      <w:r w:rsidR="00785812" w:rsidRPr="00CD2FCC">
        <w:rPr>
          <w:rFonts w:ascii="Courier New" w:hAnsi="Courier New" w:cs="Courier New"/>
          <w:sz w:val="24"/>
          <w:szCs w:val="24"/>
        </w:rPr>
        <w:t xml:space="preserve">suscrito </w:t>
      </w:r>
      <w:r w:rsidRPr="00CD2FCC">
        <w:rPr>
          <w:rFonts w:ascii="Courier New" w:hAnsi="Courier New" w:cs="Courier New"/>
          <w:sz w:val="24"/>
          <w:szCs w:val="24"/>
        </w:rPr>
        <w:t xml:space="preserve">entre el Departamento y </w:t>
      </w:r>
      <w:proofErr w:type="spellStart"/>
      <w:r w:rsidR="006C0B3E" w:rsidRPr="00CD2FCC">
        <w:rPr>
          <w:rFonts w:ascii="Courier New" w:hAnsi="Courier New" w:cs="Courier New"/>
          <w:sz w:val="24"/>
          <w:szCs w:val="24"/>
        </w:rPr>
        <w:t>The</w:t>
      </w:r>
      <w:proofErr w:type="spellEnd"/>
      <w:r w:rsidR="006C0B3E" w:rsidRPr="00CD2FCC">
        <w:rPr>
          <w:rFonts w:ascii="Courier New" w:hAnsi="Courier New" w:cs="Courier New"/>
          <w:sz w:val="24"/>
          <w:szCs w:val="24"/>
        </w:rPr>
        <w:t xml:space="preserve"> </w:t>
      </w:r>
      <w:proofErr w:type="spellStart"/>
      <w:r w:rsidR="006C0B3E" w:rsidRPr="00CD2FCC">
        <w:rPr>
          <w:rFonts w:ascii="Courier New" w:hAnsi="Courier New" w:cs="Courier New"/>
          <w:sz w:val="24"/>
          <w:szCs w:val="24"/>
        </w:rPr>
        <w:t>Able</w:t>
      </w:r>
      <w:proofErr w:type="spellEnd"/>
      <w:r w:rsidR="006C0B3E" w:rsidRPr="00CD2FCC">
        <w:rPr>
          <w:rFonts w:ascii="Courier New" w:hAnsi="Courier New" w:cs="Courier New"/>
          <w:sz w:val="24"/>
          <w:szCs w:val="24"/>
        </w:rPr>
        <w:t xml:space="preserve"> Child</w:t>
      </w:r>
      <w:r w:rsidRPr="00CD2FCC">
        <w:rPr>
          <w:rFonts w:ascii="Courier New" w:hAnsi="Courier New" w:cs="Courier New"/>
          <w:sz w:val="24"/>
          <w:szCs w:val="24"/>
        </w:rPr>
        <w:t>.</w:t>
      </w:r>
      <w:r w:rsidR="00B3360C" w:rsidRPr="00CD2FCC">
        <w:rPr>
          <w:rFonts w:ascii="Courier New" w:hAnsi="Courier New" w:cs="Courier New"/>
          <w:sz w:val="24"/>
          <w:szCs w:val="24"/>
        </w:rPr>
        <w:t xml:space="preserve"> </w:t>
      </w:r>
      <w:r w:rsidRPr="00CD2FCC">
        <w:rPr>
          <w:rFonts w:ascii="Courier New" w:hAnsi="Courier New" w:cs="Courier New"/>
          <w:sz w:val="24"/>
          <w:szCs w:val="24"/>
        </w:rPr>
        <w:t xml:space="preserve"> </w:t>
      </w:r>
      <w:r w:rsidR="006C0B3E" w:rsidRPr="00CD2FCC">
        <w:rPr>
          <w:rFonts w:ascii="Courier New" w:hAnsi="Courier New" w:cs="Courier New"/>
          <w:b/>
          <w:bCs/>
          <w:sz w:val="24"/>
          <w:szCs w:val="24"/>
        </w:rPr>
        <w:t xml:space="preserve">No obstante, </w:t>
      </w:r>
      <w:r w:rsidR="00E25DE3" w:rsidRPr="00CD2FCC">
        <w:rPr>
          <w:rFonts w:ascii="Courier New" w:hAnsi="Courier New" w:cs="Courier New"/>
          <w:b/>
          <w:bCs/>
          <w:sz w:val="24"/>
          <w:szCs w:val="24"/>
        </w:rPr>
        <w:t xml:space="preserve">      </w:t>
      </w:r>
      <w:r w:rsidR="006C0B3E" w:rsidRPr="00CD2FCC">
        <w:rPr>
          <w:rFonts w:ascii="Courier New" w:hAnsi="Courier New" w:cs="Courier New"/>
          <w:b/>
          <w:bCs/>
          <w:sz w:val="24"/>
          <w:szCs w:val="24"/>
        </w:rPr>
        <w:t>dicha premisa carece de fundamento jurídico</w:t>
      </w:r>
      <w:r w:rsidR="006A305B" w:rsidRPr="00CD2FCC">
        <w:rPr>
          <w:rFonts w:ascii="Courier New" w:hAnsi="Courier New" w:cs="Courier New"/>
          <w:b/>
          <w:bCs/>
          <w:sz w:val="24"/>
          <w:szCs w:val="24"/>
        </w:rPr>
        <w:t>, pues, s</w:t>
      </w:r>
      <w:r w:rsidR="000A01FA" w:rsidRPr="00CD2FCC">
        <w:rPr>
          <w:rFonts w:ascii="Courier New" w:hAnsi="Courier New" w:cs="Courier New"/>
          <w:b/>
          <w:bCs/>
          <w:sz w:val="24"/>
          <w:szCs w:val="24"/>
        </w:rPr>
        <w:t xml:space="preserve">egún </w:t>
      </w:r>
      <w:r w:rsidR="00165B2A" w:rsidRPr="00CD2FCC">
        <w:rPr>
          <w:rFonts w:ascii="Courier New" w:hAnsi="Courier New" w:cs="Courier New"/>
          <w:b/>
          <w:bCs/>
          <w:sz w:val="24"/>
          <w:szCs w:val="24"/>
        </w:rPr>
        <w:t>hemos señalado</w:t>
      </w:r>
      <w:r w:rsidR="000A01FA" w:rsidRPr="00CD2FCC">
        <w:rPr>
          <w:rFonts w:ascii="Courier New" w:hAnsi="Courier New" w:cs="Courier New"/>
          <w:b/>
          <w:bCs/>
          <w:sz w:val="24"/>
          <w:szCs w:val="24"/>
        </w:rPr>
        <w:t>,</w:t>
      </w:r>
      <w:r w:rsidR="00E25DE3" w:rsidRPr="00CD2FCC">
        <w:rPr>
          <w:rFonts w:ascii="Courier New" w:hAnsi="Courier New" w:cs="Courier New"/>
          <w:sz w:val="24"/>
          <w:szCs w:val="24"/>
        </w:rPr>
        <w:t xml:space="preserve"> </w:t>
      </w:r>
      <w:r w:rsidR="00165B2A" w:rsidRPr="00CD2FCC">
        <w:rPr>
          <w:rFonts w:ascii="Courier New" w:hAnsi="Courier New" w:cs="Courier New"/>
          <w:b/>
          <w:bCs/>
          <w:sz w:val="24"/>
          <w:szCs w:val="24"/>
          <w:u w:val="single"/>
        </w:rPr>
        <w:t>se trata de</w:t>
      </w:r>
      <w:r w:rsidRPr="00CD2FCC">
        <w:rPr>
          <w:rFonts w:ascii="Courier New" w:hAnsi="Courier New" w:cs="Courier New"/>
          <w:sz w:val="24"/>
          <w:szCs w:val="24"/>
          <w:u w:val="single"/>
        </w:rPr>
        <w:t xml:space="preserve"> </w:t>
      </w:r>
      <w:r w:rsidRPr="00CD2FCC">
        <w:rPr>
          <w:rFonts w:ascii="Courier New" w:hAnsi="Courier New" w:cs="Courier New"/>
          <w:b/>
          <w:bCs/>
          <w:sz w:val="24"/>
          <w:szCs w:val="24"/>
          <w:u w:val="single"/>
        </w:rPr>
        <w:t>dos</w:t>
      </w:r>
      <w:r w:rsidR="006A305B" w:rsidRPr="00CD2FCC">
        <w:rPr>
          <w:rFonts w:ascii="Courier New" w:hAnsi="Courier New" w:cs="Courier New"/>
          <w:b/>
          <w:bCs/>
          <w:sz w:val="24"/>
          <w:szCs w:val="24"/>
          <w:u w:val="single"/>
        </w:rPr>
        <w:t xml:space="preserve"> (2)</w:t>
      </w:r>
      <w:r w:rsidRPr="00CD2FCC">
        <w:rPr>
          <w:rFonts w:ascii="Courier New" w:hAnsi="Courier New" w:cs="Courier New"/>
          <w:b/>
          <w:bCs/>
          <w:sz w:val="24"/>
          <w:szCs w:val="24"/>
          <w:u w:val="single"/>
        </w:rPr>
        <w:t xml:space="preserve"> relaciones contractuales</w:t>
      </w:r>
      <w:r w:rsidR="006C0B3E" w:rsidRPr="00CD2FCC">
        <w:rPr>
          <w:rFonts w:ascii="Courier New" w:hAnsi="Courier New" w:cs="Courier New"/>
          <w:b/>
          <w:bCs/>
          <w:sz w:val="24"/>
          <w:szCs w:val="24"/>
          <w:u w:val="single"/>
        </w:rPr>
        <w:t xml:space="preserve"> </w:t>
      </w:r>
      <w:r w:rsidR="00165B2A" w:rsidRPr="00CD2FCC">
        <w:rPr>
          <w:rFonts w:ascii="Courier New" w:hAnsi="Courier New" w:cs="Courier New"/>
          <w:b/>
          <w:bCs/>
          <w:sz w:val="24"/>
          <w:szCs w:val="24"/>
          <w:u w:val="single"/>
        </w:rPr>
        <w:t>distintas</w:t>
      </w:r>
      <w:r w:rsidR="006C0B3E" w:rsidRPr="00CD2FCC">
        <w:rPr>
          <w:rFonts w:ascii="Courier New" w:hAnsi="Courier New" w:cs="Courier New"/>
          <w:b/>
          <w:bCs/>
          <w:sz w:val="24"/>
          <w:szCs w:val="24"/>
          <w:u w:val="single"/>
        </w:rPr>
        <w:t xml:space="preserve"> y</w:t>
      </w:r>
      <w:r w:rsidRPr="00CD2FCC">
        <w:rPr>
          <w:rFonts w:ascii="Courier New" w:hAnsi="Courier New" w:cs="Courier New"/>
          <w:b/>
          <w:bCs/>
          <w:sz w:val="24"/>
          <w:szCs w:val="24"/>
          <w:u w:val="single"/>
        </w:rPr>
        <w:t xml:space="preserve"> </w:t>
      </w:r>
      <w:r w:rsidR="00165B2A" w:rsidRPr="00CD2FCC">
        <w:rPr>
          <w:rFonts w:ascii="Courier New" w:hAnsi="Courier New" w:cs="Courier New"/>
          <w:b/>
          <w:bCs/>
          <w:sz w:val="24"/>
          <w:szCs w:val="24"/>
          <w:u w:val="single"/>
        </w:rPr>
        <w:t xml:space="preserve">plenamente </w:t>
      </w:r>
      <w:r w:rsidRPr="00CD2FCC">
        <w:rPr>
          <w:rFonts w:ascii="Courier New" w:hAnsi="Courier New" w:cs="Courier New"/>
          <w:b/>
          <w:bCs/>
          <w:sz w:val="24"/>
          <w:szCs w:val="24"/>
          <w:u w:val="single"/>
        </w:rPr>
        <w:t>autónomas</w:t>
      </w:r>
      <w:r w:rsidR="000B6EDE" w:rsidRPr="00CD2FCC">
        <w:rPr>
          <w:rFonts w:ascii="Courier New" w:hAnsi="Courier New" w:cs="Courier New"/>
          <w:sz w:val="24"/>
          <w:szCs w:val="24"/>
        </w:rPr>
        <w:t xml:space="preserve">, </w:t>
      </w:r>
      <w:r w:rsidR="0088481E" w:rsidRPr="00CD2FCC">
        <w:rPr>
          <w:rFonts w:ascii="Courier New" w:hAnsi="Courier New" w:cs="Courier New"/>
          <w:sz w:val="24"/>
          <w:szCs w:val="24"/>
        </w:rPr>
        <w:t>que</w:t>
      </w:r>
      <w:r w:rsidR="00157260" w:rsidRPr="00CD2FCC">
        <w:rPr>
          <w:rFonts w:ascii="Courier New" w:hAnsi="Courier New" w:cs="Courier New"/>
          <w:sz w:val="24"/>
          <w:szCs w:val="24"/>
        </w:rPr>
        <w:t xml:space="preserve"> </w:t>
      </w:r>
      <w:r w:rsidR="0020788B" w:rsidRPr="00CD2FCC">
        <w:rPr>
          <w:rFonts w:ascii="Courier New" w:hAnsi="Courier New" w:cs="Courier New"/>
          <w:sz w:val="24"/>
          <w:szCs w:val="24"/>
        </w:rPr>
        <w:t>regulan relaciones contractuales separadas y obligan a partes diferentes.</w:t>
      </w:r>
      <w:r w:rsidR="00EA79F1" w:rsidRPr="00CD2FCC">
        <w:rPr>
          <w:rStyle w:val="FootnoteReference"/>
          <w:rFonts w:ascii="Bookman Old Style" w:hAnsi="Bookman Old Style" w:cs="Courier New"/>
          <w:b/>
          <w:bCs/>
          <w:sz w:val="24"/>
          <w:szCs w:val="24"/>
        </w:rPr>
        <w:footnoteReference w:id="49"/>
      </w:r>
      <w:r w:rsidR="0088481E" w:rsidRPr="00CD2FCC">
        <w:rPr>
          <w:rFonts w:ascii="Courier New" w:hAnsi="Courier New" w:cs="Courier New"/>
          <w:sz w:val="24"/>
          <w:szCs w:val="24"/>
        </w:rPr>
        <w:t xml:space="preserve"> </w:t>
      </w:r>
      <w:r w:rsidRPr="00CD2FCC">
        <w:rPr>
          <w:rFonts w:ascii="Courier New" w:hAnsi="Courier New" w:cs="Courier New"/>
          <w:sz w:val="24"/>
          <w:szCs w:val="24"/>
        </w:rPr>
        <w:t xml:space="preserve"> </w:t>
      </w:r>
      <w:r w:rsidR="00C472DF" w:rsidRPr="00CD2FCC">
        <w:rPr>
          <w:rFonts w:ascii="Courier New" w:hAnsi="Courier New" w:cs="Courier New"/>
          <w:sz w:val="24"/>
          <w:szCs w:val="24"/>
        </w:rPr>
        <w:t xml:space="preserve">     </w:t>
      </w:r>
      <w:r w:rsidR="0020788B" w:rsidRPr="00CD2FCC">
        <w:rPr>
          <w:rFonts w:ascii="Courier New" w:hAnsi="Courier New" w:cs="Courier New"/>
          <w:sz w:val="24"/>
          <w:szCs w:val="24"/>
        </w:rPr>
        <w:t xml:space="preserve">Por un lado, </w:t>
      </w:r>
      <w:r w:rsidR="00FD6945" w:rsidRPr="00CD2FCC">
        <w:rPr>
          <w:rFonts w:ascii="Courier New" w:hAnsi="Courier New" w:cs="Courier New"/>
          <w:sz w:val="24"/>
          <w:szCs w:val="24"/>
        </w:rPr>
        <w:t xml:space="preserve">el Contrato de </w:t>
      </w:r>
      <w:r w:rsidR="000060CC" w:rsidRPr="00CD2FCC">
        <w:rPr>
          <w:rFonts w:ascii="Courier New" w:hAnsi="Courier New" w:cs="Courier New"/>
          <w:sz w:val="24"/>
          <w:szCs w:val="24"/>
        </w:rPr>
        <w:t>Servicios Profesionales</w:t>
      </w:r>
      <w:r w:rsidR="0088481E" w:rsidRPr="00CD2FCC">
        <w:rPr>
          <w:rFonts w:ascii="Courier New" w:hAnsi="Courier New" w:cs="Courier New"/>
          <w:sz w:val="24"/>
          <w:szCs w:val="24"/>
        </w:rPr>
        <w:t xml:space="preserve"> </w:t>
      </w:r>
      <w:r w:rsidR="00083A06" w:rsidRPr="00CD2FCC">
        <w:rPr>
          <w:rFonts w:ascii="Courier New" w:hAnsi="Courier New" w:cs="Courier New"/>
          <w:sz w:val="24"/>
          <w:szCs w:val="24"/>
        </w:rPr>
        <w:t xml:space="preserve">         </w:t>
      </w:r>
      <w:r w:rsidR="00B00616" w:rsidRPr="00CD2FCC">
        <w:rPr>
          <w:rFonts w:ascii="Courier New" w:hAnsi="Courier New" w:cs="Courier New"/>
          <w:sz w:val="24"/>
          <w:szCs w:val="24"/>
        </w:rPr>
        <w:t>Núm.</w:t>
      </w:r>
      <w:r w:rsidR="00B3360C" w:rsidRPr="00CD2FCC">
        <w:rPr>
          <w:rFonts w:ascii="Courier New" w:hAnsi="Courier New" w:cs="Courier New"/>
          <w:sz w:val="24"/>
          <w:szCs w:val="24"/>
        </w:rPr>
        <w:t xml:space="preserve"> </w:t>
      </w:r>
      <w:r w:rsidR="000060CC" w:rsidRPr="00CD2FCC">
        <w:rPr>
          <w:rFonts w:ascii="Courier New" w:hAnsi="Courier New" w:cs="Courier New"/>
          <w:sz w:val="24"/>
          <w:szCs w:val="24"/>
        </w:rPr>
        <w:t>2022-</w:t>
      </w:r>
      <w:r w:rsidR="00B00616" w:rsidRPr="00CD2FCC">
        <w:rPr>
          <w:rFonts w:ascii="Courier New" w:hAnsi="Courier New" w:cs="Courier New"/>
          <w:sz w:val="24"/>
          <w:szCs w:val="24"/>
        </w:rPr>
        <w:t>E</w:t>
      </w:r>
      <w:r w:rsidR="000060CC" w:rsidRPr="00CD2FCC">
        <w:rPr>
          <w:rFonts w:ascii="Courier New" w:hAnsi="Courier New" w:cs="Courier New"/>
          <w:sz w:val="24"/>
          <w:szCs w:val="24"/>
        </w:rPr>
        <w:t>E0059</w:t>
      </w:r>
      <w:r w:rsidR="00B00616" w:rsidRPr="00CD2FCC">
        <w:rPr>
          <w:rFonts w:ascii="Courier New" w:hAnsi="Courier New" w:cs="Courier New"/>
          <w:sz w:val="24"/>
          <w:szCs w:val="24"/>
        </w:rPr>
        <w:t>,</w:t>
      </w:r>
      <w:r w:rsidR="000060CC" w:rsidRPr="00CD2FCC">
        <w:rPr>
          <w:rFonts w:ascii="Courier New" w:hAnsi="Courier New" w:cs="Courier New"/>
          <w:sz w:val="24"/>
          <w:szCs w:val="24"/>
        </w:rPr>
        <w:t xml:space="preserve"> </w:t>
      </w:r>
      <w:r w:rsidR="00B20558" w:rsidRPr="00CD2FCC">
        <w:rPr>
          <w:rFonts w:ascii="Courier New" w:hAnsi="Courier New" w:cs="Courier New"/>
          <w:sz w:val="24"/>
          <w:szCs w:val="24"/>
        </w:rPr>
        <w:t xml:space="preserve">suscrito por el Departamento de </w:t>
      </w:r>
      <w:r w:rsidR="008404E9" w:rsidRPr="00CD2FCC">
        <w:rPr>
          <w:rFonts w:ascii="Courier New" w:hAnsi="Courier New" w:cs="Courier New"/>
          <w:sz w:val="24"/>
          <w:szCs w:val="24"/>
        </w:rPr>
        <w:t>Educación</w:t>
      </w:r>
      <w:r w:rsidR="00B20558" w:rsidRPr="00CD2FCC">
        <w:rPr>
          <w:rFonts w:ascii="Courier New" w:hAnsi="Courier New" w:cs="Courier New"/>
          <w:sz w:val="24"/>
          <w:szCs w:val="24"/>
        </w:rPr>
        <w:t xml:space="preserve"> </w:t>
      </w:r>
      <w:r w:rsidR="00B20558" w:rsidRPr="00CD2FCC">
        <w:rPr>
          <w:rFonts w:ascii="Courier New" w:hAnsi="Courier New" w:cs="Courier New"/>
          <w:sz w:val="24"/>
          <w:szCs w:val="24"/>
        </w:rPr>
        <w:lastRenderedPageBreak/>
        <w:t xml:space="preserve">y </w:t>
      </w:r>
      <w:proofErr w:type="spellStart"/>
      <w:r w:rsidR="00B20558" w:rsidRPr="00CD2FCC">
        <w:rPr>
          <w:rFonts w:ascii="Courier New" w:hAnsi="Courier New" w:cs="Courier New"/>
          <w:sz w:val="24"/>
          <w:szCs w:val="24"/>
        </w:rPr>
        <w:t>The</w:t>
      </w:r>
      <w:proofErr w:type="spellEnd"/>
      <w:r w:rsidR="00B20558" w:rsidRPr="00CD2FCC">
        <w:rPr>
          <w:rFonts w:ascii="Courier New" w:hAnsi="Courier New" w:cs="Courier New"/>
          <w:sz w:val="24"/>
          <w:szCs w:val="24"/>
        </w:rPr>
        <w:t xml:space="preserve"> </w:t>
      </w:r>
      <w:proofErr w:type="spellStart"/>
      <w:r w:rsidR="00B20558" w:rsidRPr="00CD2FCC">
        <w:rPr>
          <w:rFonts w:ascii="Courier New" w:hAnsi="Courier New" w:cs="Courier New"/>
          <w:sz w:val="24"/>
          <w:szCs w:val="24"/>
        </w:rPr>
        <w:t>Able</w:t>
      </w:r>
      <w:proofErr w:type="spellEnd"/>
      <w:r w:rsidR="00B20558" w:rsidRPr="00CD2FCC">
        <w:rPr>
          <w:rFonts w:ascii="Courier New" w:hAnsi="Courier New" w:cs="Courier New"/>
          <w:sz w:val="24"/>
          <w:szCs w:val="24"/>
        </w:rPr>
        <w:t xml:space="preserve"> Child </w:t>
      </w:r>
      <w:r w:rsidR="008404E9" w:rsidRPr="00CD2FCC">
        <w:rPr>
          <w:rFonts w:ascii="Courier New" w:hAnsi="Courier New" w:cs="Courier New"/>
          <w:sz w:val="24"/>
          <w:szCs w:val="24"/>
        </w:rPr>
        <w:t>reguló</w:t>
      </w:r>
      <w:r w:rsidR="00B20558" w:rsidRPr="00CD2FCC">
        <w:rPr>
          <w:rFonts w:ascii="Courier New" w:hAnsi="Courier New" w:cs="Courier New"/>
          <w:sz w:val="24"/>
          <w:szCs w:val="24"/>
        </w:rPr>
        <w:t xml:space="preserve">, por un </w:t>
      </w:r>
      <w:r w:rsidR="00E10E72" w:rsidRPr="00CD2FCC">
        <w:rPr>
          <w:rFonts w:ascii="Courier New" w:hAnsi="Courier New" w:cs="Courier New"/>
          <w:sz w:val="24"/>
          <w:szCs w:val="24"/>
        </w:rPr>
        <w:t>término</w:t>
      </w:r>
      <w:r w:rsidR="00B20558" w:rsidRPr="00CD2FCC">
        <w:rPr>
          <w:rFonts w:ascii="Courier New" w:hAnsi="Courier New" w:cs="Courier New"/>
          <w:sz w:val="24"/>
          <w:szCs w:val="24"/>
        </w:rPr>
        <w:t xml:space="preserve"> </w:t>
      </w:r>
      <w:r w:rsidR="0088481E" w:rsidRPr="00CD2FCC">
        <w:rPr>
          <w:rFonts w:ascii="Courier New" w:hAnsi="Courier New" w:cs="Courier New"/>
          <w:sz w:val="24"/>
          <w:szCs w:val="24"/>
        </w:rPr>
        <w:t>determinado</w:t>
      </w:r>
      <w:r w:rsidR="001C72C4" w:rsidRPr="00CD2FCC">
        <w:rPr>
          <w:rFonts w:ascii="Courier New" w:hAnsi="Courier New" w:cs="Courier New"/>
          <w:sz w:val="24"/>
          <w:szCs w:val="24"/>
        </w:rPr>
        <w:t xml:space="preserve">, </w:t>
      </w:r>
      <w:r w:rsidR="00083A06" w:rsidRPr="00CD2FCC">
        <w:rPr>
          <w:rFonts w:ascii="Courier New" w:hAnsi="Courier New" w:cs="Courier New"/>
          <w:sz w:val="24"/>
          <w:szCs w:val="24"/>
        </w:rPr>
        <w:t xml:space="preserve">         </w:t>
      </w:r>
      <w:r w:rsidR="001C72C4" w:rsidRPr="00CD2FCC">
        <w:rPr>
          <w:rFonts w:ascii="Courier New" w:hAnsi="Courier New" w:cs="Courier New"/>
          <w:sz w:val="24"/>
          <w:szCs w:val="24"/>
        </w:rPr>
        <w:t xml:space="preserve">las obligaciones asumidas por dicha entidad como proveedor intermediario de servicios ante la </w:t>
      </w:r>
      <w:r w:rsidR="0088481E" w:rsidRPr="00CD2FCC">
        <w:rPr>
          <w:rFonts w:ascii="Courier New" w:hAnsi="Courier New" w:cs="Courier New"/>
          <w:sz w:val="24"/>
          <w:szCs w:val="24"/>
        </w:rPr>
        <w:t>a</w:t>
      </w:r>
      <w:r w:rsidR="001C72C4" w:rsidRPr="00CD2FCC">
        <w:rPr>
          <w:rFonts w:ascii="Courier New" w:hAnsi="Courier New" w:cs="Courier New"/>
          <w:sz w:val="24"/>
          <w:szCs w:val="24"/>
        </w:rPr>
        <w:t xml:space="preserve">gencia.  </w:t>
      </w:r>
      <w:r w:rsidR="00013C6D" w:rsidRPr="00CD2FCC">
        <w:rPr>
          <w:rFonts w:ascii="Courier New" w:hAnsi="Courier New" w:cs="Courier New"/>
          <w:sz w:val="24"/>
          <w:szCs w:val="24"/>
        </w:rPr>
        <w:t>Mientras que</w:t>
      </w:r>
      <w:r w:rsidR="00F139D7" w:rsidRPr="00CD2FCC">
        <w:rPr>
          <w:rFonts w:ascii="Courier New" w:hAnsi="Courier New" w:cs="Courier New"/>
          <w:sz w:val="24"/>
          <w:szCs w:val="24"/>
        </w:rPr>
        <w:t>, por otro lado,</w:t>
      </w:r>
      <w:r w:rsidR="00013C6D" w:rsidRPr="00CD2FCC">
        <w:rPr>
          <w:rFonts w:ascii="Courier New" w:hAnsi="Courier New" w:cs="Courier New"/>
          <w:sz w:val="24"/>
          <w:szCs w:val="24"/>
        </w:rPr>
        <w:t xml:space="preserve"> </w:t>
      </w:r>
      <w:r w:rsidR="000060CC" w:rsidRPr="00CD2FCC">
        <w:rPr>
          <w:rFonts w:ascii="Courier New" w:hAnsi="Courier New" w:cs="Courier New"/>
          <w:sz w:val="24"/>
          <w:szCs w:val="24"/>
        </w:rPr>
        <w:t>el Contrato de Servicios Profesionales aquí en controversia</w:t>
      </w:r>
      <w:r w:rsidR="00D366CE" w:rsidRPr="00CD2FCC">
        <w:rPr>
          <w:rFonts w:ascii="Courier New" w:hAnsi="Courier New" w:cs="Courier New"/>
          <w:sz w:val="24"/>
          <w:szCs w:val="24"/>
        </w:rPr>
        <w:t xml:space="preserve"> </w:t>
      </w:r>
      <w:r w:rsidR="00324A82" w:rsidRPr="00CD2FCC">
        <w:rPr>
          <w:rFonts w:ascii="Courier New" w:hAnsi="Courier New" w:cs="Courier New"/>
          <w:sz w:val="24"/>
          <w:szCs w:val="24"/>
        </w:rPr>
        <w:t>regula</w:t>
      </w:r>
      <w:r w:rsidR="00BC7B25" w:rsidRPr="00CD2FCC">
        <w:rPr>
          <w:rFonts w:ascii="Courier New" w:hAnsi="Courier New" w:cs="Courier New"/>
          <w:sz w:val="24"/>
          <w:szCs w:val="24"/>
        </w:rPr>
        <w:t xml:space="preserve"> exclusivamente</w:t>
      </w:r>
      <w:r w:rsidR="00603CDA" w:rsidRPr="00CD2FCC">
        <w:rPr>
          <w:rFonts w:ascii="Courier New" w:hAnsi="Courier New" w:cs="Courier New"/>
          <w:sz w:val="24"/>
          <w:szCs w:val="24"/>
        </w:rPr>
        <w:t xml:space="preserve"> la relación contractual entre la señora Maestre Rivera y la entidad intermediaria, incluyendo las </w:t>
      </w:r>
      <w:r w:rsidR="00336FAB" w:rsidRPr="00CD2FCC">
        <w:rPr>
          <w:rFonts w:ascii="Courier New" w:hAnsi="Courier New" w:cs="Courier New"/>
          <w:sz w:val="24"/>
          <w:szCs w:val="24"/>
        </w:rPr>
        <w:t xml:space="preserve">condiciones bajo las cuales </w:t>
      </w:r>
      <w:r w:rsidR="00A556E4" w:rsidRPr="00CD2FCC">
        <w:rPr>
          <w:rFonts w:ascii="Courier New" w:hAnsi="Courier New" w:cs="Courier New"/>
          <w:sz w:val="24"/>
          <w:szCs w:val="24"/>
        </w:rPr>
        <w:t>ésta</w:t>
      </w:r>
      <w:r w:rsidR="00336FAB" w:rsidRPr="00CD2FCC">
        <w:rPr>
          <w:rFonts w:ascii="Courier New" w:hAnsi="Courier New" w:cs="Courier New"/>
          <w:sz w:val="24"/>
          <w:szCs w:val="24"/>
        </w:rPr>
        <w:t xml:space="preserve"> prestaría servicios profesionales</w:t>
      </w:r>
      <w:r w:rsidR="00A556E4" w:rsidRPr="00CD2FCC">
        <w:rPr>
          <w:rFonts w:ascii="Courier New" w:hAnsi="Courier New" w:cs="Courier New"/>
          <w:sz w:val="24"/>
          <w:szCs w:val="24"/>
        </w:rPr>
        <w:t xml:space="preserve"> a la población atendida a través de la </w:t>
      </w:r>
      <w:r w:rsidR="00B03C70" w:rsidRPr="00CD2FCC">
        <w:rPr>
          <w:rFonts w:ascii="Courier New" w:hAnsi="Courier New" w:cs="Courier New"/>
          <w:sz w:val="24"/>
          <w:szCs w:val="24"/>
        </w:rPr>
        <w:t>corporación</w:t>
      </w:r>
      <w:r w:rsidR="00D45215" w:rsidRPr="00CD2FCC">
        <w:rPr>
          <w:rFonts w:ascii="Courier New" w:hAnsi="Courier New" w:cs="Courier New"/>
          <w:sz w:val="24"/>
          <w:szCs w:val="24"/>
        </w:rPr>
        <w:t>, así como las cláusulas restrictivas y obligaciones accesorias pactadas entre las partes</w:t>
      </w:r>
      <w:r w:rsidR="00A556E4" w:rsidRPr="00CD2FCC">
        <w:rPr>
          <w:rFonts w:ascii="Courier New" w:hAnsi="Courier New" w:cs="Courier New"/>
          <w:sz w:val="24"/>
          <w:szCs w:val="24"/>
        </w:rPr>
        <w:t>.</w:t>
      </w:r>
      <w:r w:rsidR="00013C6D" w:rsidRPr="00CD2FCC">
        <w:rPr>
          <w:rFonts w:ascii="Courier New" w:hAnsi="Courier New" w:cs="Courier New"/>
          <w:sz w:val="24"/>
          <w:szCs w:val="24"/>
        </w:rPr>
        <w:t xml:space="preserve">  </w:t>
      </w:r>
      <w:r w:rsidR="00A25434" w:rsidRPr="00CD2FCC">
        <w:rPr>
          <w:rFonts w:ascii="Courier New" w:hAnsi="Courier New" w:cs="Courier New"/>
          <w:sz w:val="24"/>
          <w:szCs w:val="24"/>
        </w:rPr>
        <w:t>En otras palabras</w:t>
      </w:r>
      <w:r w:rsidR="00013C6D" w:rsidRPr="00CD2FCC">
        <w:rPr>
          <w:rFonts w:ascii="Courier New" w:hAnsi="Courier New" w:cs="Courier New"/>
          <w:sz w:val="24"/>
          <w:szCs w:val="24"/>
        </w:rPr>
        <w:t>, se trata de obligaciones distintas, cada una exigible conforme a su</w:t>
      </w:r>
      <w:r w:rsidR="00D45215" w:rsidRPr="00CD2FCC">
        <w:rPr>
          <w:rFonts w:ascii="Courier New" w:hAnsi="Courier New" w:cs="Courier New"/>
          <w:sz w:val="24"/>
          <w:szCs w:val="24"/>
        </w:rPr>
        <w:t>s</w:t>
      </w:r>
      <w:r w:rsidR="00013C6D" w:rsidRPr="00CD2FCC">
        <w:rPr>
          <w:rFonts w:ascii="Courier New" w:hAnsi="Courier New" w:cs="Courier New"/>
          <w:sz w:val="24"/>
          <w:szCs w:val="24"/>
        </w:rPr>
        <w:t xml:space="preserve"> </w:t>
      </w:r>
      <w:r w:rsidR="00F139D7" w:rsidRPr="00CD2FCC">
        <w:rPr>
          <w:rFonts w:ascii="Courier New" w:hAnsi="Courier New" w:cs="Courier New"/>
          <w:sz w:val="24"/>
          <w:szCs w:val="24"/>
        </w:rPr>
        <w:t>propio</w:t>
      </w:r>
      <w:r w:rsidR="00D45215" w:rsidRPr="00CD2FCC">
        <w:rPr>
          <w:rFonts w:ascii="Courier New" w:hAnsi="Courier New" w:cs="Courier New"/>
          <w:sz w:val="24"/>
          <w:szCs w:val="24"/>
        </w:rPr>
        <w:t>s</w:t>
      </w:r>
      <w:r w:rsidR="00F139D7" w:rsidRPr="00CD2FCC">
        <w:rPr>
          <w:rFonts w:ascii="Courier New" w:hAnsi="Courier New" w:cs="Courier New"/>
          <w:sz w:val="24"/>
          <w:szCs w:val="24"/>
        </w:rPr>
        <w:t xml:space="preserve"> término</w:t>
      </w:r>
      <w:r w:rsidR="00D45215" w:rsidRPr="00CD2FCC">
        <w:rPr>
          <w:rFonts w:ascii="Courier New" w:hAnsi="Courier New" w:cs="Courier New"/>
          <w:sz w:val="24"/>
          <w:szCs w:val="24"/>
        </w:rPr>
        <w:t>s</w:t>
      </w:r>
      <w:r w:rsidR="00F139D7" w:rsidRPr="00CD2FCC">
        <w:rPr>
          <w:rFonts w:ascii="Courier New" w:hAnsi="Courier New" w:cs="Courier New"/>
          <w:sz w:val="24"/>
          <w:szCs w:val="24"/>
        </w:rPr>
        <w:t xml:space="preserve"> y condiciones</w:t>
      </w:r>
      <w:r w:rsidR="00013C6D" w:rsidRPr="00CD2FCC">
        <w:rPr>
          <w:rFonts w:ascii="Courier New" w:hAnsi="Courier New" w:cs="Courier New"/>
          <w:sz w:val="24"/>
          <w:szCs w:val="24"/>
        </w:rPr>
        <w:t>.</w:t>
      </w:r>
      <w:r w:rsidR="00B3360C" w:rsidRPr="00CD2FCC">
        <w:rPr>
          <w:rFonts w:ascii="Courier New" w:hAnsi="Courier New" w:cs="Courier New"/>
          <w:sz w:val="24"/>
          <w:szCs w:val="24"/>
        </w:rPr>
        <w:t xml:space="preserve">           </w:t>
      </w:r>
      <w:r w:rsidR="00F34244" w:rsidRPr="00CD2FCC">
        <w:rPr>
          <w:rFonts w:ascii="Courier New" w:hAnsi="Courier New" w:cs="Courier New"/>
          <w:sz w:val="24"/>
          <w:szCs w:val="24"/>
        </w:rPr>
        <w:t xml:space="preserve"> </w:t>
      </w:r>
    </w:p>
    <w:p w14:paraId="44450CE5" w14:textId="2AE29280" w:rsidR="00A94836" w:rsidRPr="00D97C10" w:rsidRDefault="000F45F9" w:rsidP="00785812">
      <w:pPr>
        <w:pStyle w:val="ListParagraph"/>
        <w:spacing w:after="0" w:line="480" w:lineRule="auto"/>
        <w:ind w:left="1080" w:right="-360" w:firstLine="540"/>
        <w:jc w:val="both"/>
        <w:rPr>
          <w:rFonts w:ascii="Courier New" w:hAnsi="Courier New" w:cs="Courier New"/>
          <w:sz w:val="24"/>
          <w:szCs w:val="24"/>
          <w:highlight w:val="yellow"/>
        </w:rPr>
      </w:pPr>
      <w:r w:rsidRPr="00CD2FCC">
        <w:rPr>
          <w:rFonts w:ascii="Courier New" w:hAnsi="Courier New" w:cs="Courier New"/>
          <w:sz w:val="24"/>
          <w:szCs w:val="24"/>
        </w:rPr>
        <w:t>De modo que</w:t>
      </w:r>
      <w:r w:rsidR="00F34244" w:rsidRPr="00CD2FCC">
        <w:rPr>
          <w:rFonts w:ascii="Courier New" w:hAnsi="Courier New" w:cs="Courier New"/>
          <w:sz w:val="24"/>
          <w:szCs w:val="24"/>
        </w:rPr>
        <w:t xml:space="preserve"> </w:t>
      </w:r>
      <w:r w:rsidR="00F34244" w:rsidRPr="00CD2FCC">
        <w:rPr>
          <w:rFonts w:ascii="Courier New" w:hAnsi="Courier New" w:cs="Courier New"/>
          <w:b/>
          <w:bCs/>
          <w:sz w:val="24"/>
          <w:szCs w:val="24"/>
        </w:rPr>
        <w:t>no</w:t>
      </w:r>
      <w:r w:rsidR="00F11269" w:rsidRPr="00CD2FCC">
        <w:rPr>
          <w:rFonts w:ascii="Courier New" w:hAnsi="Courier New" w:cs="Courier New"/>
          <w:b/>
          <w:bCs/>
          <w:sz w:val="24"/>
          <w:szCs w:val="24"/>
        </w:rPr>
        <w:t xml:space="preserve"> </w:t>
      </w:r>
      <w:r w:rsidR="006E24C4" w:rsidRPr="00CD2FCC">
        <w:rPr>
          <w:rFonts w:ascii="Courier New" w:hAnsi="Courier New" w:cs="Courier New"/>
          <w:b/>
          <w:bCs/>
          <w:sz w:val="24"/>
          <w:szCs w:val="24"/>
        </w:rPr>
        <w:t>procede</w:t>
      </w:r>
      <w:r w:rsidR="00583FC9" w:rsidRPr="00CD2FCC">
        <w:rPr>
          <w:rFonts w:ascii="Courier New" w:hAnsi="Courier New" w:cs="Courier New"/>
          <w:b/>
          <w:bCs/>
          <w:sz w:val="24"/>
          <w:szCs w:val="24"/>
        </w:rPr>
        <w:t xml:space="preserve"> </w:t>
      </w:r>
      <w:r w:rsidR="00776644" w:rsidRPr="00CD2FCC">
        <w:rPr>
          <w:rFonts w:ascii="Courier New" w:hAnsi="Courier New" w:cs="Courier New"/>
          <w:b/>
          <w:bCs/>
          <w:sz w:val="24"/>
          <w:szCs w:val="24"/>
        </w:rPr>
        <w:t xml:space="preserve">sostener que </w:t>
      </w:r>
      <w:r w:rsidR="006E24C4" w:rsidRPr="00CD2FCC">
        <w:rPr>
          <w:rFonts w:ascii="Courier New" w:hAnsi="Courier New" w:cs="Courier New"/>
          <w:b/>
          <w:bCs/>
          <w:sz w:val="24"/>
          <w:szCs w:val="24"/>
        </w:rPr>
        <w:t xml:space="preserve">el consentimiento del Departamento de Educación </w:t>
      </w:r>
      <w:r w:rsidR="00776644" w:rsidRPr="00CD2FCC">
        <w:rPr>
          <w:rFonts w:ascii="Courier New" w:hAnsi="Courier New" w:cs="Courier New"/>
          <w:b/>
          <w:bCs/>
          <w:sz w:val="24"/>
          <w:szCs w:val="24"/>
        </w:rPr>
        <w:t xml:space="preserve">fuese necesario </w:t>
      </w:r>
      <w:r w:rsidR="00265795" w:rsidRPr="00CD2FCC">
        <w:rPr>
          <w:rFonts w:ascii="Courier New" w:hAnsi="Courier New" w:cs="Courier New"/>
          <w:b/>
          <w:bCs/>
          <w:sz w:val="24"/>
          <w:szCs w:val="24"/>
        </w:rPr>
        <w:t>par</w:t>
      </w:r>
      <w:r w:rsidR="00583FC9" w:rsidRPr="00CD2FCC">
        <w:rPr>
          <w:rFonts w:ascii="Courier New" w:hAnsi="Courier New" w:cs="Courier New"/>
          <w:b/>
          <w:bCs/>
          <w:sz w:val="24"/>
          <w:szCs w:val="24"/>
        </w:rPr>
        <w:t xml:space="preserve">a la </w:t>
      </w:r>
      <w:r w:rsidR="00F34244" w:rsidRPr="00CD2FCC">
        <w:rPr>
          <w:rFonts w:ascii="Courier New" w:hAnsi="Courier New" w:cs="Courier New"/>
          <w:b/>
          <w:bCs/>
          <w:sz w:val="24"/>
          <w:szCs w:val="24"/>
        </w:rPr>
        <w:t>cesión</w:t>
      </w:r>
      <w:r w:rsidR="00583FC9" w:rsidRPr="00CD2FCC">
        <w:rPr>
          <w:rFonts w:ascii="Courier New" w:hAnsi="Courier New" w:cs="Courier New"/>
          <w:b/>
          <w:bCs/>
          <w:sz w:val="24"/>
          <w:szCs w:val="24"/>
        </w:rPr>
        <w:t xml:space="preserve"> del </w:t>
      </w:r>
      <w:r w:rsidR="00176E9A" w:rsidRPr="00CD2FCC">
        <w:rPr>
          <w:rFonts w:ascii="Courier New" w:hAnsi="Courier New" w:cs="Courier New"/>
          <w:b/>
          <w:bCs/>
          <w:sz w:val="24"/>
          <w:szCs w:val="24"/>
        </w:rPr>
        <w:t>Contrato de Servicios Profesionales</w:t>
      </w:r>
      <w:r w:rsidR="00583FC9" w:rsidRPr="00CD2FCC">
        <w:rPr>
          <w:rFonts w:ascii="Courier New" w:hAnsi="Courier New" w:cs="Courier New"/>
          <w:b/>
          <w:bCs/>
          <w:sz w:val="24"/>
          <w:szCs w:val="24"/>
        </w:rPr>
        <w:t xml:space="preserve"> </w:t>
      </w:r>
      <w:r w:rsidR="00176E9A" w:rsidRPr="00CD2FCC">
        <w:rPr>
          <w:rFonts w:ascii="Courier New" w:hAnsi="Courier New" w:cs="Courier New"/>
          <w:b/>
          <w:bCs/>
          <w:sz w:val="24"/>
          <w:szCs w:val="24"/>
        </w:rPr>
        <w:t xml:space="preserve">suscrito por la contratista independiente </w:t>
      </w:r>
      <w:r w:rsidR="00583FC9" w:rsidRPr="00CD2FCC">
        <w:rPr>
          <w:rFonts w:ascii="Courier New" w:hAnsi="Courier New" w:cs="Courier New"/>
          <w:b/>
          <w:bCs/>
          <w:sz w:val="24"/>
          <w:szCs w:val="24"/>
        </w:rPr>
        <w:t>a favor de MCG</w:t>
      </w:r>
      <w:r w:rsidR="006E24C4" w:rsidRPr="00CD2FCC">
        <w:rPr>
          <w:rFonts w:ascii="Courier New" w:hAnsi="Courier New" w:cs="Courier New"/>
          <w:b/>
          <w:bCs/>
          <w:sz w:val="24"/>
          <w:szCs w:val="24"/>
        </w:rPr>
        <w:t>.</w:t>
      </w:r>
      <w:r w:rsidR="007F26F7" w:rsidRPr="00CD2FCC">
        <w:rPr>
          <w:rFonts w:ascii="Courier New" w:hAnsi="Courier New" w:cs="Courier New"/>
          <w:b/>
          <w:bCs/>
          <w:sz w:val="24"/>
          <w:szCs w:val="24"/>
        </w:rPr>
        <w:t xml:space="preserve"> </w:t>
      </w:r>
      <w:r w:rsidR="006E24C4" w:rsidRPr="00CD2FCC">
        <w:rPr>
          <w:rFonts w:ascii="Courier New" w:hAnsi="Courier New" w:cs="Courier New"/>
          <w:b/>
          <w:bCs/>
          <w:sz w:val="24"/>
          <w:szCs w:val="24"/>
        </w:rPr>
        <w:t xml:space="preserve"> Ello, ya que </w:t>
      </w:r>
      <w:r w:rsidR="007F26F7" w:rsidRPr="00CD2FCC">
        <w:rPr>
          <w:rFonts w:ascii="Courier New" w:hAnsi="Courier New" w:cs="Courier New"/>
          <w:b/>
          <w:bCs/>
          <w:sz w:val="24"/>
          <w:szCs w:val="24"/>
        </w:rPr>
        <w:t xml:space="preserve">la cláusula de </w:t>
      </w:r>
      <w:proofErr w:type="spellStart"/>
      <w:r w:rsidR="007F26F7" w:rsidRPr="00CD2FCC">
        <w:rPr>
          <w:rFonts w:ascii="Courier New" w:hAnsi="Courier New" w:cs="Courier New"/>
          <w:b/>
          <w:bCs/>
          <w:i/>
          <w:iCs/>
          <w:sz w:val="24"/>
          <w:szCs w:val="24"/>
        </w:rPr>
        <w:t>Indelegabilidad</w:t>
      </w:r>
      <w:proofErr w:type="spellEnd"/>
      <w:r w:rsidR="007F26F7" w:rsidRPr="00CD2FCC">
        <w:rPr>
          <w:rFonts w:ascii="Courier New" w:hAnsi="Courier New" w:cs="Courier New"/>
          <w:b/>
          <w:bCs/>
          <w:sz w:val="24"/>
          <w:szCs w:val="24"/>
        </w:rPr>
        <w:t xml:space="preserve"> </w:t>
      </w:r>
      <w:r w:rsidR="00B53D1E" w:rsidRPr="00CD2FCC">
        <w:rPr>
          <w:rFonts w:ascii="Courier New" w:hAnsi="Courier New" w:cs="Courier New"/>
          <w:b/>
          <w:bCs/>
          <w:sz w:val="24"/>
          <w:szCs w:val="24"/>
        </w:rPr>
        <w:t xml:space="preserve">contenida en el contrato </w:t>
      </w:r>
      <w:r w:rsidR="00F34244" w:rsidRPr="00CD2FCC">
        <w:rPr>
          <w:rFonts w:ascii="Courier New" w:hAnsi="Courier New" w:cs="Courier New"/>
          <w:b/>
          <w:bCs/>
          <w:sz w:val="24"/>
          <w:szCs w:val="24"/>
        </w:rPr>
        <w:t>entre</w:t>
      </w:r>
      <w:r w:rsidR="00B53D1E" w:rsidRPr="00CD2FCC">
        <w:rPr>
          <w:rFonts w:ascii="Courier New" w:hAnsi="Courier New" w:cs="Courier New"/>
          <w:b/>
          <w:bCs/>
          <w:sz w:val="24"/>
          <w:szCs w:val="24"/>
        </w:rPr>
        <w:t xml:space="preserve"> el Departamento de </w:t>
      </w:r>
      <w:r w:rsidR="00F34244" w:rsidRPr="00CD2FCC">
        <w:rPr>
          <w:rFonts w:ascii="Courier New" w:hAnsi="Courier New" w:cs="Courier New"/>
          <w:b/>
          <w:bCs/>
          <w:sz w:val="24"/>
          <w:szCs w:val="24"/>
        </w:rPr>
        <w:t>Educación</w:t>
      </w:r>
      <w:r w:rsidR="00B53D1E" w:rsidRPr="00CD2FCC">
        <w:rPr>
          <w:rFonts w:ascii="Courier New" w:hAnsi="Courier New" w:cs="Courier New"/>
          <w:b/>
          <w:bCs/>
          <w:sz w:val="24"/>
          <w:szCs w:val="24"/>
        </w:rPr>
        <w:t xml:space="preserve"> y </w:t>
      </w:r>
      <w:proofErr w:type="spellStart"/>
      <w:r w:rsidR="00B53D1E" w:rsidRPr="00CD2FCC">
        <w:rPr>
          <w:rFonts w:ascii="Courier New" w:hAnsi="Courier New" w:cs="Courier New"/>
          <w:b/>
          <w:bCs/>
          <w:sz w:val="24"/>
          <w:szCs w:val="24"/>
        </w:rPr>
        <w:t>The</w:t>
      </w:r>
      <w:proofErr w:type="spellEnd"/>
      <w:r w:rsidR="00B53D1E" w:rsidRPr="00CD2FCC">
        <w:rPr>
          <w:rFonts w:ascii="Courier New" w:hAnsi="Courier New" w:cs="Courier New"/>
          <w:b/>
          <w:bCs/>
          <w:sz w:val="24"/>
          <w:szCs w:val="24"/>
        </w:rPr>
        <w:t xml:space="preserve"> </w:t>
      </w:r>
      <w:proofErr w:type="spellStart"/>
      <w:r w:rsidR="00B53D1E" w:rsidRPr="00CD2FCC">
        <w:rPr>
          <w:rFonts w:ascii="Courier New" w:hAnsi="Courier New" w:cs="Courier New"/>
          <w:b/>
          <w:bCs/>
          <w:sz w:val="24"/>
          <w:szCs w:val="24"/>
        </w:rPr>
        <w:t>Able</w:t>
      </w:r>
      <w:proofErr w:type="spellEnd"/>
      <w:r w:rsidR="00B53D1E" w:rsidRPr="00CD2FCC">
        <w:rPr>
          <w:rFonts w:ascii="Courier New" w:hAnsi="Courier New" w:cs="Courier New"/>
          <w:b/>
          <w:bCs/>
          <w:sz w:val="24"/>
          <w:szCs w:val="24"/>
        </w:rPr>
        <w:t xml:space="preserve"> Child</w:t>
      </w:r>
      <w:r w:rsidR="006E24C4" w:rsidRPr="00CD2FCC">
        <w:rPr>
          <w:rFonts w:ascii="Courier New" w:hAnsi="Courier New" w:cs="Courier New"/>
          <w:b/>
          <w:bCs/>
          <w:sz w:val="24"/>
          <w:szCs w:val="24"/>
        </w:rPr>
        <w:t xml:space="preserve"> no</w:t>
      </w:r>
      <w:r w:rsidR="00B53D1E" w:rsidRPr="00CD2FCC">
        <w:rPr>
          <w:rFonts w:ascii="Courier New" w:hAnsi="Courier New" w:cs="Courier New"/>
          <w:b/>
          <w:bCs/>
          <w:sz w:val="24"/>
          <w:szCs w:val="24"/>
        </w:rPr>
        <w:t xml:space="preserve"> </w:t>
      </w:r>
      <w:r w:rsidR="006E24C4" w:rsidRPr="00CD2FCC">
        <w:rPr>
          <w:rFonts w:ascii="Courier New" w:hAnsi="Courier New" w:cs="Courier New"/>
          <w:b/>
          <w:bCs/>
          <w:sz w:val="24"/>
          <w:szCs w:val="24"/>
        </w:rPr>
        <w:t>regulaba</w:t>
      </w:r>
      <w:r w:rsidR="00176E9A" w:rsidRPr="00CD2FCC">
        <w:rPr>
          <w:rFonts w:ascii="Courier New" w:hAnsi="Courier New" w:cs="Courier New"/>
          <w:b/>
          <w:bCs/>
          <w:sz w:val="24"/>
          <w:szCs w:val="24"/>
        </w:rPr>
        <w:t xml:space="preserve"> la trasmisibilidad </w:t>
      </w:r>
      <w:r w:rsidR="00B81EBF" w:rsidRPr="00CD2FCC">
        <w:rPr>
          <w:rFonts w:ascii="Courier New" w:hAnsi="Courier New" w:cs="Courier New"/>
          <w:b/>
          <w:bCs/>
          <w:sz w:val="24"/>
          <w:szCs w:val="24"/>
        </w:rPr>
        <w:t xml:space="preserve">del contrato suscrito por </w:t>
      </w:r>
      <w:r w:rsidR="00176E9A" w:rsidRPr="00CD2FCC">
        <w:rPr>
          <w:rFonts w:ascii="Courier New" w:hAnsi="Courier New" w:cs="Courier New"/>
          <w:b/>
          <w:bCs/>
          <w:sz w:val="24"/>
          <w:szCs w:val="24"/>
        </w:rPr>
        <w:t>la señora Maestre Rivera</w:t>
      </w:r>
      <w:r w:rsidR="00B81EBF" w:rsidRPr="00CD2FCC">
        <w:rPr>
          <w:rFonts w:ascii="Courier New" w:hAnsi="Courier New" w:cs="Courier New"/>
          <w:b/>
          <w:bCs/>
          <w:sz w:val="24"/>
          <w:szCs w:val="24"/>
        </w:rPr>
        <w:t xml:space="preserve"> con la </w:t>
      </w:r>
      <w:r w:rsidR="00BA1181" w:rsidRPr="00CD2FCC">
        <w:rPr>
          <w:rFonts w:ascii="Courier New" w:hAnsi="Courier New" w:cs="Courier New"/>
          <w:b/>
          <w:bCs/>
          <w:sz w:val="24"/>
          <w:szCs w:val="24"/>
        </w:rPr>
        <w:t>entidad</w:t>
      </w:r>
      <w:r w:rsidR="00B81EBF" w:rsidRPr="00CD2FCC">
        <w:rPr>
          <w:rFonts w:ascii="Courier New" w:hAnsi="Courier New" w:cs="Courier New"/>
          <w:sz w:val="24"/>
          <w:szCs w:val="24"/>
        </w:rPr>
        <w:t>.</w:t>
      </w:r>
      <w:r w:rsidR="00D72316" w:rsidRPr="00CD2FCC">
        <w:t xml:space="preserve"> </w:t>
      </w:r>
      <w:r w:rsidR="00BA1181" w:rsidRPr="00CD2FCC">
        <w:t xml:space="preserve"> </w:t>
      </w:r>
      <w:r w:rsidR="00D72316" w:rsidRPr="00CD2FCC">
        <w:rPr>
          <w:rFonts w:ascii="Courier New" w:hAnsi="Courier New" w:cs="Courier New"/>
          <w:sz w:val="24"/>
          <w:szCs w:val="24"/>
        </w:rPr>
        <w:t>E</w:t>
      </w:r>
      <w:r w:rsidR="000060CC" w:rsidRPr="00CD2FCC">
        <w:rPr>
          <w:rFonts w:ascii="Courier New" w:hAnsi="Courier New" w:cs="Courier New"/>
          <w:sz w:val="24"/>
          <w:szCs w:val="24"/>
        </w:rPr>
        <w:t xml:space="preserve">n cualquier escenario, </w:t>
      </w:r>
      <w:r w:rsidR="006B7F30" w:rsidRPr="00CD2FCC">
        <w:rPr>
          <w:rFonts w:ascii="Courier New" w:hAnsi="Courier New" w:cs="Courier New"/>
          <w:sz w:val="24"/>
          <w:szCs w:val="24"/>
        </w:rPr>
        <w:t>dicha</w:t>
      </w:r>
      <w:r w:rsidR="000060CC" w:rsidRPr="00CD2FCC">
        <w:rPr>
          <w:rFonts w:ascii="Courier New" w:hAnsi="Courier New" w:cs="Courier New"/>
          <w:sz w:val="24"/>
          <w:szCs w:val="24"/>
        </w:rPr>
        <w:t xml:space="preserve"> cláusula de </w:t>
      </w:r>
      <w:proofErr w:type="spellStart"/>
      <w:r w:rsidR="000060CC" w:rsidRPr="00CD2FCC">
        <w:rPr>
          <w:rFonts w:ascii="Courier New" w:hAnsi="Courier New" w:cs="Courier New"/>
          <w:i/>
          <w:iCs/>
          <w:sz w:val="24"/>
          <w:szCs w:val="24"/>
        </w:rPr>
        <w:t>Indelegabilidad</w:t>
      </w:r>
      <w:proofErr w:type="spellEnd"/>
      <w:r w:rsidR="000060CC" w:rsidRPr="00CD2FCC">
        <w:rPr>
          <w:rFonts w:ascii="Courier New" w:hAnsi="Courier New" w:cs="Courier New"/>
          <w:sz w:val="24"/>
          <w:szCs w:val="24"/>
        </w:rPr>
        <w:t xml:space="preserve"> no </w:t>
      </w:r>
      <w:r w:rsidR="006B7F30" w:rsidRPr="00CD2FCC">
        <w:rPr>
          <w:rFonts w:ascii="Courier New" w:hAnsi="Courier New" w:cs="Courier New"/>
          <w:sz w:val="24"/>
          <w:szCs w:val="24"/>
        </w:rPr>
        <w:t>constituía un obstáculo a</w:t>
      </w:r>
      <w:r w:rsidR="000060CC" w:rsidRPr="00CD2FCC">
        <w:rPr>
          <w:rFonts w:ascii="Courier New" w:hAnsi="Courier New" w:cs="Courier New"/>
          <w:sz w:val="24"/>
          <w:szCs w:val="24"/>
        </w:rPr>
        <w:t xml:space="preserve"> la cesión del Contrato de Servicios</w:t>
      </w:r>
      <w:r w:rsidR="00B3360C" w:rsidRPr="00CD2FCC">
        <w:rPr>
          <w:rFonts w:ascii="Courier New" w:hAnsi="Courier New" w:cs="Courier New"/>
          <w:sz w:val="24"/>
          <w:szCs w:val="24"/>
        </w:rPr>
        <w:t xml:space="preserve"> Profesionales</w:t>
      </w:r>
      <w:r w:rsidR="000060CC" w:rsidRPr="00CD2FCC">
        <w:rPr>
          <w:rFonts w:ascii="Courier New" w:hAnsi="Courier New" w:cs="Courier New"/>
          <w:sz w:val="24"/>
          <w:szCs w:val="24"/>
        </w:rPr>
        <w:t xml:space="preserve"> de la contratista</w:t>
      </w:r>
      <w:r w:rsidR="00B3360C" w:rsidRPr="00CD2FCC">
        <w:rPr>
          <w:rFonts w:ascii="Courier New" w:hAnsi="Courier New" w:cs="Courier New"/>
          <w:sz w:val="24"/>
          <w:szCs w:val="24"/>
        </w:rPr>
        <w:t xml:space="preserve"> independiente</w:t>
      </w:r>
      <w:r w:rsidR="000060CC" w:rsidRPr="00CD2FCC">
        <w:rPr>
          <w:rFonts w:ascii="Courier New" w:hAnsi="Courier New" w:cs="Courier New"/>
          <w:sz w:val="24"/>
          <w:szCs w:val="24"/>
        </w:rPr>
        <w:t>.</w:t>
      </w:r>
      <w:r w:rsidR="00A94836" w:rsidRPr="00CD2FCC">
        <w:rPr>
          <w:rFonts w:ascii="Courier New" w:hAnsi="Courier New" w:cs="Courier New"/>
          <w:sz w:val="24"/>
          <w:szCs w:val="24"/>
        </w:rPr>
        <w:t xml:space="preserve"> </w:t>
      </w:r>
      <w:r w:rsidR="00A94836" w:rsidRPr="00D97C10">
        <w:rPr>
          <w:rFonts w:ascii="Courier New" w:hAnsi="Courier New" w:cs="Courier New"/>
          <w:sz w:val="24"/>
          <w:szCs w:val="24"/>
          <w:highlight w:val="yellow"/>
        </w:rPr>
        <w:t xml:space="preserve"> </w:t>
      </w:r>
    </w:p>
    <w:p w14:paraId="0288F45B" w14:textId="6CF6DA11" w:rsidR="007431D3" w:rsidRPr="00CD2FCC" w:rsidRDefault="00D941CB" w:rsidP="00083A06">
      <w:pPr>
        <w:spacing w:after="0" w:line="480" w:lineRule="auto"/>
        <w:ind w:left="1080" w:right="-360" w:firstLine="540"/>
        <w:jc w:val="both"/>
        <w:rPr>
          <w:rFonts w:ascii="Courier New" w:hAnsi="Courier New" w:cs="Courier New"/>
          <w:sz w:val="24"/>
          <w:szCs w:val="24"/>
        </w:rPr>
      </w:pPr>
      <w:r w:rsidRPr="00CD2FCC">
        <w:rPr>
          <w:rFonts w:ascii="Courier New" w:hAnsi="Courier New" w:cs="Courier New"/>
          <w:sz w:val="24"/>
          <w:szCs w:val="24"/>
        </w:rPr>
        <w:t>Asimismo</w:t>
      </w:r>
      <w:r w:rsidR="006962C2" w:rsidRPr="00CD2FCC">
        <w:rPr>
          <w:rFonts w:ascii="Courier New" w:hAnsi="Courier New" w:cs="Courier New"/>
          <w:sz w:val="24"/>
          <w:szCs w:val="24"/>
        </w:rPr>
        <w:t xml:space="preserve">, </w:t>
      </w:r>
      <w:r w:rsidR="006B7F30" w:rsidRPr="00CD2FCC">
        <w:rPr>
          <w:rFonts w:ascii="Courier New" w:hAnsi="Courier New" w:cs="Courier New"/>
          <w:sz w:val="24"/>
          <w:szCs w:val="24"/>
        </w:rPr>
        <w:t>tampoco</w:t>
      </w:r>
      <w:r w:rsidR="006962C2" w:rsidRPr="00CD2FCC">
        <w:rPr>
          <w:rFonts w:ascii="Courier New" w:hAnsi="Courier New" w:cs="Courier New"/>
          <w:sz w:val="24"/>
          <w:szCs w:val="24"/>
        </w:rPr>
        <w:t xml:space="preserve"> </w:t>
      </w:r>
      <w:r w:rsidR="000F45F9" w:rsidRPr="00CD2FCC">
        <w:rPr>
          <w:rFonts w:ascii="Courier New" w:hAnsi="Courier New" w:cs="Courier New"/>
          <w:sz w:val="24"/>
          <w:szCs w:val="24"/>
        </w:rPr>
        <w:t>cabe</w:t>
      </w:r>
      <w:r w:rsidR="006962C2" w:rsidRPr="00CD2FCC">
        <w:rPr>
          <w:rFonts w:ascii="Courier New" w:hAnsi="Courier New" w:cs="Courier New"/>
          <w:sz w:val="24"/>
          <w:szCs w:val="24"/>
        </w:rPr>
        <w:t xml:space="preserve"> hablar </w:t>
      </w:r>
      <w:r w:rsidR="00A41ABF" w:rsidRPr="00CD2FCC">
        <w:rPr>
          <w:rFonts w:ascii="Courier New" w:hAnsi="Courier New" w:cs="Courier New"/>
          <w:sz w:val="24"/>
          <w:szCs w:val="24"/>
        </w:rPr>
        <w:t xml:space="preserve">de notificar </w:t>
      </w:r>
      <w:r w:rsidR="007E1DAF" w:rsidRPr="00CD2FCC">
        <w:rPr>
          <w:rFonts w:ascii="Courier New" w:hAnsi="Courier New" w:cs="Courier New"/>
          <w:sz w:val="24"/>
          <w:szCs w:val="24"/>
        </w:rPr>
        <w:t xml:space="preserve">a la </w:t>
      </w:r>
      <w:r w:rsidRPr="00CD2FCC">
        <w:rPr>
          <w:rFonts w:ascii="Courier New" w:hAnsi="Courier New" w:cs="Courier New"/>
          <w:sz w:val="24"/>
          <w:szCs w:val="24"/>
        </w:rPr>
        <w:t>señora Maestre Rivera</w:t>
      </w:r>
      <w:r w:rsidR="007E1DAF" w:rsidRPr="00CD2FCC">
        <w:rPr>
          <w:rFonts w:ascii="Courier New" w:hAnsi="Courier New" w:cs="Courier New"/>
          <w:sz w:val="24"/>
          <w:szCs w:val="24"/>
        </w:rPr>
        <w:t xml:space="preserve"> sobre </w:t>
      </w:r>
      <w:r w:rsidR="00B13B33" w:rsidRPr="00CD2FCC">
        <w:rPr>
          <w:rFonts w:ascii="Courier New" w:hAnsi="Courier New" w:cs="Courier New"/>
          <w:sz w:val="24"/>
          <w:szCs w:val="24"/>
        </w:rPr>
        <w:t xml:space="preserve">alguna </w:t>
      </w:r>
      <w:r w:rsidR="007E1DAF" w:rsidRPr="00CD2FCC">
        <w:rPr>
          <w:rFonts w:ascii="Courier New" w:hAnsi="Courier New" w:cs="Courier New"/>
          <w:sz w:val="24"/>
          <w:szCs w:val="24"/>
        </w:rPr>
        <w:t xml:space="preserve">presunta enmienda </w:t>
      </w:r>
      <w:r w:rsidR="006B7F30" w:rsidRPr="00CD2FCC">
        <w:rPr>
          <w:rFonts w:ascii="Courier New" w:hAnsi="Courier New" w:cs="Courier New"/>
          <w:sz w:val="24"/>
          <w:szCs w:val="24"/>
        </w:rPr>
        <w:t>a</w:t>
      </w:r>
      <w:r w:rsidR="00B83B6A" w:rsidRPr="00CD2FCC">
        <w:rPr>
          <w:rFonts w:ascii="Courier New" w:hAnsi="Courier New" w:cs="Courier New"/>
          <w:sz w:val="24"/>
          <w:szCs w:val="24"/>
        </w:rPr>
        <w:t xml:space="preserve">l contrato </w:t>
      </w:r>
      <w:r w:rsidR="007431D3" w:rsidRPr="00CD2FCC">
        <w:rPr>
          <w:rFonts w:ascii="Courier New" w:hAnsi="Courier New" w:cs="Courier New"/>
          <w:sz w:val="24"/>
          <w:szCs w:val="24"/>
        </w:rPr>
        <w:t>entre</w:t>
      </w:r>
      <w:r w:rsidR="00B83B6A" w:rsidRPr="00CD2FCC">
        <w:rPr>
          <w:rFonts w:ascii="Courier New" w:hAnsi="Courier New" w:cs="Courier New"/>
          <w:sz w:val="24"/>
          <w:szCs w:val="24"/>
        </w:rPr>
        <w:t xml:space="preserve"> el Departamento de Educación y </w:t>
      </w:r>
      <w:proofErr w:type="spellStart"/>
      <w:r w:rsidR="00B83B6A" w:rsidRPr="00CD2FCC">
        <w:rPr>
          <w:rFonts w:ascii="Courier New" w:hAnsi="Courier New" w:cs="Courier New"/>
          <w:sz w:val="24"/>
          <w:szCs w:val="24"/>
        </w:rPr>
        <w:t>The</w:t>
      </w:r>
      <w:proofErr w:type="spellEnd"/>
      <w:r w:rsidR="00B83B6A" w:rsidRPr="00CD2FCC">
        <w:rPr>
          <w:rFonts w:ascii="Courier New" w:hAnsi="Courier New" w:cs="Courier New"/>
          <w:sz w:val="24"/>
          <w:szCs w:val="24"/>
        </w:rPr>
        <w:t xml:space="preserve"> </w:t>
      </w:r>
      <w:proofErr w:type="spellStart"/>
      <w:r w:rsidR="00B83B6A" w:rsidRPr="00CD2FCC">
        <w:rPr>
          <w:rFonts w:ascii="Courier New" w:hAnsi="Courier New" w:cs="Courier New"/>
          <w:sz w:val="24"/>
          <w:szCs w:val="24"/>
        </w:rPr>
        <w:t>Able</w:t>
      </w:r>
      <w:proofErr w:type="spellEnd"/>
      <w:r w:rsidR="00B83B6A" w:rsidRPr="00CD2FCC">
        <w:rPr>
          <w:rFonts w:ascii="Courier New" w:hAnsi="Courier New" w:cs="Courier New"/>
          <w:sz w:val="24"/>
          <w:szCs w:val="24"/>
        </w:rPr>
        <w:t xml:space="preserve"> </w:t>
      </w:r>
      <w:proofErr w:type="gramStart"/>
      <w:r w:rsidR="00B83B6A" w:rsidRPr="00CD2FCC">
        <w:rPr>
          <w:rFonts w:ascii="Courier New" w:hAnsi="Courier New" w:cs="Courier New"/>
          <w:sz w:val="24"/>
          <w:szCs w:val="24"/>
        </w:rPr>
        <w:t>Child</w:t>
      </w:r>
      <w:r w:rsidR="00963E85" w:rsidRPr="00CD2FCC">
        <w:rPr>
          <w:rFonts w:ascii="Courier New" w:hAnsi="Courier New" w:cs="Courier New"/>
          <w:sz w:val="24"/>
          <w:szCs w:val="24"/>
        </w:rPr>
        <w:t xml:space="preserve">, </w:t>
      </w:r>
      <w:r w:rsidR="001E16D3" w:rsidRPr="00CD2FCC">
        <w:rPr>
          <w:rFonts w:ascii="Courier New" w:hAnsi="Courier New" w:cs="Courier New"/>
          <w:sz w:val="24"/>
          <w:szCs w:val="24"/>
        </w:rPr>
        <w:t xml:space="preserve">  </w:t>
      </w:r>
      <w:proofErr w:type="gramEnd"/>
      <w:r w:rsidR="001E16D3" w:rsidRPr="00CD2FCC">
        <w:rPr>
          <w:rFonts w:ascii="Courier New" w:hAnsi="Courier New" w:cs="Courier New"/>
          <w:sz w:val="24"/>
          <w:szCs w:val="24"/>
        </w:rPr>
        <w:t xml:space="preserve">   </w:t>
      </w:r>
      <w:r w:rsidR="00963E85" w:rsidRPr="00CD2FCC">
        <w:rPr>
          <w:rFonts w:ascii="Courier New" w:hAnsi="Courier New" w:cs="Courier New"/>
          <w:sz w:val="24"/>
          <w:szCs w:val="24"/>
        </w:rPr>
        <w:t xml:space="preserve">conforme a la </w:t>
      </w:r>
      <w:r w:rsidRPr="00CD2FCC">
        <w:rPr>
          <w:rFonts w:ascii="Courier New" w:hAnsi="Courier New" w:cs="Courier New"/>
          <w:i/>
          <w:iCs/>
          <w:sz w:val="24"/>
          <w:szCs w:val="24"/>
        </w:rPr>
        <w:t>Cláusula</w:t>
      </w:r>
      <w:r w:rsidR="00963E85" w:rsidRPr="00CD2FCC">
        <w:rPr>
          <w:rFonts w:ascii="Courier New" w:hAnsi="Courier New" w:cs="Courier New"/>
          <w:sz w:val="24"/>
          <w:szCs w:val="24"/>
        </w:rPr>
        <w:t xml:space="preserve"> </w:t>
      </w:r>
      <w:r w:rsidR="00963E85" w:rsidRPr="00CD2FCC">
        <w:rPr>
          <w:rFonts w:ascii="Courier New" w:hAnsi="Courier New" w:cs="Courier New"/>
          <w:i/>
          <w:iCs/>
          <w:sz w:val="24"/>
          <w:szCs w:val="24"/>
        </w:rPr>
        <w:t>31</w:t>
      </w:r>
      <w:r w:rsidR="00963E85" w:rsidRPr="00CD2FCC">
        <w:rPr>
          <w:rFonts w:ascii="Courier New" w:hAnsi="Courier New" w:cs="Courier New"/>
          <w:sz w:val="24"/>
          <w:szCs w:val="24"/>
        </w:rPr>
        <w:t xml:space="preserve"> del Contrato de Servicios </w:t>
      </w:r>
      <w:r w:rsidR="00963E85" w:rsidRPr="00CD2FCC">
        <w:rPr>
          <w:rFonts w:ascii="Courier New" w:hAnsi="Courier New" w:cs="Courier New"/>
          <w:sz w:val="24"/>
          <w:szCs w:val="24"/>
        </w:rPr>
        <w:lastRenderedPageBreak/>
        <w:t xml:space="preserve">Profesionales </w:t>
      </w:r>
      <w:r w:rsidR="008A2A81" w:rsidRPr="00CD2FCC">
        <w:rPr>
          <w:rFonts w:ascii="Courier New" w:hAnsi="Courier New" w:cs="Courier New"/>
          <w:sz w:val="24"/>
          <w:szCs w:val="24"/>
        </w:rPr>
        <w:t xml:space="preserve">suscrito </w:t>
      </w:r>
      <w:r w:rsidR="000F45F9" w:rsidRPr="00CD2FCC">
        <w:rPr>
          <w:rFonts w:ascii="Courier New" w:hAnsi="Courier New" w:cs="Courier New"/>
          <w:sz w:val="24"/>
          <w:szCs w:val="24"/>
        </w:rPr>
        <w:t>por ésta,</w:t>
      </w:r>
      <w:r w:rsidR="008A2A81" w:rsidRPr="00CD2FCC">
        <w:rPr>
          <w:rFonts w:ascii="Courier New" w:hAnsi="Courier New" w:cs="Courier New"/>
          <w:sz w:val="24"/>
          <w:szCs w:val="24"/>
        </w:rPr>
        <w:t xml:space="preserve"> </w:t>
      </w:r>
      <w:r w:rsidR="00176E9A" w:rsidRPr="00CD2FCC">
        <w:rPr>
          <w:rFonts w:ascii="Courier New" w:hAnsi="Courier New" w:cs="Courier New"/>
          <w:sz w:val="24"/>
          <w:szCs w:val="24"/>
        </w:rPr>
        <w:t>a los fines de</w:t>
      </w:r>
      <w:r w:rsidR="00963E85" w:rsidRPr="00CD2FCC">
        <w:rPr>
          <w:rFonts w:ascii="Courier New" w:hAnsi="Courier New" w:cs="Courier New"/>
          <w:sz w:val="24"/>
          <w:szCs w:val="24"/>
        </w:rPr>
        <w:t xml:space="preserve"> que </w:t>
      </w:r>
      <w:r w:rsidR="00B46593" w:rsidRPr="00CD2FCC">
        <w:rPr>
          <w:rFonts w:ascii="Courier New" w:hAnsi="Courier New" w:cs="Courier New"/>
          <w:sz w:val="24"/>
          <w:szCs w:val="24"/>
        </w:rPr>
        <w:t>ratificara por escrito su consentimiento</w:t>
      </w:r>
      <w:r w:rsidR="000F45F9" w:rsidRPr="00CD2FCC">
        <w:rPr>
          <w:rFonts w:ascii="Courier New" w:hAnsi="Courier New" w:cs="Courier New"/>
          <w:sz w:val="24"/>
          <w:szCs w:val="24"/>
        </w:rPr>
        <w:t xml:space="preserve">. </w:t>
      </w:r>
      <w:r w:rsidR="00C11F2B" w:rsidRPr="00CD2FCC">
        <w:rPr>
          <w:rFonts w:ascii="Courier New" w:hAnsi="Courier New" w:cs="Courier New"/>
          <w:sz w:val="24"/>
          <w:szCs w:val="24"/>
        </w:rPr>
        <w:t xml:space="preserve"> </w:t>
      </w:r>
      <w:r w:rsidR="000F45F9" w:rsidRPr="00CD2FCC">
        <w:rPr>
          <w:rFonts w:ascii="Courier New" w:hAnsi="Courier New" w:cs="Courier New"/>
          <w:sz w:val="24"/>
          <w:szCs w:val="24"/>
        </w:rPr>
        <w:t>En específico, e</w:t>
      </w:r>
      <w:r w:rsidR="007431D3" w:rsidRPr="00CD2FCC">
        <w:rPr>
          <w:rFonts w:ascii="Courier New" w:hAnsi="Courier New" w:cs="Courier New"/>
          <w:sz w:val="24"/>
          <w:szCs w:val="24"/>
        </w:rPr>
        <w:t xml:space="preserve">l </w:t>
      </w:r>
      <w:r w:rsidR="008A2A81" w:rsidRPr="00CD2FCC">
        <w:rPr>
          <w:rFonts w:ascii="Courier New" w:hAnsi="Courier New" w:cs="Courier New"/>
          <w:sz w:val="24"/>
          <w:szCs w:val="24"/>
        </w:rPr>
        <w:t>contrato</w:t>
      </w:r>
      <w:r w:rsidR="007431D3" w:rsidRPr="00CD2FCC">
        <w:rPr>
          <w:rFonts w:ascii="Courier New" w:hAnsi="Courier New" w:cs="Courier New"/>
          <w:sz w:val="24"/>
          <w:szCs w:val="24"/>
        </w:rPr>
        <w:t xml:space="preserve"> en controversia contenía en su </w:t>
      </w:r>
      <w:proofErr w:type="spellStart"/>
      <w:r w:rsidR="007431D3" w:rsidRPr="00CD2FCC">
        <w:rPr>
          <w:rFonts w:ascii="Courier New" w:hAnsi="Courier New" w:cs="Courier New"/>
          <w:i/>
          <w:iCs/>
          <w:sz w:val="24"/>
          <w:szCs w:val="24"/>
        </w:rPr>
        <w:t>Addendum</w:t>
      </w:r>
      <w:proofErr w:type="spellEnd"/>
      <w:r w:rsidR="007431D3" w:rsidRPr="00CD2FCC">
        <w:rPr>
          <w:rFonts w:ascii="Courier New" w:hAnsi="Courier New" w:cs="Courier New"/>
          <w:sz w:val="24"/>
          <w:szCs w:val="24"/>
        </w:rPr>
        <w:t xml:space="preserve"> una cláusula en la que se disponía lo siguiente: </w:t>
      </w:r>
    </w:p>
    <w:p w14:paraId="3F2B9A8D" w14:textId="54C3052A" w:rsidR="00DF3080" w:rsidRPr="00CD2FCC" w:rsidRDefault="007431D3" w:rsidP="00960008">
      <w:pPr>
        <w:pStyle w:val="ListParagraph"/>
        <w:spacing w:after="0" w:line="240" w:lineRule="auto"/>
        <w:ind w:left="1800" w:right="720"/>
        <w:jc w:val="both"/>
        <w:rPr>
          <w:rFonts w:ascii="Courier New" w:hAnsi="Courier New" w:cs="Courier New"/>
          <w:sz w:val="24"/>
          <w:szCs w:val="24"/>
        </w:rPr>
      </w:pPr>
      <w:r w:rsidRPr="00CD2FCC">
        <w:rPr>
          <w:rFonts w:ascii="Courier New" w:hAnsi="Courier New" w:cs="Courier New"/>
          <w:b/>
          <w:bCs/>
          <w:sz w:val="24"/>
          <w:szCs w:val="24"/>
        </w:rPr>
        <w:t>31. Este contrato se ha creado basado en el conocimiento de las cláusulas contractuales actuales con el Departamento de Educación.</w:t>
      </w:r>
      <w:r w:rsidRPr="00CD2FCC">
        <w:rPr>
          <w:rFonts w:ascii="Courier New" w:hAnsi="Courier New" w:cs="Courier New"/>
          <w:sz w:val="24"/>
          <w:szCs w:val="24"/>
        </w:rPr>
        <w:t xml:space="preserve"> </w:t>
      </w:r>
      <w:r w:rsidRPr="00CD2FCC">
        <w:rPr>
          <w:rFonts w:ascii="Courier New" w:hAnsi="Courier New" w:cs="Courier New"/>
          <w:b/>
          <w:bCs/>
          <w:sz w:val="24"/>
          <w:szCs w:val="24"/>
        </w:rPr>
        <w:t xml:space="preserve">En caso de que el Departamento de Educación haga algún cambio a su contrato de servicios con MCG and </w:t>
      </w:r>
      <w:proofErr w:type="spellStart"/>
      <w:r w:rsidRPr="00CD2FCC">
        <w:rPr>
          <w:rFonts w:ascii="Courier New" w:hAnsi="Courier New" w:cs="Courier New"/>
          <w:b/>
          <w:bCs/>
          <w:sz w:val="24"/>
          <w:szCs w:val="24"/>
        </w:rPr>
        <w:t>The</w:t>
      </w:r>
      <w:proofErr w:type="spellEnd"/>
      <w:r w:rsidRPr="00CD2FCC">
        <w:rPr>
          <w:rFonts w:ascii="Courier New" w:hAnsi="Courier New" w:cs="Courier New"/>
          <w:b/>
          <w:bCs/>
          <w:sz w:val="24"/>
          <w:szCs w:val="24"/>
        </w:rPr>
        <w:t xml:space="preserve"> </w:t>
      </w:r>
      <w:proofErr w:type="spellStart"/>
      <w:r w:rsidRPr="00CD2FCC">
        <w:rPr>
          <w:rFonts w:ascii="Courier New" w:hAnsi="Courier New" w:cs="Courier New"/>
          <w:b/>
          <w:bCs/>
          <w:sz w:val="24"/>
          <w:szCs w:val="24"/>
        </w:rPr>
        <w:t>Able</w:t>
      </w:r>
      <w:proofErr w:type="spellEnd"/>
      <w:r w:rsidRPr="00CD2FCC">
        <w:rPr>
          <w:rFonts w:ascii="Courier New" w:hAnsi="Courier New" w:cs="Courier New"/>
          <w:b/>
          <w:bCs/>
          <w:sz w:val="24"/>
          <w:szCs w:val="24"/>
        </w:rPr>
        <w:t xml:space="preserve"> Child,</w:t>
      </w:r>
      <w:r w:rsidRPr="00CD2FCC">
        <w:rPr>
          <w:rFonts w:ascii="Courier New" w:hAnsi="Courier New" w:cs="Courier New"/>
          <w:sz w:val="24"/>
          <w:szCs w:val="24"/>
        </w:rPr>
        <w:t xml:space="preserve"> CORPORACIÓN se verá en la obligación de hacer una enmienda modificando las partes del contrato que sean necesarias para asegurar el cumplimiento con los requisitos del Departamento de Educación. </w:t>
      </w:r>
      <w:r w:rsidRPr="00CD2FCC">
        <w:rPr>
          <w:rFonts w:ascii="Courier New" w:hAnsi="Courier New" w:cs="Courier New"/>
          <w:b/>
          <w:bCs/>
          <w:sz w:val="24"/>
          <w:szCs w:val="24"/>
        </w:rPr>
        <w:t>De ser el caso, se estarán enviando las enmiendas a ESPECIALISTA para que éste las firme y dicho documento pasará a ser parte del contrato firmado originalmente.</w:t>
      </w:r>
      <w:r w:rsidRPr="00CD2FCC">
        <w:rPr>
          <w:rFonts w:ascii="Courier New" w:hAnsi="Courier New" w:cs="Courier New"/>
          <w:sz w:val="24"/>
          <w:szCs w:val="24"/>
        </w:rPr>
        <w:t xml:space="preserve"> (Énfasis nuestro).</w:t>
      </w:r>
      <w:r w:rsidRPr="00CD2FCC">
        <w:rPr>
          <w:rStyle w:val="FootnoteReference"/>
          <w:rFonts w:ascii="Bookman Old Style" w:hAnsi="Bookman Old Style" w:cs="Courier New"/>
          <w:b/>
          <w:sz w:val="24"/>
          <w:szCs w:val="24"/>
        </w:rPr>
        <w:footnoteReference w:id="50"/>
      </w:r>
      <w:r w:rsidRPr="00CD2FCC">
        <w:rPr>
          <w:rFonts w:ascii="Courier New" w:hAnsi="Courier New" w:cs="Courier New"/>
          <w:sz w:val="24"/>
          <w:szCs w:val="24"/>
        </w:rPr>
        <w:t xml:space="preserve"> </w:t>
      </w:r>
    </w:p>
    <w:p w14:paraId="0B898C4D" w14:textId="77777777" w:rsidR="00960008" w:rsidRPr="00D97C10" w:rsidRDefault="00960008" w:rsidP="00960008">
      <w:pPr>
        <w:pStyle w:val="ListParagraph"/>
        <w:spacing w:after="0" w:line="240" w:lineRule="auto"/>
        <w:ind w:left="1800" w:right="720"/>
        <w:jc w:val="both"/>
        <w:rPr>
          <w:rFonts w:ascii="Courier New" w:hAnsi="Courier New" w:cs="Courier New"/>
          <w:sz w:val="24"/>
          <w:szCs w:val="24"/>
          <w:highlight w:val="yellow"/>
        </w:rPr>
      </w:pPr>
    </w:p>
    <w:p w14:paraId="6C260A24" w14:textId="1F236E00" w:rsidR="00EE017A" w:rsidRPr="00CD2FCC" w:rsidRDefault="00EE017A" w:rsidP="00083A06">
      <w:pPr>
        <w:spacing w:after="0" w:line="480" w:lineRule="auto"/>
        <w:ind w:left="1080" w:right="-360" w:firstLine="540"/>
        <w:jc w:val="both"/>
        <w:rPr>
          <w:rFonts w:ascii="Courier New" w:hAnsi="Courier New" w:cs="Courier New"/>
          <w:sz w:val="24"/>
          <w:szCs w:val="24"/>
        </w:rPr>
      </w:pPr>
      <w:r w:rsidRPr="00CD2FCC">
        <w:rPr>
          <w:rFonts w:ascii="Courier New" w:hAnsi="Courier New" w:cs="Courier New"/>
          <w:sz w:val="24"/>
          <w:szCs w:val="24"/>
        </w:rPr>
        <w:t xml:space="preserve">Como hemos señalado, </w:t>
      </w:r>
      <w:r w:rsidRPr="00CD2FCC">
        <w:rPr>
          <w:rFonts w:ascii="Courier New" w:hAnsi="Courier New" w:cs="Courier New"/>
          <w:b/>
          <w:bCs/>
          <w:sz w:val="24"/>
          <w:szCs w:val="24"/>
        </w:rPr>
        <w:t>dicha cláusula no resulta aplicable, pues en este caso no se produjo modificación alguna en las disposiciones contractuales con el Departamento de Educación</w:t>
      </w:r>
      <w:r w:rsidRPr="00CD2FCC">
        <w:rPr>
          <w:rFonts w:ascii="Courier New" w:hAnsi="Courier New" w:cs="Courier New"/>
          <w:sz w:val="24"/>
          <w:szCs w:val="24"/>
        </w:rPr>
        <w:t>.  En el presente caso, y como entidad jurídica en el ejercicio de su autonomía contractual, MCG suscribió con la agencia el Contrato de Servicios Profesionales</w:t>
      </w:r>
      <w:r w:rsidR="00C11F2B" w:rsidRPr="00CD2FCC">
        <w:rPr>
          <w:rFonts w:ascii="Courier New" w:hAnsi="Courier New" w:cs="Courier New"/>
          <w:sz w:val="24"/>
          <w:szCs w:val="24"/>
        </w:rPr>
        <w:t xml:space="preserve"> </w:t>
      </w:r>
      <w:r w:rsidRPr="00CD2FCC">
        <w:rPr>
          <w:rFonts w:ascii="Courier New" w:hAnsi="Courier New" w:cs="Courier New"/>
          <w:sz w:val="24"/>
          <w:szCs w:val="24"/>
        </w:rPr>
        <w:t>Núm.</w:t>
      </w:r>
      <w:r w:rsidR="00C11F2B" w:rsidRPr="00CD2FCC">
        <w:rPr>
          <w:rFonts w:ascii="Courier New" w:hAnsi="Courier New" w:cs="Courier New"/>
          <w:sz w:val="24"/>
          <w:szCs w:val="24"/>
        </w:rPr>
        <w:t xml:space="preserve"> </w:t>
      </w:r>
      <w:r w:rsidRPr="00CD2FCC">
        <w:rPr>
          <w:rFonts w:ascii="Courier New" w:hAnsi="Courier New" w:cs="Courier New"/>
          <w:sz w:val="24"/>
          <w:szCs w:val="24"/>
        </w:rPr>
        <w:t xml:space="preserve">2023-EE0010, distinto e independiente del otorgado entre el Departamento de educación y </w:t>
      </w:r>
      <w:proofErr w:type="spellStart"/>
      <w:r w:rsidRPr="00CD2FCC">
        <w:rPr>
          <w:rFonts w:ascii="Courier New" w:hAnsi="Courier New" w:cs="Courier New"/>
          <w:sz w:val="24"/>
          <w:szCs w:val="24"/>
        </w:rPr>
        <w:t>The</w:t>
      </w:r>
      <w:proofErr w:type="spellEnd"/>
      <w:r w:rsidRPr="00CD2FCC">
        <w:rPr>
          <w:rFonts w:ascii="Courier New" w:hAnsi="Courier New" w:cs="Courier New"/>
          <w:sz w:val="24"/>
          <w:szCs w:val="24"/>
        </w:rPr>
        <w:t xml:space="preserve"> </w:t>
      </w:r>
      <w:proofErr w:type="spellStart"/>
      <w:r w:rsidRPr="00CD2FCC">
        <w:rPr>
          <w:rFonts w:ascii="Courier New" w:hAnsi="Courier New" w:cs="Courier New"/>
          <w:sz w:val="24"/>
          <w:szCs w:val="24"/>
        </w:rPr>
        <w:t>Able</w:t>
      </w:r>
      <w:proofErr w:type="spellEnd"/>
      <w:r w:rsidRPr="00CD2FCC">
        <w:rPr>
          <w:rFonts w:ascii="Courier New" w:hAnsi="Courier New" w:cs="Courier New"/>
          <w:sz w:val="24"/>
          <w:szCs w:val="24"/>
        </w:rPr>
        <w:t xml:space="preserve"> Child.  Es decir, se trata de </w:t>
      </w:r>
      <w:r w:rsidR="001D3965" w:rsidRPr="00CD2FCC">
        <w:rPr>
          <w:rFonts w:ascii="Courier New" w:hAnsi="Courier New" w:cs="Courier New"/>
          <w:sz w:val="24"/>
          <w:szCs w:val="24"/>
        </w:rPr>
        <w:t xml:space="preserve">un </w:t>
      </w:r>
      <w:r w:rsidRPr="00CD2FCC">
        <w:rPr>
          <w:rFonts w:ascii="Courier New" w:hAnsi="Courier New" w:cs="Courier New"/>
          <w:sz w:val="24"/>
          <w:szCs w:val="24"/>
        </w:rPr>
        <w:t xml:space="preserve">contrato nuevo y autónomo que no responde a enmienda o cesión alguna.  Por ende, aunque la posición contractual fue asumida por una nueva entidad, </w:t>
      </w:r>
      <w:r w:rsidRPr="00CD2FCC">
        <w:rPr>
          <w:rFonts w:ascii="Courier New" w:hAnsi="Courier New" w:cs="Courier New"/>
          <w:b/>
          <w:bCs/>
          <w:sz w:val="24"/>
          <w:szCs w:val="24"/>
        </w:rPr>
        <w:t>las obligaciones y condiciones pactadas con la agencia permanecieron inalteradas</w:t>
      </w:r>
      <w:r w:rsidRPr="00CD2FCC">
        <w:rPr>
          <w:rFonts w:ascii="Courier New" w:hAnsi="Courier New" w:cs="Courier New"/>
          <w:sz w:val="24"/>
          <w:szCs w:val="24"/>
        </w:rPr>
        <w:t>.</w:t>
      </w:r>
      <w:r w:rsidRPr="00CD2FCC">
        <w:rPr>
          <w:rStyle w:val="FootnoteReference"/>
          <w:rFonts w:ascii="Bookman Old Style" w:hAnsi="Bookman Old Style" w:cs="Courier New"/>
          <w:b/>
          <w:sz w:val="24"/>
          <w:szCs w:val="24"/>
        </w:rPr>
        <w:footnoteReference w:id="51"/>
      </w:r>
      <w:r w:rsidRPr="00CD2FCC">
        <w:rPr>
          <w:rFonts w:ascii="Courier New" w:hAnsi="Courier New" w:cs="Courier New"/>
          <w:sz w:val="24"/>
          <w:szCs w:val="24"/>
        </w:rPr>
        <w:t xml:space="preserve">   </w:t>
      </w:r>
    </w:p>
    <w:p w14:paraId="5C8A4BAF" w14:textId="2A800A5D" w:rsidR="001E16D3" w:rsidRPr="002A61ED" w:rsidRDefault="00135670" w:rsidP="00BF5043">
      <w:pPr>
        <w:spacing w:after="0" w:line="480" w:lineRule="auto"/>
        <w:ind w:left="1080" w:right="-360" w:firstLine="540"/>
        <w:jc w:val="both"/>
        <w:rPr>
          <w:rFonts w:ascii="Courier New" w:hAnsi="Courier New" w:cs="Courier New"/>
          <w:sz w:val="24"/>
          <w:szCs w:val="24"/>
        </w:rPr>
      </w:pPr>
      <w:r w:rsidRPr="00CD2FCC">
        <w:rPr>
          <w:rFonts w:ascii="Courier New" w:hAnsi="Courier New" w:cs="Courier New"/>
          <w:sz w:val="24"/>
          <w:szCs w:val="24"/>
        </w:rPr>
        <w:lastRenderedPageBreak/>
        <w:t xml:space="preserve">En consideración a ello, hoy puntualizamos que </w:t>
      </w:r>
      <w:r w:rsidR="0020527A" w:rsidRPr="00CD2FCC">
        <w:rPr>
          <w:rFonts w:ascii="Courier New" w:hAnsi="Courier New" w:cs="Courier New"/>
          <w:sz w:val="24"/>
          <w:szCs w:val="24"/>
        </w:rPr>
        <w:t>el resultado alcanzado por este Tribunal</w:t>
      </w:r>
      <w:r w:rsidR="009E6489" w:rsidRPr="00CD2FCC">
        <w:rPr>
          <w:rFonts w:ascii="Courier New" w:hAnsi="Courier New" w:cs="Courier New"/>
          <w:sz w:val="24"/>
          <w:szCs w:val="24"/>
        </w:rPr>
        <w:t xml:space="preserve">, lejos de afectar el interés público, responde </w:t>
      </w:r>
      <w:r w:rsidRPr="00CD2FCC">
        <w:rPr>
          <w:rFonts w:ascii="Courier New" w:hAnsi="Courier New" w:cs="Courier New"/>
          <w:sz w:val="24"/>
          <w:szCs w:val="24"/>
        </w:rPr>
        <w:t>a los principios</w:t>
      </w:r>
      <w:r w:rsidR="009E136D" w:rsidRPr="00CD2FCC">
        <w:rPr>
          <w:rFonts w:ascii="Courier New" w:hAnsi="Courier New" w:cs="Courier New"/>
          <w:sz w:val="24"/>
          <w:szCs w:val="24"/>
        </w:rPr>
        <w:t xml:space="preserve"> de buena fe</w:t>
      </w:r>
      <w:r w:rsidRPr="00CD2FCC">
        <w:rPr>
          <w:rFonts w:ascii="Courier New" w:hAnsi="Courier New" w:cs="Courier New"/>
          <w:sz w:val="24"/>
          <w:szCs w:val="24"/>
        </w:rPr>
        <w:t xml:space="preserve"> que rigen la libertad de contratación</w:t>
      </w:r>
      <w:r w:rsidR="002173AA" w:rsidRPr="00CD2FCC">
        <w:rPr>
          <w:rFonts w:ascii="Courier New" w:hAnsi="Courier New" w:cs="Courier New"/>
          <w:sz w:val="24"/>
          <w:szCs w:val="24"/>
        </w:rPr>
        <w:t xml:space="preserve">, la </w:t>
      </w:r>
      <w:r w:rsidR="00BF5EE2" w:rsidRPr="00CD2FCC">
        <w:rPr>
          <w:rFonts w:ascii="Courier New" w:hAnsi="Courier New" w:cs="Courier New"/>
          <w:sz w:val="24"/>
          <w:szCs w:val="24"/>
        </w:rPr>
        <w:t xml:space="preserve">prohibición de la </w:t>
      </w:r>
      <w:r w:rsidR="002173AA" w:rsidRPr="00CD2FCC">
        <w:rPr>
          <w:rFonts w:ascii="Courier New" w:hAnsi="Courier New" w:cs="Courier New"/>
          <w:sz w:val="24"/>
          <w:szCs w:val="24"/>
        </w:rPr>
        <w:t>competencia desleal</w:t>
      </w:r>
      <w:r w:rsidR="000F422A" w:rsidRPr="00CD2FCC">
        <w:rPr>
          <w:rFonts w:ascii="Courier New" w:hAnsi="Courier New" w:cs="Courier New"/>
          <w:sz w:val="24"/>
          <w:szCs w:val="24"/>
        </w:rPr>
        <w:t xml:space="preserve"> </w:t>
      </w:r>
      <w:r w:rsidR="009E6489" w:rsidRPr="00CD2FCC">
        <w:rPr>
          <w:rFonts w:ascii="Courier New" w:hAnsi="Courier New" w:cs="Courier New"/>
          <w:sz w:val="24"/>
          <w:szCs w:val="24"/>
        </w:rPr>
        <w:t>y la estabilidad de los servicios institucionales</w:t>
      </w:r>
      <w:r w:rsidR="002C22CF" w:rsidRPr="00CD2FCC">
        <w:rPr>
          <w:rFonts w:ascii="Courier New" w:hAnsi="Courier New" w:cs="Courier New"/>
          <w:sz w:val="24"/>
          <w:szCs w:val="24"/>
        </w:rPr>
        <w:t xml:space="preserve"> en el </w:t>
      </w:r>
      <w:r w:rsidR="00BD2AA2" w:rsidRPr="00CD2FCC">
        <w:rPr>
          <w:rFonts w:ascii="Courier New" w:hAnsi="Courier New" w:cs="Courier New"/>
          <w:sz w:val="24"/>
          <w:szCs w:val="24"/>
        </w:rPr>
        <w:t>ámbito</w:t>
      </w:r>
      <w:r w:rsidR="002C22CF" w:rsidRPr="00CD2FCC">
        <w:rPr>
          <w:rFonts w:ascii="Courier New" w:hAnsi="Courier New" w:cs="Courier New"/>
          <w:sz w:val="24"/>
          <w:szCs w:val="24"/>
        </w:rPr>
        <w:t xml:space="preserve"> de la salud</w:t>
      </w:r>
      <w:r w:rsidR="00BD2AA2" w:rsidRPr="00CD2FCC">
        <w:rPr>
          <w:rFonts w:ascii="Courier New" w:hAnsi="Courier New" w:cs="Courier New"/>
          <w:sz w:val="24"/>
          <w:szCs w:val="24"/>
        </w:rPr>
        <w:t>, todo ello</w:t>
      </w:r>
      <w:r w:rsidR="009E6489" w:rsidRPr="00CD2FCC">
        <w:rPr>
          <w:rFonts w:ascii="Courier New" w:hAnsi="Courier New" w:cs="Courier New"/>
          <w:sz w:val="24"/>
          <w:szCs w:val="24"/>
        </w:rPr>
        <w:t xml:space="preserve"> dentro del mar</w:t>
      </w:r>
      <w:r w:rsidR="000F422A" w:rsidRPr="00CD2FCC">
        <w:rPr>
          <w:rFonts w:ascii="Courier New" w:hAnsi="Courier New" w:cs="Courier New"/>
          <w:sz w:val="24"/>
          <w:szCs w:val="24"/>
        </w:rPr>
        <w:t>c</w:t>
      </w:r>
      <w:r w:rsidR="009E6489" w:rsidRPr="00CD2FCC">
        <w:rPr>
          <w:rFonts w:ascii="Courier New" w:hAnsi="Courier New" w:cs="Courier New"/>
          <w:sz w:val="24"/>
          <w:szCs w:val="24"/>
        </w:rPr>
        <w:t>o de razonabilidad exigido por nuestro ordenamiento jurídico</w:t>
      </w:r>
      <w:r w:rsidR="0020527A" w:rsidRPr="00CD2FCC">
        <w:rPr>
          <w:rFonts w:ascii="Courier New" w:hAnsi="Courier New" w:cs="Courier New"/>
          <w:sz w:val="24"/>
          <w:szCs w:val="24"/>
        </w:rPr>
        <w:t xml:space="preserve">.  </w:t>
      </w:r>
      <w:r w:rsidR="006658E7" w:rsidRPr="00CD2FCC">
        <w:rPr>
          <w:rFonts w:ascii="Courier New" w:hAnsi="Courier New" w:cs="Courier New"/>
          <w:sz w:val="24"/>
          <w:szCs w:val="24"/>
        </w:rPr>
        <w:t xml:space="preserve">Sostener una conclusión distinta </w:t>
      </w:r>
      <w:proofErr w:type="gramStart"/>
      <w:r w:rsidR="006658E7" w:rsidRPr="00CD2FCC">
        <w:rPr>
          <w:rFonts w:ascii="Courier New" w:hAnsi="Courier New" w:cs="Courier New"/>
          <w:sz w:val="24"/>
          <w:szCs w:val="24"/>
        </w:rPr>
        <w:t xml:space="preserve">implicaría, </w:t>
      </w:r>
      <w:r w:rsidR="001E16D3" w:rsidRPr="00CD2FCC">
        <w:rPr>
          <w:rFonts w:ascii="Courier New" w:hAnsi="Courier New" w:cs="Courier New"/>
          <w:sz w:val="24"/>
          <w:szCs w:val="24"/>
        </w:rPr>
        <w:t xml:space="preserve">  </w:t>
      </w:r>
      <w:proofErr w:type="gramEnd"/>
      <w:r w:rsidR="001E16D3" w:rsidRPr="00CD2FCC">
        <w:rPr>
          <w:rFonts w:ascii="Courier New" w:hAnsi="Courier New" w:cs="Courier New"/>
          <w:sz w:val="24"/>
          <w:szCs w:val="24"/>
        </w:rPr>
        <w:t xml:space="preserve">    </w:t>
      </w:r>
      <w:r w:rsidR="006658E7" w:rsidRPr="00CD2FCC">
        <w:rPr>
          <w:rFonts w:ascii="Courier New" w:hAnsi="Courier New" w:cs="Courier New"/>
          <w:sz w:val="24"/>
          <w:szCs w:val="24"/>
        </w:rPr>
        <w:t>en efecto, sentar un precedente en virtud del cual las partes en un contrato podrían disfrutar de los beneficios de una relación contractual privada durante meses y, posteriormente, pretender desconocer selectivamente aquellas obligaciones que no les resulten convenientes, burlando los compromisos y obligaciones asumidos libremente; resultado que nuestro ordenamiento jurídico no contempla ni promueve.</w:t>
      </w:r>
    </w:p>
    <w:p w14:paraId="2A7F78E6" w14:textId="312670F1" w:rsidR="004B02BA" w:rsidRPr="004B02BA" w:rsidRDefault="004B02BA" w:rsidP="004B02BA">
      <w:pPr>
        <w:pStyle w:val="ListParagraph"/>
        <w:numPr>
          <w:ilvl w:val="0"/>
          <w:numId w:val="1"/>
        </w:numPr>
        <w:spacing w:after="0" w:line="480" w:lineRule="auto"/>
        <w:jc w:val="center"/>
        <w:rPr>
          <w:rFonts w:ascii="Courier New" w:hAnsi="Courier New" w:cs="Courier New"/>
          <w:sz w:val="24"/>
          <w:szCs w:val="24"/>
        </w:rPr>
      </w:pPr>
    </w:p>
    <w:p w14:paraId="13810567" w14:textId="5A6F167E" w:rsidR="00E75A32" w:rsidRPr="00065ADE" w:rsidRDefault="00E75A32" w:rsidP="0052059F">
      <w:pPr>
        <w:pStyle w:val="ListParagraph"/>
        <w:spacing w:after="0" w:line="480" w:lineRule="auto"/>
        <w:ind w:left="1080" w:right="-360" w:firstLine="540"/>
        <w:jc w:val="both"/>
        <w:rPr>
          <w:rFonts w:ascii="Courier New" w:hAnsi="Courier New" w:cs="Courier New"/>
          <w:sz w:val="24"/>
          <w:szCs w:val="24"/>
        </w:rPr>
      </w:pPr>
      <w:r w:rsidRPr="00065ADE">
        <w:rPr>
          <w:rFonts w:ascii="Courier New" w:hAnsi="Courier New" w:cs="Courier New"/>
          <w:sz w:val="24"/>
          <w:szCs w:val="24"/>
        </w:rPr>
        <w:t xml:space="preserve">Por los fundamentos antes expuestos, se revoca la </w:t>
      </w:r>
      <w:r w:rsidRPr="00065ADE">
        <w:rPr>
          <w:rFonts w:ascii="Courier New" w:hAnsi="Courier New" w:cs="Courier New"/>
          <w:i/>
          <w:iCs/>
          <w:sz w:val="24"/>
          <w:szCs w:val="24"/>
        </w:rPr>
        <w:t>Sentencia</w:t>
      </w:r>
      <w:r w:rsidRPr="00065ADE">
        <w:rPr>
          <w:rFonts w:ascii="Courier New" w:hAnsi="Courier New" w:cs="Courier New"/>
          <w:sz w:val="24"/>
          <w:szCs w:val="24"/>
        </w:rPr>
        <w:t xml:space="preserve"> emitida por el Tribunal de Apelaciones el</w:t>
      </w:r>
      <w:r w:rsidR="00DA602C" w:rsidRPr="00065ADE">
        <w:rPr>
          <w:rFonts w:ascii="Courier New" w:hAnsi="Courier New" w:cs="Courier New"/>
          <w:sz w:val="24"/>
          <w:szCs w:val="24"/>
        </w:rPr>
        <w:t xml:space="preserve">                 </w:t>
      </w:r>
      <w:r w:rsidRPr="00065ADE">
        <w:rPr>
          <w:rFonts w:ascii="Courier New" w:hAnsi="Courier New" w:cs="Courier New"/>
          <w:sz w:val="24"/>
          <w:szCs w:val="24"/>
        </w:rPr>
        <w:t xml:space="preserve"> </w:t>
      </w:r>
      <w:r w:rsidR="00DA602C" w:rsidRPr="00065ADE">
        <w:rPr>
          <w:rFonts w:ascii="Courier New" w:hAnsi="Courier New" w:cs="Courier New"/>
          <w:sz w:val="24"/>
          <w:szCs w:val="24"/>
        </w:rPr>
        <w:t>8 de agosto de 2024</w:t>
      </w:r>
      <w:r w:rsidRPr="00065ADE">
        <w:rPr>
          <w:rFonts w:ascii="Courier New" w:hAnsi="Courier New" w:cs="Courier New"/>
          <w:sz w:val="24"/>
          <w:szCs w:val="24"/>
        </w:rPr>
        <w:t xml:space="preserve">, la cual confirmó la </w:t>
      </w:r>
      <w:r w:rsidRPr="00C81AA2">
        <w:rPr>
          <w:rFonts w:ascii="Courier New" w:hAnsi="Courier New" w:cs="Courier New"/>
          <w:i/>
          <w:iCs/>
          <w:sz w:val="24"/>
          <w:szCs w:val="24"/>
        </w:rPr>
        <w:t>Sentencia Parcial</w:t>
      </w:r>
      <w:r w:rsidRPr="00065ADE">
        <w:rPr>
          <w:rFonts w:ascii="Courier New" w:hAnsi="Courier New" w:cs="Courier New"/>
          <w:sz w:val="24"/>
          <w:szCs w:val="24"/>
        </w:rPr>
        <w:t xml:space="preserve"> dictada por el Tribunal de Primera Instancia el </w:t>
      </w:r>
      <w:r w:rsidR="00DA602C" w:rsidRPr="00065ADE">
        <w:rPr>
          <w:rFonts w:ascii="Courier New" w:hAnsi="Courier New" w:cs="Courier New"/>
          <w:sz w:val="24"/>
          <w:szCs w:val="24"/>
        </w:rPr>
        <w:t xml:space="preserve">                        10 de agosto de 2023</w:t>
      </w:r>
      <w:r w:rsidRPr="00065ADE">
        <w:rPr>
          <w:rFonts w:ascii="Courier New" w:hAnsi="Courier New" w:cs="Courier New"/>
          <w:sz w:val="24"/>
          <w:szCs w:val="24"/>
        </w:rPr>
        <w:t xml:space="preserve">.  En consecuencia, se devuelve el caso al foro primario para la continuación de los procedimientos en conformidad con lo aquí resuelto. </w:t>
      </w:r>
    </w:p>
    <w:p w14:paraId="5FEA3770" w14:textId="274AEC3C" w:rsidR="00E75A32" w:rsidRPr="006D2387" w:rsidRDefault="00E75A32" w:rsidP="006D2387">
      <w:pPr>
        <w:pStyle w:val="ListParagraph"/>
        <w:spacing w:after="0" w:line="480" w:lineRule="auto"/>
        <w:ind w:left="1080" w:firstLine="540"/>
        <w:jc w:val="both"/>
        <w:rPr>
          <w:rFonts w:ascii="Courier New" w:hAnsi="Courier New" w:cs="Courier New"/>
          <w:b/>
          <w:bCs/>
          <w:sz w:val="24"/>
          <w:szCs w:val="24"/>
          <w:u w:val="single"/>
        </w:rPr>
      </w:pPr>
      <w:r w:rsidRPr="00065ADE">
        <w:rPr>
          <w:rFonts w:ascii="Courier New" w:hAnsi="Courier New" w:cs="Courier New"/>
          <w:sz w:val="24"/>
          <w:szCs w:val="24"/>
        </w:rPr>
        <w:t xml:space="preserve">Se dictará </w:t>
      </w:r>
      <w:r w:rsidRPr="00065ADE">
        <w:rPr>
          <w:rFonts w:ascii="Courier New" w:hAnsi="Courier New" w:cs="Courier New"/>
          <w:i/>
          <w:iCs/>
          <w:sz w:val="24"/>
          <w:szCs w:val="24"/>
        </w:rPr>
        <w:t>Sentencia</w:t>
      </w:r>
      <w:r w:rsidRPr="00065ADE">
        <w:rPr>
          <w:rFonts w:ascii="Courier New" w:hAnsi="Courier New" w:cs="Courier New"/>
          <w:sz w:val="24"/>
          <w:szCs w:val="24"/>
        </w:rPr>
        <w:t xml:space="preserve"> en conformidad</w:t>
      </w:r>
      <w:r w:rsidR="0052059F" w:rsidRPr="00065ADE">
        <w:rPr>
          <w:rFonts w:ascii="Courier New" w:hAnsi="Courier New" w:cs="Courier New"/>
          <w:sz w:val="24"/>
          <w:szCs w:val="24"/>
        </w:rPr>
        <w:t>.</w:t>
      </w:r>
    </w:p>
    <w:p w14:paraId="41774EE5" w14:textId="77777777" w:rsidR="00E908E5" w:rsidRDefault="00E908E5" w:rsidP="00E75A32">
      <w:pPr>
        <w:spacing w:after="0" w:line="240" w:lineRule="auto"/>
        <w:ind w:left="1350"/>
        <w:contextualSpacing/>
        <w:jc w:val="both"/>
        <w:rPr>
          <w:rFonts w:ascii="Courier New" w:hAnsi="Courier New" w:cs="Courier New"/>
          <w:sz w:val="24"/>
          <w:szCs w:val="24"/>
        </w:rPr>
      </w:pPr>
    </w:p>
    <w:p w14:paraId="29B75551" w14:textId="77777777" w:rsidR="00A47774" w:rsidRPr="00E94200" w:rsidRDefault="00A47774" w:rsidP="00E75A32">
      <w:pPr>
        <w:spacing w:after="0" w:line="240" w:lineRule="auto"/>
        <w:ind w:left="1350"/>
        <w:contextualSpacing/>
        <w:jc w:val="both"/>
        <w:rPr>
          <w:rFonts w:ascii="Courier New" w:hAnsi="Courier New" w:cs="Courier New"/>
          <w:sz w:val="20"/>
          <w:szCs w:val="20"/>
        </w:rPr>
      </w:pPr>
    </w:p>
    <w:p w14:paraId="3AFE2ADB" w14:textId="77777777" w:rsidR="009C58BB" w:rsidRPr="00065ADE" w:rsidRDefault="009C58BB" w:rsidP="00E75A32">
      <w:pPr>
        <w:spacing w:after="0" w:line="240" w:lineRule="auto"/>
        <w:ind w:left="1350"/>
        <w:contextualSpacing/>
        <w:jc w:val="both"/>
        <w:rPr>
          <w:rFonts w:ascii="Courier New" w:hAnsi="Courier New" w:cs="Courier New"/>
          <w:sz w:val="24"/>
          <w:szCs w:val="24"/>
        </w:rPr>
      </w:pPr>
    </w:p>
    <w:p w14:paraId="5C7BBD13" w14:textId="77777777" w:rsidR="00E75A32" w:rsidRPr="00065ADE" w:rsidRDefault="00E75A32" w:rsidP="00E75A32">
      <w:pPr>
        <w:spacing w:after="0" w:line="240" w:lineRule="auto"/>
        <w:ind w:left="4956" w:firstLine="708"/>
        <w:contextualSpacing/>
        <w:jc w:val="both"/>
        <w:rPr>
          <w:rFonts w:ascii="Courier New" w:hAnsi="Courier New" w:cs="Courier New"/>
          <w:sz w:val="24"/>
          <w:szCs w:val="24"/>
        </w:rPr>
      </w:pPr>
      <w:r w:rsidRPr="00065ADE">
        <w:rPr>
          <w:rFonts w:ascii="Courier New" w:hAnsi="Courier New" w:cs="Courier New"/>
          <w:sz w:val="24"/>
          <w:szCs w:val="24"/>
        </w:rPr>
        <w:t xml:space="preserve">ROBERTO FELIBERTI CINTRÓN </w:t>
      </w:r>
    </w:p>
    <w:p w14:paraId="6D511FBD" w14:textId="77777777" w:rsidR="006D1A1C" w:rsidRDefault="00E75A32" w:rsidP="009250AD">
      <w:pPr>
        <w:spacing w:after="0" w:line="240" w:lineRule="auto"/>
        <w:ind w:left="4956" w:firstLine="708"/>
        <w:contextualSpacing/>
        <w:jc w:val="both"/>
        <w:rPr>
          <w:rFonts w:ascii="Courier New" w:hAnsi="Courier New" w:cs="Courier New"/>
          <w:sz w:val="24"/>
          <w:szCs w:val="24"/>
        </w:rPr>
        <w:sectPr w:rsidR="006D1A1C" w:rsidSect="008107E5">
          <w:headerReference w:type="default" r:id="rId17"/>
          <w:pgSz w:w="12240" w:h="20160" w:code="5"/>
          <w:pgMar w:top="3024" w:right="1440" w:bottom="1728" w:left="1440" w:header="2880" w:footer="720" w:gutter="0"/>
          <w:pgNumType w:start="1"/>
          <w:cols w:space="720"/>
          <w:titlePg/>
          <w:docGrid w:linePitch="360"/>
        </w:sectPr>
      </w:pPr>
      <w:r w:rsidRPr="00065ADE">
        <w:rPr>
          <w:rFonts w:ascii="Courier New" w:hAnsi="Courier New" w:cs="Courier New"/>
          <w:sz w:val="24"/>
          <w:szCs w:val="24"/>
        </w:rPr>
        <w:t xml:space="preserve">      Juez Asociado</w:t>
      </w:r>
    </w:p>
    <w:p w14:paraId="129D5513" w14:textId="77777777" w:rsidR="00025ECD" w:rsidRDefault="00025ECD" w:rsidP="00692874">
      <w:pPr>
        <w:jc w:val="center"/>
        <w:outlineLvl w:val="0"/>
        <w:rPr>
          <w:rFonts w:ascii="Courier New" w:hAnsi="Courier New" w:cs="Courier New"/>
          <w:lang w:val="es-MX"/>
        </w:rPr>
      </w:pPr>
      <w:bookmarkStart w:id="14" w:name="_Hlk117502320"/>
      <w:bookmarkStart w:id="15" w:name="_Hlk23429657"/>
      <w:r>
        <w:rPr>
          <w:rFonts w:ascii="Courier New" w:hAnsi="Courier New" w:cs="Courier New"/>
          <w:lang w:val="es-MX"/>
        </w:rPr>
        <w:lastRenderedPageBreak/>
        <w:t xml:space="preserve">       </w:t>
      </w:r>
      <w:r w:rsidRPr="0066270A">
        <w:rPr>
          <w:rFonts w:ascii="Courier New" w:hAnsi="Courier New" w:cs="Courier New"/>
          <w:lang w:val="es-MX"/>
        </w:rPr>
        <w:t>EN EL TRIBUNAL SUPREMO DE PUERTO RICO</w:t>
      </w:r>
    </w:p>
    <w:p w14:paraId="38D57000" w14:textId="77777777" w:rsidR="00025ECD" w:rsidRPr="00D70442" w:rsidRDefault="00025ECD" w:rsidP="00D70442">
      <w:pPr>
        <w:spacing w:after="0" w:line="240" w:lineRule="auto"/>
        <w:jc w:val="center"/>
        <w:outlineLvl w:val="0"/>
        <w:rPr>
          <w:rFonts w:ascii="Courier New" w:hAnsi="Courier New" w:cs="Courier New"/>
          <w:sz w:val="24"/>
          <w:szCs w:val="24"/>
          <w:lang w:val="es-MX"/>
        </w:rPr>
      </w:pPr>
      <w:r w:rsidRPr="00D70442">
        <w:rPr>
          <w:rFonts w:ascii="Courier New" w:hAnsi="Courier New"/>
          <w:sz w:val="24"/>
          <w:szCs w:val="24"/>
        </w:rPr>
        <w:t xml:space="preserve">      </w:t>
      </w:r>
    </w:p>
    <w:p w14:paraId="6F368F62" w14:textId="77777777" w:rsidR="00025ECD" w:rsidRPr="00D70442" w:rsidRDefault="00025ECD" w:rsidP="00D70442">
      <w:pPr>
        <w:spacing w:after="0" w:line="240" w:lineRule="auto"/>
        <w:jc w:val="center"/>
        <w:outlineLvl w:val="0"/>
        <w:rPr>
          <w:rFonts w:ascii="Courier New" w:hAnsi="Courier New" w:cs="Courier New"/>
          <w:sz w:val="24"/>
          <w:szCs w:val="24"/>
          <w:lang w:val="es-MX"/>
        </w:rPr>
      </w:pPr>
    </w:p>
    <w:p w14:paraId="1B278536" w14:textId="0FFD7AD8" w:rsidR="00025ECD" w:rsidRPr="00D70442" w:rsidRDefault="00BA0017" w:rsidP="00BA0017">
      <w:pPr>
        <w:tabs>
          <w:tab w:val="left" w:pos="6000"/>
        </w:tabs>
        <w:spacing w:after="0" w:line="240" w:lineRule="auto"/>
        <w:rPr>
          <w:rFonts w:ascii="Courier New" w:hAnsi="Courier New" w:cs="Courier New"/>
          <w:sz w:val="24"/>
          <w:szCs w:val="24"/>
          <w:lang w:val="es-MX"/>
        </w:rPr>
      </w:pPr>
      <w:r>
        <w:rPr>
          <w:rFonts w:ascii="Courier New" w:hAnsi="Courier New" w:cs="Courier New"/>
          <w:sz w:val="24"/>
          <w:szCs w:val="24"/>
          <w:lang w:val="es-MX"/>
        </w:rPr>
        <w:tab/>
      </w:r>
    </w:p>
    <w:tbl>
      <w:tblPr>
        <w:tblW w:w="9181" w:type="dxa"/>
        <w:tblInd w:w="720" w:type="dxa"/>
        <w:tblBorders>
          <w:bottom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63"/>
        <w:gridCol w:w="4168"/>
        <w:gridCol w:w="1980"/>
        <w:gridCol w:w="2879"/>
        <w:gridCol w:w="91"/>
      </w:tblGrid>
      <w:tr w:rsidR="00025ECD" w:rsidRPr="00D70442" w14:paraId="1DC5692B" w14:textId="77777777" w:rsidTr="00B37E77">
        <w:trPr>
          <w:gridAfter w:val="1"/>
          <w:wAfter w:w="91" w:type="dxa"/>
          <w:trHeight w:val="3060"/>
        </w:trPr>
        <w:tc>
          <w:tcPr>
            <w:tcW w:w="4231" w:type="dxa"/>
            <w:gridSpan w:val="2"/>
            <w:shd w:val="clear" w:color="auto" w:fill="FFFFFF" w:themeFill="background1"/>
          </w:tcPr>
          <w:p w14:paraId="562E1D97" w14:textId="77777777" w:rsidR="00025ECD" w:rsidRPr="00D70442" w:rsidRDefault="00025ECD" w:rsidP="00D70442">
            <w:pPr>
              <w:tabs>
                <w:tab w:val="left" w:pos="1240"/>
              </w:tabs>
              <w:spacing w:after="0" w:line="240" w:lineRule="auto"/>
              <w:ind w:right="107"/>
              <w:jc w:val="both"/>
              <w:rPr>
                <w:rFonts w:ascii="Courier New" w:hAnsi="Courier New" w:cs="Courier New"/>
                <w:sz w:val="24"/>
                <w:szCs w:val="24"/>
              </w:rPr>
            </w:pPr>
          </w:p>
          <w:p w14:paraId="423213CE" w14:textId="77777777" w:rsidR="00025ECD" w:rsidRPr="00D70442" w:rsidRDefault="00025ECD" w:rsidP="00D70442">
            <w:pPr>
              <w:tabs>
                <w:tab w:val="left" w:pos="1240"/>
              </w:tabs>
              <w:spacing w:after="0" w:line="240" w:lineRule="auto"/>
              <w:ind w:left="200" w:right="107"/>
              <w:jc w:val="center"/>
              <w:rPr>
                <w:rFonts w:ascii="Courier New" w:hAnsi="Courier New" w:cs="Courier New"/>
                <w:sz w:val="24"/>
                <w:szCs w:val="24"/>
                <w:lang w:val="en-US"/>
              </w:rPr>
            </w:pPr>
            <w:r w:rsidRPr="00D70442">
              <w:rPr>
                <w:rFonts w:ascii="Courier New" w:hAnsi="Courier New" w:cs="Courier New"/>
                <w:sz w:val="24"/>
                <w:szCs w:val="24"/>
                <w:lang w:val="en-US"/>
              </w:rPr>
              <w:t>MCG Therapy Group, LLC</w:t>
            </w:r>
          </w:p>
          <w:p w14:paraId="162E9989" w14:textId="77777777" w:rsidR="00025ECD" w:rsidRPr="00D70442" w:rsidRDefault="00025ECD" w:rsidP="00D70442">
            <w:pPr>
              <w:tabs>
                <w:tab w:val="left" w:pos="1240"/>
              </w:tabs>
              <w:spacing w:after="0" w:line="240" w:lineRule="auto"/>
              <w:ind w:left="200" w:right="107"/>
              <w:jc w:val="both"/>
              <w:rPr>
                <w:rFonts w:ascii="Courier New" w:hAnsi="Courier New" w:cs="Courier New"/>
                <w:sz w:val="24"/>
                <w:szCs w:val="24"/>
                <w:lang w:val="en-US"/>
              </w:rPr>
            </w:pPr>
          </w:p>
          <w:p w14:paraId="14C4CC21" w14:textId="77777777" w:rsidR="00025ECD" w:rsidRPr="00D70442" w:rsidRDefault="00025ECD" w:rsidP="00D70442">
            <w:pPr>
              <w:tabs>
                <w:tab w:val="left" w:pos="1240"/>
              </w:tabs>
              <w:spacing w:after="0" w:line="240" w:lineRule="auto"/>
              <w:ind w:left="200" w:right="107"/>
              <w:jc w:val="center"/>
              <w:rPr>
                <w:rFonts w:ascii="Courier New" w:hAnsi="Courier New"/>
                <w:sz w:val="24"/>
                <w:szCs w:val="24"/>
                <w:lang w:val="en-US"/>
              </w:rPr>
            </w:pPr>
            <w:proofErr w:type="spellStart"/>
            <w:r w:rsidRPr="00D70442">
              <w:rPr>
                <w:rFonts w:ascii="Courier New" w:hAnsi="Courier New"/>
                <w:sz w:val="24"/>
                <w:szCs w:val="24"/>
                <w:lang w:val="en-US"/>
              </w:rPr>
              <w:t>Peticionario</w:t>
            </w:r>
            <w:proofErr w:type="spellEnd"/>
          </w:p>
          <w:p w14:paraId="5CD7B9AC" w14:textId="77777777" w:rsidR="00025ECD" w:rsidRPr="00D70442" w:rsidRDefault="00025ECD" w:rsidP="00D70442">
            <w:pPr>
              <w:tabs>
                <w:tab w:val="left" w:pos="1240"/>
              </w:tabs>
              <w:spacing w:after="0" w:line="240" w:lineRule="auto"/>
              <w:ind w:left="200" w:right="107"/>
              <w:jc w:val="both"/>
              <w:rPr>
                <w:rFonts w:ascii="Courier New" w:hAnsi="Courier New" w:cs="Courier New"/>
                <w:sz w:val="24"/>
                <w:szCs w:val="24"/>
                <w:lang w:val="en-US"/>
              </w:rPr>
            </w:pPr>
          </w:p>
          <w:p w14:paraId="5AFAD15A" w14:textId="77777777" w:rsidR="00025ECD" w:rsidRPr="00D70442" w:rsidRDefault="00025ECD" w:rsidP="00D70442">
            <w:pPr>
              <w:tabs>
                <w:tab w:val="left" w:pos="1240"/>
              </w:tabs>
              <w:spacing w:after="0" w:line="240" w:lineRule="auto"/>
              <w:ind w:left="200" w:right="107"/>
              <w:jc w:val="both"/>
              <w:rPr>
                <w:rFonts w:ascii="Courier New" w:hAnsi="Courier New" w:cs="Courier New"/>
                <w:sz w:val="24"/>
                <w:szCs w:val="24"/>
                <w:lang w:val="en-US"/>
              </w:rPr>
            </w:pPr>
            <w:r w:rsidRPr="00D70442">
              <w:rPr>
                <w:rFonts w:ascii="Courier New" w:hAnsi="Courier New" w:cs="Courier New"/>
                <w:sz w:val="24"/>
                <w:szCs w:val="24"/>
                <w:lang w:val="en-US"/>
              </w:rPr>
              <w:t xml:space="preserve">           v.</w:t>
            </w:r>
          </w:p>
          <w:p w14:paraId="633E49AD" w14:textId="77777777" w:rsidR="00025ECD" w:rsidRPr="00D70442" w:rsidRDefault="00025ECD" w:rsidP="00D70442">
            <w:pPr>
              <w:tabs>
                <w:tab w:val="left" w:pos="1240"/>
              </w:tabs>
              <w:spacing w:after="0" w:line="240" w:lineRule="auto"/>
              <w:ind w:right="107"/>
              <w:rPr>
                <w:rFonts w:ascii="Courier New" w:hAnsi="Courier New" w:cs="Courier New"/>
                <w:sz w:val="24"/>
                <w:szCs w:val="24"/>
                <w:lang w:val="en-US"/>
              </w:rPr>
            </w:pPr>
          </w:p>
          <w:p w14:paraId="679D65D6" w14:textId="77777777" w:rsidR="00025ECD" w:rsidRPr="00D70442" w:rsidRDefault="00025ECD" w:rsidP="00D70442">
            <w:pPr>
              <w:tabs>
                <w:tab w:val="left" w:pos="1240"/>
              </w:tabs>
              <w:spacing w:after="0" w:line="240" w:lineRule="auto"/>
              <w:ind w:left="202" w:right="107"/>
              <w:jc w:val="both"/>
              <w:rPr>
                <w:rFonts w:ascii="Courier New" w:hAnsi="Courier New" w:cs="Courier New"/>
                <w:sz w:val="24"/>
                <w:szCs w:val="24"/>
                <w:lang w:val="en-US"/>
              </w:rPr>
            </w:pPr>
            <w:r w:rsidRPr="00D70442">
              <w:rPr>
                <w:rFonts w:ascii="Courier New" w:hAnsi="Courier New" w:cs="Courier New"/>
                <w:sz w:val="24"/>
                <w:szCs w:val="24"/>
                <w:lang w:val="en-US"/>
              </w:rPr>
              <w:t xml:space="preserve">Arlene J. Maestre </w:t>
            </w:r>
            <w:proofErr w:type="gramStart"/>
            <w:r w:rsidRPr="00D70442">
              <w:rPr>
                <w:rFonts w:ascii="Courier New" w:hAnsi="Courier New" w:cs="Courier New"/>
                <w:sz w:val="24"/>
                <w:szCs w:val="24"/>
                <w:lang w:val="en-US"/>
              </w:rPr>
              <w:t xml:space="preserve">Rivera;   </w:t>
            </w:r>
            <w:proofErr w:type="gramEnd"/>
            <w:r w:rsidRPr="00D70442">
              <w:rPr>
                <w:rFonts w:ascii="Courier New" w:hAnsi="Courier New" w:cs="Courier New"/>
                <w:sz w:val="24"/>
                <w:szCs w:val="24"/>
                <w:lang w:val="en-US"/>
              </w:rPr>
              <w:t>AM Therapeutic Service for Children, Inc.</w:t>
            </w:r>
          </w:p>
          <w:p w14:paraId="1C58A37A" w14:textId="77777777" w:rsidR="00025ECD" w:rsidRPr="00D70442" w:rsidRDefault="00025ECD" w:rsidP="00D70442">
            <w:pPr>
              <w:tabs>
                <w:tab w:val="left" w:pos="1240"/>
              </w:tabs>
              <w:spacing w:after="0" w:line="240" w:lineRule="auto"/>
              <w:ind w:right="107"/>
              <w:rPr>
                <w:rFonts w:ascii="Courier New" w:hAnsi="Courier New" w:cs="Courier New"/>
                <w:sz w:val="24"/>
                <w:szCs w:val="24"/>
                <w:lang w:val="en-US"/>
              </w:rPr>
            </w:pPr>
          </w:p>
          <w:p w14:paraId="0F8445E8" w14:textId="77777777" w:rsidR="00025ECD" w:rsidRPr="00D70442" w:rsidRDefault="00025ECD" w:rsidP="00D70442">
            <w:pPr>
              <w:tabs>
                <w:tab w:val="left" w:pos="1240"/>
              </w:tabs>
              <w:spacing w:after="0" w:line="240" w:lineRule="auto"/>
              <w:ind w:right="107"/>
              <w:jc w:val="center"/>
              <w:rPr>
                <w:rFonts w:ascii="Courier New" w:hAnsi="Courier New" w:cs="Courier New"/>
                <w:sz w:val="24"/>
                <w:szCs w:val="24"/>
              </w:rPr>
            </w:pPr>
            <w:r w:rsidRPr="00D70442">
              <w:rPr>
                <w:rFonts w:ascii="Courier New" w:hAnsi="Courier New" w:cs="Courier New"/>
                <w:sz w:val="24"/>
                <w:szCs w:val="24"/>
              </w:rPr>
              <w:t>Recurridos</w:t>
            </w:r>
          </w:p>
        </w:tc>
        <w:tc>
          <w:tcPr>
            <w:tcW w:w="1980" w:type="dxa"/>
          </w:tcPr>
          <w:p w14:paraId="607A8CCD" w14:textId="77777777" w:rsidR="00025ECD" w:rsidRPr="00D70442" w:rsidRDefault="00025ECD" w:rsidP="00D70442">
            <w:pPr>
              <w:autoSpaceDE w:val="0"/>
              <w:autoSpaceDN w:val="0"/>
              <w:spacing w:after="0" w:line="240" w:lineRule="auto"/>
              <w:rPr>
                <w:rFonts w:ascii="Courier New" w:hAnsi="Courier New" w:cs="Courier New"/>
                <w:sz w:val="24"/>
                <w:szCs w:val="24"/>
              </w:rPr>
            </w:pPr>
          </w:p>
          <w:p w14:paraId="5878852A" w14:textId="77777777" w:rsidR="00025ECD" w:rsidRPr="00D70442" w:rsidRDefault="00025ECD" w:rsidP="00D70442">
            <w:pPr>
              <w:autoSpaceDE w:val="0"/>
              <w:autoSpaceDN w:val="0"/>
              <w:spacing w:after="0" w:line="240" w:lineRule="auto"/>
              <w:rPr>
                <w:rFonts w:ascii="Courier New" w:hAnsi="Courier New" w:cs="Courier New"/>
                <w:sz w:val="24"/>
                <w:szCs w:val="24"/>
              </w:rPr>
            </w:pPr>
          </w:p>
          <w:p w14:paraId="22997D4B" w14:textId="77777777" w:rsidR="00025ECD" w:rsidRPr="00D70442" w:rsidRDefault="00025ECD" w:rsidP="00D70442">
            <w:pPr>
              <w:autoSpaceDE w:val="0"/>
              <w:autoSpaceDN w:val="0"/>
              <w:spacing w:after="0" w:line="240" w:lineRule="auto"/>
              <w:rPr>
                <w:rFonts w:ascii="Courier New" w:hAnsi="Courier New" w:cs="Courier New"/>
                <w:sz w:val="24"/>
                <w:szCs w:val="24"/>
              </w:rPr>
            </w:pPr>
          </w:p>
          <w:p w14:paraId="75686256" w14:textId="77777777" w:rsidR="00025ECD" w:rsidRPr="00D70442" w:rsidRDefault="00025ECD" w:rsidP="00D70442">
            <w:pPr>
              <w:autoSpaceDE w:val="0"/>
              <w:autoSpaceDN w:val="0"/>
              <w:spacing w:after="0" w:line="240" w:lineRule="auto"/>
              <w:rPr>
                <w:rFonts w:ascii="Courier New" w:hAnsi="Courier New" w:cs="Courier New"/>
                <w:sz w:val="24"/>
                <w:szCs w:val="24"/>
              </w:rPr>
            </w:pPr>
          </w:p>
          <w:p w14:paraId="40917102" w14:textId="77777777" w:rsidR="00025ECD" w:rsidRPr="00D70442" w:rsidRDefault="00025ECD" w:rsidP="00D70442">
            <w:pPr>
              <w:autoSpaceDE w:val="0"/>
              <w:autoSpaceDN w:val="0"/>
              <w:spacing w:after="0" w:line="240" w:lineRule="auto"/>
              <w:rPr>
                <w:rFonts w:ascii="Courier New" w:hAnsi="Courier New" w:cs="Courier New"/>
                <w:sz w:val="24"/>
                <w:szCs w:val="24"/>
              </w:rPr>
            </w:pPr>
          </w:p>
          <w:p w14:paraId="26A925A1" w14:textId="77777777" w:rsidR="00025ECD" w:rsidRPr="00D70442" w:rsidRDefault="00025ECD" w:rsidP="00D70442">
            <w:pPr>
              <w:autoSpaceDE w:val="0"/>
              <w:autoSpaceDN w:val="0"/>
              <w:spacing w:after="0" w:line="240" w:lineRule="auto"/>
              <w:rPr>
                <w:rFonts w:ascii="Courier New" w:hAnsi="Courier New" w:cs="Courier New"/>
                <w:sz w:val="24"/>
                <w:szCs w:val="24"/>
              </w:rPr>
            </w:pPr>
          </w:p>
          <w:p w14:paraId="42156B67" w14:textId="77777777" w:rsidR="00025ECD" w:rsidRPr="00D70442" w:rsidRDefault="00025ECD" w:rsidP="00D70442">
            <w:pPr>
              <w:autoSpaceDE w:val="0"/>
              <w:autoSpaceDN w:val="0"/>
              <w:spacing w:after="0" w:line="240" w:lineRule="auto"/>
              <w:ind w:left="114" w:right="-70"/>
              <w:rPr>
                <w:rFonts w:ascii="Courier New" w:hAnsi="Courier New" w:cs="Courier New"/>
                <w:sz w:val="24"/>
                <w:szCs w:val="24"/>
                <w:lang w:val="es-MX"/>
              </w:rPr>
            </w:pPr>
            <w:r w:rsidRPr="00D70442">
              <w:rPr>
                <w:rFonts w:ascii="Courier New" w:hAnsi="Courier New"/>
                <w:sz w:val="24"/>
                <w:szCs w:val="24"/>
              </w:rPr>
              <w:t>CC-2024-553</w:t>
            </w:r>
          </w:p>
        </w:tc>
        <w:tc>
          <w:tcPr>
            <w:tcW w:w="2879" w:type="dxa"/>
          </w:tcPr>
          <w:p w14:paraId="4AC6270F" w14:textId="77777777" w:rsidR="00025ECD" w:rsidRPr="00D70442" w:rsidRDefault="00025ECD" w:rsidP="00D70442">
            <w:pPr>
              <w:autoSpaceDE w:val="0"/>
              <w:autoSpaceDN w:val="0"/>
              <w:spacing w:after="0" w:line="240" w:lineRule="auto"/>
              <w:ind w:right="-95"/>
              <w:rPr>
                <w:rFonts w:ascii="Courier New" w:hAnsi="Courier New" w:cs="Courier New"/>
                <w:i/>
                <w:iCs/>
                <w:sz w:val="24"/>
                <w:szCs w:val="24"/>
                <w:lang w:val="es-MX"/>
              </w:rPr>
            </w:pPr>
          </w:p>
          <w:p w14:paraId="2ED53FB8" w14:textId="77777777" w:rsidR="00025ECD" w:rsidRPr="00D70442" w:rsidRDefault="00025ECD" w:rsidP="00D70442">
            <w:pPr>
              <w:autoSpaceDE w:val="0"/>
              <w:autoSpaceDN w:val="0"/>
              <w:spacing w:after="0" w:line="240" w:lineRule="auto"/>
              <w:ind w:right="-95"/>
              <w:rPr>
                <w:rFonts w:ascii="Courier New" w:hAnsi="Courier New" w:cs="Courier New"/>
                <w:i/>
                <w:iCs/>
                <w:sz w:val="24"/>
                <w:szCs w:val="24"/>
                <w:lang w:val="es-MX"/>
              </w:rPr>
            </w:pPr>
          </w:p>
          <w:p w14:paraId="45FA4472" w14:textId="77777777" w:rsidR="00025ECD" w:rsidRPr="00D70442" w:rsidRDefault="00025ECD" w:rsidP="00D70442">
            <w:pPr>
              <w:autoSpaceDE w:val="0"/>
              <w:autoSpaceDN w:val="0"/>
              <w:spacing w:after="0" w:line="240" w:lineRule="auto"/>
              <w:ind w:right="-95"/>
              <w:rPr>
                <w:rFonts w:ascii="Courier New" w:hAnsi="Courier New" w:cs="Courier New"/>
                <w:i/>
                <w:iCs/>
                <w:sz w:val="24"/>
                <w:szCs w:val="24"/>
                <w:lang w:val="es-MX"/>
              </w:rPr>
            </w:pPr>
          </w:p>
          <w:p w14:paraId="2D2091A5" w14:textId="77777777" w:rsidR="00025ECD" w:rsidRPr="00D70442" w:rsidRDefault="00025ECD" w:rsidP="00D70442">
            <w:pPr>
              <w:autoSpaceDE w:val="0"/>
              <w:autoSpaceDN w:val="0"/>
              <w:spacing w:after="0" w:line="240" w:lineRule="auto"/>
              <w:ind w:right="-95"/>
              <w:rPr>
                <w:rFonts w:ascii="Courier New" w:hAnsi="Courier New" w:cs="Courier New"/>
                <w:i/>
                <w:iCs/>
                <w:sz w:val="24"/>
                <w:szCs w:val="24"/>
                <w:lang w:val="es-MX"/>
              </w:rPr>
            </w:pPr>
          </w:p>
          <w:p w14:paraId="558044AD" w14:textId="77777777" w:rsidR="00025ECD" w:rsidRPr="00D70442" w:rsidRDefault="00025ECD" w:rsidP="00D70442">
            <w:pPr>
              <w:autoSpaceDE w:val="0"/>
              <w:autoSpaceDN w:val="0"/>
              <w:spacing w:after="0" w:line="240" w:lineRule="auto"/>
              <w:ind w:right="-95"/>
              <w:rPr>
                <w:rFonts w:ascii="Courier New" w:hAnsi="Courier New" w:cs="Courier New"/>
                <w:i/>
                <w:iCs/>
                <w:sz w:val="24"/>
                <w:szCs w:val="24"/>
                <w:lang w:val="es-MX"/>
              </w:rPr>
            </w:pPr>
          </w:p>
          <w:p w14:paraId="34D7839B" w14:textId="77777777" w:rsidR="00025ECD" w:rsidRPr="00D70442" w:rsidRDefault="00025ECD" w:rsidP="00D70442">
            <w:pPr>
              <w:autoSpaceDE w:val="0"/>
              <w:autoSpaceDN w:val="0"/>
              <w:spacing w:after="0" w:line="240" w:lineRule="auto"/>
              <w:ind w:left="472" w:right="-95"/>
              <w:rPr>
                <w:rFonts w:ascii="Courier New" w:hAnsi="Courier New" w:cs="Courier New"/>
                <w:i/>
                <w:iCs/>
                <w:sz w:val="24"/>
                <w:szCs w:val="24"/>
                <w:lang w:val="es-MX"/>
              </w:rPr>
            </w:pPr>
          </w:p>
          <w:p w14:paraId="4AE09438" w14:textId="77777777" w:rsidR="00025ECD" w:rsidRPr="00D70442" w:rsidRDefault="00025ECD" w:rsidP="00D70442">
            <w:pPr>
              <w:autoSpaceDE w:val="0"/>
              <w:autoSpaceDN w:val="0"/>
              <w:spacing w:after="0" w:line="240" w:lineRule="auto"/>
              <w:ind w:left="472" w:right="-95"/>
              <w:rPr>
                <w:rFonts w:ascii="Courier New" w:hAnsi="Courier New" w:cs="Courier New"/>
                <w:i/>
                <w:iCs/>
                <w:sz w:val="24"/>
                <w:szCs w:val="24"/>
                <w:lang w:val="es-MX"/>
              </w:rPr>
            </w:pPr>
            <w:r w:rsidRPr="00D70442">
              <w:rPr>
                <w:rFonts w:ascii="Courier New" w:hAnsi="Courier New" w:cs="Courier New"/>
                <w:i/>
                <w:iCs/>
                <w:sz w:val="24"/>
                <w:szCs w:val="24"/>
                <w:lang w:val="es-MX"/>
              </w:rPr>
              <w:t xml:space="preserve"> </w:t>
            </w:r>
            <w:proofErr w:type="spellStart"/>
            <w:r w:rsidRPr="00D70442">
              <w:rPr>
                <w:rFonts w:ascii="Courier New" w:hAnsi="Courier New" w:cs="Courier New"/>
                <w:i/>
                <w:iCs/>
                <w:sz w:val="24"/>
                <w:szCs w:val="24"/>
                <w:lang w:val="es-MX"/>
              </w:rPr>
              <w:t>Certiorari</w:t>
            </w:r>
            <w:proofErr w:type="spellEnd"/>
          </w:p>
          <w:p w14:paraId="24A30A0D" w14:textId="77777777" w:rsidR="00025ECD" w:rsidRPr="00D70442" w:rsidRDefault="00025ECD" w:rsidP="00D70442">
            <w:pPr>
              <w:spacing w:after="0" w:line="240" w:lineRule="auto"/>
              <w:rPr>
                <w:rFonts w:ascii="Courier New" w:hAnsi="Courier New" w:cs="Courier New"/>
                <w:sz w:val="24"/>
                <w:szCs w:val="24"/>
                <w:lang w:val="es-MX"/>
              </w:rPr>
            </w:pPr>
          </w:p>
        </w:tc>
      </w:tr>
      <w:tr w:rsidR="00025ECD" w:rsidRPr="00D70442" w14:paraId="1AC2EFB2" w14:textId="77777777" w:rsidTr="00B37E77">
        <w:trPr>
          <w:gridBefore w:val="1"/>
          <w:wBefore w:w="63" w:type="dxa"/>
          <w:trHeight w:val="50"/>
        </w:trPr>
        <w:tc>
          <w:tcPr>
            <w:tcW w:w="4168" w:type="dxa"/>
          </w:tcPr>
          <w:p w14:paraId="3960654C" w14:textId="77777777" w:rsidR="00025ECD" w:rsidRPr="00D70442" w:rsidRDefault="00025ECD" w:rsidP="00D70442">
            <w:pPr>
              <w:autoSpaceDE w:val="0"/>
              <w:autoSpaceDN w:val="0"/>
              <w:spacing w:after="0" w:line="240" w:lineRule="auto"/>
              <w:rPr>
                <w:rFonts w:ascii="Courier New" w:hAnsi="Courier New" w:cs="Courier New"/>
                <w:sz w:val="24"/>
                <w:szCs w:val="24"/>
                <w:lang w:val="es-MX"/>
              </w:rPr>
            </w:pPr>
          </w:p>
        </w:tc>
        <w:tc>
          <w:tcPr>
            <w:tcW w:w="1980" w:type="dxa"/>
            <w:tcBorders>
              <w:bottom w:val="nil"/>
            </w:tcBorders>
          </w:tcPr>
          <w:p w14:paraId="421AE3CF" w14:textId="77777777" w:rsidR="00025ECD" w:rsidRPr="00D70442" w:rsidRDefault="00025ECD" w:rsidP="00D70442">
            <w:pPr>
              <w:autoSpaceDE w:val="0"/>
              <w:autoSpaceDN w:val="0"/>
              <w:spacing w:after="0" w:line="240" w:lineRule="auto"/>
              <w:jc w:val="right"/>
              <w:rPr>
                <w:rFonts w:ascii="Courier New" w:hAnsi="Courier New" w:cs="Courier New"/>
                <w:sz w:val="24"/>
                <w:szCs w:val="24"/>
                <w:lang w:val="es-MX"/>
              </w:rPr>
            </w:pPr>
          </w:p>
        </w:tc>
        <w:tc>
          <w:tcPr>
            <w:tcW w:w="2970" w:type="dxa"/>
            <w:gridSpan w:val="2"/>
          </w:tcPr>
          <w:p w14:paraId="1CA255D1" w14:textId="77777777" w:rsidR="00025ECD" w:rsidRPr="00D70442" w:rsidRDefault="00025ECD" w:rsidP="00D70442">
            <w:pPr>
              <w:autoSpaceDE w:val="0"/>
              <w:autoSpaceDN w:val="0"/>
              <w:spacing w:after="0" w:line="240" w:lineRule="auto"/>
              <w:rPr>
                <w:rFonts w:ascii="Courier New" w:hAnsi="Courier New" w:cs="Courier New"/>
                <w:sz w:val="24"/>
                <w:szCs w:val="24"/>
                <w:lang w:val="es-MX"/>
              </w:rPr>
            </w:pPr>
          </w:p>
        </w:tc>
      </w:tr>
    </w:tbl>
    <w:p w14:paraId="43723F0E" w14:textId="77777777" w:rsidR="00025ECD" w:rsidRPr="00D70442" w:rsidRDefault="00025ECD" w:rsidP="00D70442">
      <w:pPr>
        <w:spacing w:after="0" w:line="240" w:lineRule="auto"/>
        <w:ind w:right="-312"/>
        <w:outlineLvl w:val="0"/>
        <w:rPr>
          <w:rFonts w:ascii="Courier New" w:hAnsi="Courier New"/>
          <w:sz w:val="24"/>
          <w:szCs w:val="24"/>
        </w:rPr>
      </w:pPr>
    </w:p>
    <w:p w14:paraId="10E9C931" w14:textId="77777777" w:rsidR="00025ECD" w:rsidRPr="00D70442" w:rsidRDefault="00025ECD" w:rsidP="00D70442">
      <w:pPr>
        <w:spacing w:after="0" w:line="240" w:lineRule="auto"/>
        <w:ind w:right="-312"/>
        <w:outlineLvl w:val="0"/>
        <w:rPr>
          <w:rFonts w:ascii="Courier New" w:hAnsi="Courier New"/>
          <w:sz w:val="24"/>
          <w:szCs w:val="24"/>
        </w:rPr>
      </w:pPr>
    </w:p>
    <w:p w14:paraId="73D80CC1" w14:textId="77777777" w:rsidR="00025ECD" w:rsidRPr="00D70442" w:rsidRDefault="00025ECD" w:rsidP="00D70442">
      <w:pPr>
        <w:spacing w:after="0" w:line="240" w:lineRule="auto"/>
        <w:ind w:right="-312"/>
        <w:outlineLvl w:val="0"/>
        <w:rPr>
          <w:rFonts w:ascii="Courier New" w:hAnsi="Courier New"/>
          <w:sz w:val="24"/>
          <w:szCs w:val="24"/>
        </w:rPr>
      </w:pPr>
    </w:p>
    <w:p w14:paraId="426E2B8B" w14:textId="77777777" w:rsidR="00025ECD" w:rsidRPr="00D70442" w:rsidRDefault="00025ECD" w:rsidP="00D70442">
      <w:pPr>
        <w:spacing w:after="0" w:line="240" w:lineRule="auto"/>
        <w:ind w:right="-312"/>
        <w:outlineLvl w:val="0"/>
        <w:rPr>
          <w:rFonts w:ascii="Courier New" w:hAnsi="Courier New"/>
          <w:sz w:val="24"/>
          <w:szCs w:val="24"/>
        </w:rPr>
      </w:pPr>
    </w:p>
    <w:p w14:paraId="17894ED6" w14:textId="77777777" w:rsidR="00025ECD" w:rsidRDefault="00025ECD" w:rsidP="00D70442">
      <w:pPr>
        <w:spacing w:after="0" w:line="240" w:lineRule="auto"/>
        <w:ind w:right="-312"/>
        <w:outlineLvl w:val="0"/>
        <w:rPr>
          <w:rFonts w:ascii="Courier New" w:hAnsi="Courier New"/>
          <w:sz w:val="24"/>
          <w:szCs w:val="24"/>
        </w:rPr>
      </w:pPr>
    </w:p>
    <w:p w14:paraId="542419FF" w14:textId="77777777" w:rsidR="00405700" w:rsidRPr="00D70442" w:rsidRDefault="00405700" w:rsidP="00D70442">
      <w:pPr>
        <w:spacing w:after="0" w:line="240" w:lineRule="auto"/>
        <w:ind w:right="-312"/>
        <w:outlineLvl w:val="0"/>
        <w:rPr>
          <w:rFonts w:ascii="Courier New" w:hAnsi="Courier New"/>
          <w:sz w:val="24"/>
          <w:szCs w:val="24"/>
        </w:rPr>
      </w:pPr>
    </w:p>
    <w:p w14:paraId="09A22B55" w14:textId="77777777" w:rsidR="00025ECD" w:rsidRPr="00D70442" w:rsidRDefault="00025ECD" w:rsidP="00D70442">
      <w:pPr>
        <w:spacing w:after="0" w:line="240" w:lineRule="auto"/>
        <w:ind w:left="2520" w:right="-72"/>
        <w:outlineLvl w:val="0"/>
        <w:rPr>
          <w:rFonts w:ascii="Courier New" w:hAnsi="Courier New"/>
          <w:sz w:val="24"/>
          <w:szCs w:val="24"/>
        </w:rPr>
      </w:pPr>
      <w:r w:rsidRPr="00D70442">
        <w:rPr>
          <w:rFonts w:ascii="Courier New" w:hAnsi="Courier New"/>
          <w:sz w:val="24"/>
          <w:szCs w:val="24"/>
        </w:rPr>
        <w:t xml:space="preserve">              SENTENCIA</w:t>
      </w:r>
    </w:p>
    <w:p w14:paraId="2D650936" w14:textId="77777777" w:rsidR="00025ECD" w:rsidRPr="00D70442" w:rsidRDefault="00025ECD" w:rsidP="00D70442">
      <w:pPr>
        <w:spacing w:after="0" w:line="240" w:lineRule="auto"/>
        <w:ind w:left="2520" w:right="-72"/>
        <w:jc w:val="both"/>
        <w:rPr>
          <w:rFonts w:ascii="Courier New" w:hAnsi="Courier New"/>
          <w:sz w:val="24"/>
          <w:szCs w:val="24"/>
        </w:rPr>
      </w:pPr>
    </w:p>
    <w:p w14:paraId="181F3257" w14:textId="77777777" w:rsidR="00025ECD" w:rsidRPr="00D70442" w:rsidRDefault="00025ECD" w:rsidP="0050133E">
      <w:pPr>
        <w:spacing w:after="0" w:line="240" w:lineRule="auto"/>
        <w:ind w:left="990" w:right="-72"/>
        <w:jc w:val="both"/>
        <w:outlineLvl w:val="0"/>
        <w:rPr>
          <w:rFonts w:ascii="Courier New" w:hAnsi="Courier New"/>
          <w:sz w:val="24"/>
          <w:szCs w:val="24"/>
        </w:rPr>
      </w:pPr>
      <w:r w:rsidRPr="00D70442">
        <w:rPr>
          <w:rFonts w:ascii="Courier New" w:hAnsi="Courier New"/>
          <w:sz w:val="24"/>
          <w:szCs w:val="24"/>
        </w:rPr>
        <w:t>En San Juan, Puerto Rico, a 28 de mayo de 2026.</w:t>
      </w:r>
    </w:p>
    <w:p w14:paraId="7FDADF49" w14:textId="77777777" w:rsidR="00025ECD" w:rsidRPr="00D70442" w:rsidRDefault="00025ECD" w:rsidP="0050133E">
      <w:pPr>
        <w:spacing w:after="0" w:line="240" w:lineRule="auto"/>
        <w:ind w:left="990" w:right="-72"/>
        <w:jc w:val="both"/>
        <w:outlineLvl w:val="0"/>
        <w:rPr>
          <w:rFonts w:ascii="Courier New" w:hAnsi="Courier New"/>
          <w:sz w:val="24"/>
          <w:szCs w:val="24"/>
        </w:rPr>
      </w:pPr>
    </w:p>
    <w:p w14:paraId="0AB4EFC1" w14:textId="77777777" w:rsidR="00025ECD" w:rsidRPr="00D70442" w:rsidRDefault="00025ECD" w:rsidP="0050133E">
      <w:pPr>
        <w:spacing w:after="0" w:line="240" w:lineRule="auto"/>
        <w:ind w:left="990" w:right="-270" w:firstLine="540"/>
        <w:jc w:val="both"/>
        <w:rPr>
          <w:rFonts w:ascii="Courier New" w:eastAsia="Calibri" w:hAnsi="Courier New" w:cs="Courier New"/>
          <w:i/>
          <w:iCs/>
          <w:sz w:val="24"/>
          <w:szCs w:val="24"/>
        </w:rPr>
      </w:pPr>
      <w:r w:rsidRPr="00D70442">
        <w:rPr>
          <w:rFonts w:ascii="Courier New" w:hAnsi="Courier New" w:cs="Courier New"/>
          <w:sz w:val="24"/>
          <w:szCs w:val="24"/>
        </w:rPr>
        <w:t>Por los fundamentos expuestos en la Opinión que antecede, la cual se hace formar parte íntegra de la presente Sentencia,</w:t>
      </w:r>
      <w:r w:rsidRPr="00D70442">
        <w:rPr>
          <w:rFonts w:ascii="Courier New" w:hAnsi="Courier New"/>
          <w:iCs/>
          <w:sz w:val="24"/>
          <w:szCs w:val="24"/>
        </w:rPr>
        <w:t xml:space="preserve"> se revoca la </w:t>
      </w:r>
      <w:r w:rsidRPr="00D70442">
        <w:rPr>
          <w:rFonts w:ascii="Courier New" w:hAnsi="Courier New"/>
          <w:i/>
          <w:sz w:val="24"/>
          <w:szCs w:val="24"/>
        </w:rPr>
        <w:t xml:space="preserve">Sentencia </w:t>
      </w:r>
      <w:r w:rsidRPr="00D70442">
        <w:rPr>
          <w:rFonts w:ascii="Courier New" w:hAnsi="Courier New"/>
          <w:iCs/>
          <w:sz w:val="24"/>
          <w:szCs w:val="24"/>
        </w:rPr>
        <w:t>emitida por el Tribunal de Apelaciones el</w:t>
      </w:r>
      <w:r w:rsidRPr="00D70442">
        <w:rPr>
          <w:rFonts w:ascii="Courier New" w:hAnsi="Courier New" w:cs="Courier New"/>
          <w:sz w:val="24"/>
          <w:szCs w:val="24"/>
        </w:rPr>
        <w:t xml:space="preserve"> 8 de agosto de 2024, la cual confirmó la </w:t>
      </w:r>
      <w:r w:rsidRPr="00D70442">
        <w:rPr>
          <w:rFonts w:ascii="Courier New" w:hAnsi="Courier New" w:cs="Courier New"/>
          <w:i/>
          <w:iCs/>
          <w:sz w:val="24"/>
          <w:szCs w:val="24"/>
        </w:rPr>
        <w:t>Sentencia Parcial</w:t>
      </w:r>
      <w:r w:rsidRPr="00D70442">
        <w:rPr>
          <w:rFonts w:ascii="Courier New" w:hAnsi="Courier New" w:cs="Courier New"/>
          <w:sz w:val="24"/>
          <w:szCs w:val="24"/>
        </w:rPr>
        <w:t xml:space="preserve"> dictada por el Tribunal de Primera Instancia el 10 de agosto de 2023. </w:t>
      </w:r>
      <w:r w:rsidRPr="00D70442">
        <w:rPr>
          <w:rFonts w:ascii="Courier New" w:eastAsia="Calibri" w:hAnsi="Courier New" w:cs="Courier New"/>
          <w:sz w:val="24"/>
          <w:szCs w:val="24"/>
        </w:rPr>
        <w:t xml:space="preserve">En consecuencia, se devuelve el caso al foro primario para la continuación de los procedimientos en conformidad con lo resuelto en la </w:t>
      </w:r>
      <w:r w:rsidRPr="00D70442">
        <w:rPr>
          <w:rFonts w:ascii="Courier New" w:eastAsia="Calibri" w:hAnsi="Courier New" w:cs="Courier New"/>
          <w:i/>
          <w:iCs/>
          <w:sz w:val="24"/>
          <w:szCs w:val="24"/>
        </w:rPr>
        <w:t>Opinión</w:t>
      </w:r>
      <w:r w:rsidRPr="00D70442">
        <w:rPr>
          <w:rFonts w:ascii="Courier New" w:eastAsia="Calibri" w:hAnsi="Courier New" w:cs="Courier New"/>
          <w:sz w:val="24"/>
          <w:szCs w:val="24"/>
        </w:rPr>
        <w:t>.</w:t>
      </w:r>
    </w:p>
    <w:p w14:paraId="5A5E78E2" w14:textId="77777777" w:rsidR="00025ECD" w:rsidRPr="00D70442" w:rsidRDefault="00025ECD" w:rsidP="0050133E">
      <w:pPr>
        <w:spacing w:after="0" w:line="240" w:lineRule="auto"/>
        <w:ind w:left="990" w:right="90" w:firstLine="540"/>
        <w:jc w:val="both"/>
        <w:rPr>
          <w:rFonts w:ascii="Courier New" w:hAnsi="Courier New"/>
          <w:iCs/>
          <w:sz w:val="24"/>
          <w:szCs w:val="24"/>
        </w:rPr>
      </w:pPr>
    </w:p>
    <w:p w14:paraId="755051A9" w14:textId="77777777" w:rsidR="00025ECD" w:rsidRDefault="00025ECD" w:rsidP="0050133E">
      <w:pPr>
        <w:spacing w:after="0" w:line="240" w:lineRule="auto"/>
        <w:ind w:left="990" w:right="-270" w:firstLine="540"/>
        <w:jc w:val="both"/>
        <w:rPr>
          <w:rFonts w:ascii="Courier New" w:hAnsi="Courier New"/>
          <w:sz w:val="24"/>
          <w:szCs w:val="24"/>
        </w:rPr>
      </w:pPr>
      <w:r w:rsidRPr="00D70442">
        <w:rPr>
          <w:rFonts w:ascii="Courier New" w:hAnsi="Courier New"/>
          <w:sz w:val="24"/>
          <w:szCs w:val="24"/>
        </w:rPr>
        <w:t xml:space="preserve">Lo acordó el Tribunal y certifica el </w:t>
      </w:r>
      <w:proofErr w:type="gramStart"/>
      <w:r w:rsidRPr="00D70442">
        <w:rPr>
          <w:rFonts w:ascii="Courier New" w:hAnsi="Courier New"/>
          <w:sz w:val="24"/>
          <w:szCs w:val="24"/>
        </w:rPr>
        <w:t>Secretario</w:t>
      </w:r>
      <w:proofErr w:type="gramEnd"/>
      <w:r w:rsidRPr="00D70442">
        <w:rPr>
          <w:rFonts w:ascii="Courier New" w:hAnsi="Courier New"/>
          <w:sz w:val="24"/>
          <w:szCs w:val="24"/>
        </w:rPr>
        <w:t xml:space="preserve"> del Tribunal Supremo.  El Juez Asociado señor Estrella Martínez emitió una Opinión Disidente a la cual se une la Jueza </w:t>
      </w:r>
      <w:proofErr w:type="gramStart"/>
      <w:r w:rsidRPr="00D70442">
        <w:rPr>
          <w:rFonts w:ascii="Courier New" w:hAnsi="Courier New"/>
          <w:sz w:val="24"/>
          <w:szCs w:val="24"/>
        </w:rPr>
        <w:t>Presidenta</w:t>
      </w:r>
      <w:proofErr w:type="gramEnd"/>
      <w:r w:rsidRPr="00D70442">
        <w:rPr>
          <w:rFonts w:ascii="Courier New" w:hAnsi="Courier New"/>
          <w:sz w:val="24"/>
          <w:szCs w:val="24"/>
        </w:rPr>
        <w:t xml:space="preserve"> Oronoz Rodríguez.  El Juez Asociado señor Colón Pérez emitió una Opinión Disidente.  La Jueza Asociada Rivera Pérez disiente y emite la expresión siguiente:</w:t>
      </w:r>
    </w:p>
    <w:p w14:paraId="3B46C52E" w14:textId="77777777" w:rsidR="00BA0017" w:rsidRPr="00D70442" w:rsidRDefault="00BA0017" w:rsidP="00D70442">
      <w:pPr>
        <w:spacing w:after="0" w:line="240" w:lineRule="auto"/>
        <w:ind w:left="1080" w:right="-270" w:firstLine="540"/>
        <w:jc w:val="both"/>
        <w:rPr>
          <w:rFonts w:ascii="Courier New" w:hAnsi="Courier New"/>
          <w:sz w:val="24"/>
          <w:szCs w:val="24"/>
        </w:rPr>
      </w:pPr>
    </w:p>
    <w:p w14:paraId="2559BF40" w14:textId="77777777" w:rsidR="00025ECD" w:rsidRDefault="00025ECD" w:rsidP="00D70442">
      <w:pPr>
        <w:spacing w:after="0" w:line="240" w:lineRule="auto"/>
        <w:ind w:left="1627" w:right="446" w:firstLine="547"/>
        <w:jc w:val="both"/>
        <w:rPr>
          <w:rFonts w:ascii="Courier New" w:hAnsi="Courier New"/>
          <w:sz w:val="24"/>
          <w:szCs w:val="24"/>
        </w:rPr>
      </w:pPr>
      <w:r w:rsidRPr="00D70442">
        <w:rPr>
          <w:rFonts w:ascii="Courier New" w:hAnsi="Courier New"/>
          <w:sz w:val="24"/>
          <w:szCs w:val="24"/>
        </w:rPr>
        <w:t xml:space="preserve">Los hechos del caso se remontan al 14 de diciembre de 2021, cuando el Departamento de Educación de Puerto Rico le otorgó un contrato con número 2022-E0059 a 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at Centro Multidisciplinario del Caribe, Inc., (MCG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una corporación con fines de lucro, para que le proveyera servicios de salud a los niños de educación especial. Dicho contrato 2022-E0059 (en adelante, el Contrato Original), obligó a 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entre otras cosas, a brindarle servicios de evaluación y tratamiento psicológico a pacientes de educación especial asignados por el Departamento de Educación. Este contrato disponía en su Trigésima Octava cláusula, lo siguiente:</w:t>
      </w:r>
    </w:p>
    <w:p w14:paraId="3175C775" w14:textId="77777777" w:rsidR="0050133E" w:rsidRPr="00D70442" w:rsidRDefault="0050133E" w:rsidP="00D70442">
      <w:pPr>
        <w:spacing w:after="0" w:line="240" w:lineRule="auto"/>
        <w:ind w:left="1627" w:right="446" w:firstLine="547"/>
        <w:jc w:val="both"/>
        <w:rPr>
          <w:rFonts w:ascii="Courier New" w:hAnsi="Courier New"/>
          <w:sz w:val="24"/>
          <w:szCs w:val="24"/>
        </w:rPr>
      </w:pPr>
    </w:p>
    <w:p w14:paraId="7F0AC1A7" w14:textId="77777777" w:rsidR="00025ECD" w:rsidRPr="00D70442" w:rsidRDefault="00025ECD" w:rsidP="007F4593">
      <w:pPr>
        <w:spacing w:before="120"/>
        <w:ind w:left="1440" w:right="446" w:firstLine="547"/>
        <w:jc w:val="both"/>
        <w:rPr>
          <w:rFonts w:ascii="Courier New" w:hAnsi="Courier New"/>
          <w:sz w:val="24"/>
          <w:szCs w:val="24"/>
        </w:rPr>
      </w:pPr>
      <w:r w:rsidRPr="00D70442">
        <w:rPr>
          <w:rFonts w:ascii="Courier New" w:hAnsi="Courier New"/>
          <w:sz w:val="24"/>
          <w:szCs w:val="24"/>
        </w:rPr>
        <w:lastRenderedPageBreak/>
        <w:t xml:space="preserve">TRIGÉSIMA OCTAVA: INDELEGABLIDAD: </w:t>
      </w:r>
      <w:r w:rsidRPr="00D70442">
        <w:rPr>
          <w:rFonts w:ascii="Courier New" w:hAnsi="Courier New"/>
          <w:b/>
          <w:bCs/>
          <w:sz w:val="24"/>
          <w:szCs w:val="24"/>
        </w:rPr>
        <w:t xml:space="preserve">Los servicios que prestará la SEGUNDA PARTE </w:t>
      </w:r>
      <w:r w:rsidRPr="00D70442">
        <w:rPr>
          <w:rFonts w:ascii="Courier New" w:hAnsi="Courier New"/>
          <w:sz w:val="24"/>
          <w:szCs w:val="24"/>
        </w:rPr>
        <w:t xml:space="preserve">serán INDELEGABLES. LA SEGUNDA PARTE no podrá subcontratar, tampoco podrá contratar peritos, </w:t>
      </w:r>
      <w:r w:rsidRPr="00D70442">
        <w:rPr>
          <w:rFonts w:ascii="Courier New" w:hAnsi="Courier New"/>
          <w:b/>
          <w:bCs/>
          <w:sz w:val="24"/>
          <w:szCs w:val="24"/>
        </w:rPr>
        <w:t>ceder ni traspasar los servicios objeto de este contrato sin el consentimiento previo y por escrito de la PRIMERA PARTE</w:t>
      </w:r>
      <w:r w:rsidRPr="00D70442">
        <w:rPr>
          <w:rFonts w:ascii="Courier New" w:hAnsi="Courier New"/>
          <w:sz w:val="24"/>
          <w:szCs w:val="24"/>
        </w:rPr>
        <w:t>. La delegación de estos será causa suficiente para dar por terminado este contrato. El incumplimiento de esta cláusula hará responsable a la SEGUNDA PARTE por cualesquiera daños y perjuicios que fueran causados a la PRIMERA PARTE, ya sean estos en forma directa o indirecta. (Negrillas suplidas). Véase Apéndice del recurso, págs. 130-145.</w:t>
      </w:r>
    </w:p>
    <w:p w14:paraId="5AB427D7" w14:textId="77777777" w:rsidR="00025ECD" w:rsidRPr="00D70442" w:rsidRDefault="00025ECD" w:rsidP="007F4593">
      <w:pPr>
        <w:spacing w:before="120"/>
        <w:ind w:left="1440" w:right="446" w:firstLine="547"/>
        <w:jc w:val="both"/>
        <w:rPr>
          <w:rFonts w:ascii="Courier New" w:hAnsi="Courier New"/>
          <w:sz w:val="24"/>
          <w:szCs w:val="24"/>
        </w:rPr>
      </w:pPr>
      <w:r w:rsidRPr="00D70442">
        <w:rPr>
          <w:rFonts w:ascii="Courier New" w:hAnsi="Courier New"/>
          <w:sz w:val="24"/>
          <w:szCs w:val="24"/>
        </w:rPr>
        <w:t xml:space="preserve">Así las cosas, el 26 de julio de 2022, 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suscribió un Contrato de Servicios Profesionales con la Sra. Arlene J. Maestre Rivera (recurrida). En dicho contrato, esta pactó en proveerles </w:t>
      </w:r>
      <w:r w:rsidRPr="00D70442">
        <w:rPr>
          <w:rFonts w:ascii="Courier New" w:hAnsi="Courier New"/>
          <w:b/>
          <w:bCs/>
          <w:sz w:val="24"/>
          <w:szCs w:val="24"/>
        </w:rPr>
        <w:t xml:space="preserve">servicios de evaluación y tratamiento psicológico a pacientes de educación especial </w:t>
      </w:r>
      <w:r w:rsidRPr="00D70442">
        <w:rPr>
          <w:rFonts w:ascii="Courier New" w:hAnsi="Courier New"/>
          <w:sz w:val="24"/>
          <w:szCs w:val="24"/>
        </w:rPr>
        <w:t xml:space="preserve">asignados por el Departamento de Educación a 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durante el período escolar 2022-2023. Además, el Contrato de Servicios Profesionales contenía una cláusula de no competencia por el término de un año.</w:t>
      </w:r>
    </w:p>
    <w:p w14:paraId="4C694CD4" w14:textId="77777777" w:rsidR="00025ECD" w:rsidRPr="00D70442" w:rsidRDefault="00025ECD" w:rsidP="007F4593">
      <w:pPr>
        <w:spacing w:before="120"/>
        <w:ind w:left="1440" w:right="446" w:firstLine="547"/>
        <w:jc w:val="both"/>
        <w:rPr>
          <w:rFonts w:ascii="Courier New" w:hAnsi="Courier New"/>
          <w:sz w:val="24"/>
          <w:szCs w:val="24"/>
        </w:rPr>
      </w:pPr>
      <w:r w:rsidRPr="00D70442">
        <w:rPr>
          <w:rFonts w:ascii="Courier New" w:hAnsi="Courier New"/>
          <w:sz w:val="24"/>
          <w:szCs w:val="24"/>
        </w:rPr>
        <w:t xml:space="preserve">Posteriormente se alegó que 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otorgó un contrato de cesión con MCG </w:t>
      </w:r>
      <w:proofErr w:type="spellStart"/>
      <w:r w:rsidRPr="00D70442">
        <w:rPr>
          <w:rFonts w:ascii="Courier New" w:hAnsi="Courier New"/>
          <w:sz w:val="24"/>
          <w:szCs w:val="24"/>
        </w:rPr>
        <w:t>Therapy</w:t>
      </w:r>
      <w:proofErr w:type="spellEnd"/>
      <w:r w:rsidRPr="00D70442">
        <w:rPr>
          <w:rFonts w:ascii="Courier New" w:hAnsi="Courier New"/>
          <w:sz w:val="24"/>
          <w:szCs w:val="24"/>
        </w:rPr>
        <w:t xml:space="preserve"> Group, LLC (peticionario). En la presente Opinión, la mayoría concluye que el contrato de cesión entre 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y el peticionario fue válido.       En consecuencia, se determina que el acuerdo de no competencia también es válido y puede ser invocado a su favor por MCG </w:t>
      </w:r>
      <w:proofErr w:type="spellStart"/>
      <w:r w:rsidRPr="00D70442">
        <w:rPr>
          <w:rFonts w:ascii="Courier New" w:hAnsi="Courier New"/>
          <w:sz w:val="24"/>
          <w:szCs w:val="24"/>
        </w:rPr>
        <w:t>Therapy</w:t>
      </w:r>
      <w:proofErr w:type="spellEnd"/>
      <w:r w:rsidRPr="00D70442">
        <w:rPr>
          <w:rFonts w:ascii="Courier New" w:hAnsi="Courier New"/>
          <w:sz w:val="24"/>
          <w:szCs w:val="24"/>
        </w:rPr>
        <w:t xml:space="preserve"> Group, LLC. Además, la mayoría establece que esta cláusula supera </w:t>
      </w:r>
      <w:proofErr w:type="gramStart"/>
      <w:r w:rsidRPr="00D70442">
        <w:rPr>
          <w:rFonts w:ascii="Courier New" w:hAnsi="Courier New"/>
          <w:sz w:val="24"/>
          <w:szCs w:val="24"/>
        </w:rPr>
        <w:t xml:space="preserve">el </w:t>
      </w:r>
      <w:r w:rsidRPr="00D70442">
        <w:rPr>
          <w:rFonts w:ascii="Courier New" w:hAnsi="Courier New"/>
          <w:i/>
          <w:iCs/>
          <w:sz w:val="24"/>
          <w:szCs w:val="24"/>
        </w:rPr>
        <w:t>test</w:t>
      </w:r>
      <w:proofErr w:type="gramEnd"/>
      <w:r w:rsidRPr="00D70442">
        <w:rPr>
          <w:rFonts w:ascii="Courier New" w:hAnsi="Courier New"/>
          <w:sz w:val="24"/>
          <w:szCs w:val="24"/>
        </w:rPr>
        <w:t xml:space="preserve"> de razonabilidad utilizando el análisis dispuesto en nuestro ordenamiento. Por los fundamentos que expongo a continuación, disiento muy respetuosamente de la interpretación que adopta una mayoría de este Tribunal.</w:t>
      </w:r>
    </w:p>
    <w:p w14:paraId="7EB5462A" w14:textId="77777777" w:rsidR="00025ECD" w:rsidRPr="00D70442" w:rsidRDefault="00025ECD" w:rsidP="007F4593">
      <w:pPr>
        <w:spacing w:before="120"/>
        <w:ind w:left="1440" w:right="446" w:firstLine="547"/>
        <w:jc w:val="both"/>
        <w:rPr>
          <w:rFonts w:ascii="Courier New" w:hAnsi="Courier New"/>
          <w:sz w:val="24"/>
          <w:szCs w:val="24"/>
        </w:rPr>
      </w:pPr>
      <w:r w:rsidRPr="00D70442">
        <w:rPr>
          <w:rFonts w:ascii="Courier New" w:hAnsi="Courier New"/>
          <w:sz w:val="24"/>
          <w:szCs w:val="24"/>
        </w:rPr>
        <w:t xml:space="preserve">De un análisis minucioso del expediente, no surge evidencia alguna que acredite que el Departamento de Educación, en efecto, </w:t>
      </w:r>
      <w:r w:rsidRPr="00D70442">
        <w:rPr>
          <w:rFonts w:ascii="Courier New" w:hAnsi="Courier New"/>
          <w:b/>
          <w:bCs/>
          <w:sz w:val="24"/>
          <w:szCs w:val="24"/>
        </w:rPr>
        <w:t>consintió por escrito</w:t>
      </w:r>
      <w:r w:rsidRPr="00D70442">
        <w:rPr>
          <w:rFonts w:ascii="Courier New" w:hAnsi="Courier New"/>
          <w:sz w:val="24"/>
          <w:szCs w:val="24"/>
        </w:rPr>
        <w:t xml:space="preserve"> la cesión aquí en controversia. Sin embargo, la Opinión mayoritaria sustenta su validez en una alegación de la demanda enmendada, en la cual MCG </w:t>
      </w:r>
      <w:proofErr w:type="spellStart"/>
      <w:r w:rsidRPr="00D70442">
        <w:rPr>
          <w:rFonts w:ascii="Courier New" w:hAnsi="Courier New"/>
          <w:sz w:val="24"/>
          <w:szCs w:val="24"/>
        </w:rPr>
        <w:t>Therapy</w:t>
      </w:r>
      <w:proofErr w:type="spellEnd"/>
      <w:r w:rsidRPr="00D70442">
        <w:rPr>
          <w:rFonts w:ascii="Courier New" w:hAnsi="Courier New"/>
          <w:sz w:val="24"/>
          <w:szCs w:val="24"/>
        </w:rPr>
        <w:t xml:space="preserve"> Group, LLC solo señaló que el Departamento de Educación </w:t>
      </w:r>
      <w:r w:rsidRPr="00D70442">
        <w:rPr>
          <w:rFonts w:ascii="Courier New" w:hAnsi="Courier New"/>
          <w:b/>
          <w:bCs/>
          <w:sz w:val="24"/>
          <w:szCs w:val="24"/>
        </w:rPr>
        <w:t>estuvo de acuerdo</w:t>
      </w:r>
      <w:r w:rsidRPr="00D70442">
        <w:rPr>
          <w:rFonts w:ascii="Courier New" w:hAnsi="Courier New"/>
          <w:sz w:val="24"/>
          <w:szCs w:val="24"/>
        </w:rPr>
        <w:t xml:space="preserve"> </w:t>
      </w:r>
      <w:r w:rsidRPr="00D70442">
        <w:rPr>
          <w:rFonts w:ascii="Courier New" w:hAnsi="Courier New"/>
          <w:b/>
          <w:bCs/>
          <w:sz w:val="24"/>
          <w:szCs w:val="24"/>
        </w:rPr>
        <w:t>con la cesión</w:t>
      </w:r>
      <w:r w:rsidRPr="00D70442">
        <w:rPr>
          <w:rFonts w:ascii="Courier New" w:hAnsi="Courier New"/>
          <w:sz w:val="24"/>
          <w:szCs w:val="24"/>
        </w:rPr>
        <w:t xml:space="preserve"> objeto del presente litigio. En cuanto a este hecho considero que una mera alegación no es suficiente para probar un hecho en controversia, a saber, si el Departamento de Educación prestó su consentimiento previo por escrito para que así la cesión fuese válida. El contrato entre </w:t>
      </w:r>
      <w:r w:rsidRPr="00D70442">
        <w:rPr>
          <w:rFonts w:ascii="Courier New" w:hAnsi="Courier New"/>
          <w:sz w:val="24"/>
          <w:szCs w:val="24"/>
        </w:rPr>
        <w:lastRenderedPageBreak/>
        <w:t xml:space="preserve">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y el Departamento de Educación expresamente contiene una cláusula de </w:t>
      </w:r>
      <w:proofErr w:type="spellStart"/>
      <w:r w:rsidRPr="00D70442">
        <w:rPr>
          <w:rFonts w:ascii="Courier New" w:hAnsi="Courier New"/>
          <w:sz w:val="24"/>
          <w:szCs w:val="24"/>
        </w:rPr>
        <w:t>indelegabilidad</w:t>
      </w:r>
      <w:proofErr w:type="spellEnd"/>
      <w:r w:rsidRPr="00D70442">
        <w:rPr>
          <w:rFonts w:ascii="Courier New" w:hAnsi="Courier New"/>
          <w:sz w:val="24"/>
          <w:szCs w:val="24"/>
        </w:rPr>
        <w:t>, según antes citada.</w:t>
      </w:r>
    </w:p>
    <w:p w14:paraId="0B51C1B5" w14:textId="77777777" w:rsidR="00025ECD" w:rsidRPr="00D70442" w:rsidRDefault="00025ECD" w:rsidP="007F4593">
      <w:pPr>
        <w:spacing w:before="120"/>
        <w:ind w:left="1440" w:right="446" w:firstLine="547"/>
        <w:jc w:val="both"/>
        <w:rPr>
          <w:rFonts w:ascii="Courier New" w:hAnsi="Courier New"/>
          <w:sz w:val="24"/>
          <w:szCs w:val="24"/>
        </w:rPr>
      </w:pPr>
      <w:r w:rsidRPr="00D70442">
        <w:rPr>
          <w:rFonts w:ascii="Courier New" w:hAnsi="Courier New"/>
          <w:sz w:val="24"/>
          <w:szCs w:val="24"/>
        </w:rPr>
        <w:t xml:space="preserve">Por otro lado, la mayoría también consideró que la cesión era válida partiendo de una certificación emitida por el Contralor de Puerto Rico, la cual obra en el expediente. Este documento, por sí </w:t>
      </w:r>
      <w:proofErr w:type="gramStart"/>
      <w:r w:rsidRPr="00D70442">
        <w:rPr>
          <w:rFonts w:ascii="Courier New" w:hAnsi="Courier New"/>
          <w:sz w:val="24"/>
          <w:szCs w:val="24"/>
        </w:rPr>
        <w:t xml:space="preserve">solo,   </w:t>
      </w:r>
      <w:proofErr w:type="gramEnd"/>
      <w:r w:rsidRPr="00D70442">
        <w:rPr>
          <w:rFonts w:ascii="Courier New" w:hAnsi="Courier New"/>
          <w:sz w:val="24"/>
          <w:szCs w:val="24"/>
        </w:rPr>
        <w:t xml:space="preserve">    no demuestra la validez del contrato, pues del mismo no surge el contenido de lo pactado entre MCG </w:t>
      </w:r>
      <w:proofErr w:type="spellStart"/>
      <w:r w:rsidRPr="00D70442">
        <w:rPr>
          <w:rFonts w:ascii="Courier New" w:hAnsi="Courier New"/>
          <w:sz w:val="24"/>
          <w:szCs w:val="24"/>
        </w:rPr>
        <w:t>Therapy</w:t>
      </w:r>
      <w:proofErr w:type="spellEnd"/>
      <w:r w:rsidRPr="00D70442">
        <w:rPr>
          <w:rFonts w:ascii="Courier New" w:hAnsi="Courier New"/>
          <w:sz w:val="24"/>
          <w:szCs w:val="24"/>
        </w:rPr>
        <w:t xml:space="preserve"> Group, LLC con el Departamento de Educación, ni acredita, en forma alguna, que dicha agencia haya cedido por escrito el Contrato Original (2022-EE0059) a favor de MCG </w:t>
      </w:r>
      <w:proofErr w:type="spellStart"/>
      <w:r w:rsidRPr="00D70442">
        <w:rPr>
          <w:rFonts w:ascii="Courier New" w:hAnsi="Courier New"/>
          <w:sz w:val="24"/>
          <w:szCs w:val="24"/>
        </w:rPr>
        <w:t>Therapy</w:t>
      </w:r>
      <w:proofErr w:type="spellEnd"/>
      <w:r w:rsidRPr="00D70442">
        <w:rPr>
          <w:rFonts w:ascii="Courier New" w:hAnsi="Courier New"/>
          <w:sz w:val="24"/>
          <w:szCs w:val="24"/>
        </w:rPr>
        <w:t xml:space="preserve"> Group, LLC. Si algo se desprende de la referida certificación es que el Contrato Original (2022-EE0059), suscrito por MCG &amp; </w:t>
      </w:r>
      <w:proofErr w:type="spellStart"/>
      <w:r w:rsidRPr="00D70442">
        <w:rPr>
          <w:rFonts w:ascii="Courier New" w:hAnsi="Courier New"/>
          <w:sz w:val="24"/>
          <w:szCs w:val="24"/>
        </w:rPr>
        <w:t>The</w:t>
      </w:r>
      <w:proofErr w:type="spellEnd"/>
      <w:r w:rsidRPr="00D70442">
        <w:rPr>
          <w:rFonts w:ascii="Courier New" w:hAnsi="Courier New"/>
          <w:sz w:val="24"/>
          <w:szCs w:val="24"/>
        </w:rPr>
        <w:t xml:space="preserve"> </w:t>
      </w:r>
      <w:proofErr w:type="spellStart"/>
      <w:r w:rsidRPr="00D70442">
        <w:rPr>
          <w:rFonts w:ascii="Courier New" w:hAnsi="Courier New"/>
          <w:sz w:val="24"/>
          <w:szCs w:val="24"/>
        </w:rPr>
        <w:t>Able</w:t>
      </w:r>
      <w:proofErr w:type="spellEnd"/>
      <w:r w:rsidRPr="00D70442">
        <w:rPr>
          <w:rFonts w:ascii="Courier New" w:hAnsi="Courier New"/>
          <w:sz w:val="24"/>
          <w:szCs w:val="24"/>
        </w:rPr>
        <w:t xml:space="preserve"> Child, es</w:t>
      </w:r>
      <w:r w:rsidRPr="00D70442">
        <w:rPr>
          <w:rFonts w:ascii="Courier New" w:hAnsi="Courier New"/>
          <w:b/>
          <w:bCs/>
          <w:sz w:val="24"/>
          <w:szCs w:val="24"/>
        </w:rPr>
        <w:t xml:space="preserve"> distinto</w:t>
      </w:r>
      <w:r w:rsidRPr="00D70442">
        <w:rPr>
          <w:rFonts w:ascii="Courier New" w:hAnsi="Courier New"/>
          <w:sz w:val="24"/>
          <w:szCs w:val="24"/>
        </w:rPr>
        <w:t xml:space="preserve"> al contrato otorgado a MCG </w:t>
      </w:r>
      <w:proofErr w:type="spellStart"/>
      <w:r w:rsidRPr="00D70442">
        <w:rPr>
          <w:rFonts w:ascii="Courier New" w:hAnsi="Courier New"/>
          <w:sz w:val="24"/>
          <w:szCs w:val="24"/>
        </w:rPr>
        <w:t>Therapy</w:t>
      </w:r>
      <w:proofErr w:type="spellEnd"/>
      <w:r w:rsidRPr="00D70442">
        <w:rPr>
          <w:rFonts w:ascii="Courier New" w:hAnsi="Courier New"/>
          <w:sz w:val="24"/>
          <w:szCs w:val="24"/>
        </w:rPr>
        <w:t xml:space="preserve"> Group, LLC. Véase Apéndice del recurso, pág. 214. Por lo tanto, de un examen de la </w:t>
      </w:r>
      <w:r w:rsidRPr="00D70442">
        <w:rPr>
          <w:rFonts w:ascii="Courier New" w:hAnsi="Courier New"/>
          <w:i/>
          <w:iCs/>
          <w:sz w:val="24"/>
          <w:szCs w:val="24"/>
        </w:rPr>
        <w:t>Moción en solicitud de desestimación al amparo de la Regla 10.2 de Procedimiento Civil</w:t>
      </w:r>
      <w:r w:rsidRPr="00D70442">
        <w:rPr>
          <w:rFonts w:ascii="Courier New" w:hAnsi="Courier New"/>
          <w:sz w:val="24"/>
          <w:szCs w:val="24"/>
        </w:rPr>
        <w:t xml:space="preserve">, instada por la señora Maestre Rivera y la oposición presentada por MCG </w:t>
      </w:r>
      <w:proofErr w:type="spellStart"/>
      <w:r w:rsidRPr="00D70442">
        <w:rPr>
          <w:rFonts w:ascii="Courier New" w:hAnsi="Courier New"/>
          <w:sz w:val="24"/>
          <w:szCs w:val="24"/>
        </w:rPr>
        <w:t>Therapy</w:t>
      </w:r>
      <w:proofErr w:type="spellEnd"/>
      <w:r w:rsidRPr="00D70442">
        <w:rPr>
          <w:rFonts w:ascii="Courier New" w:hAnsi="Courier New"/>
          <w:sz w:val="24"/>
          <w:szCs w:val="24"/>
        </w:rPr>
        <w:t xml:space="preserve"> Group, LLC, </w:t>
      </w:r>
      <w:r w:rsidRPr="00D70442">
        <w:rPr>
          <w:rFonts w:ascii="Courier New" w:hAnsi="Courier New"/>
          <w:b/>
          <w:bCs/>
          <w:sz w:val="24"/>
          <w:szCs w:val="24"/>
        </w:rPr>
        <w:t>no era posible concluir que en el presente caso ocurrió una cesión válida</w:t>
      </w:r>
      <w:r w:rsidRPr="00D70442">
        <w:rPr>
          <w:rFonts w:ascii="Courier New" w:hAnsi="Courier New"/>
          <w:sz w:val="24"/>
          <w:szCs w:val="24"/>
        </w:rPr>
        <w:t xml:space="preserve">. A su vez, tampoco existe un acuerdo por escrito entre la señora Maestre Rivera y MCG </w:t>
      </w:r>
      <w:proofErr w:type="spellStart"/>
      <w:r w:rsidRPr="00D70442">
        <w:rPr>
          <w:rFonts w:ascii="Courier New" w:hAnsi="Courier New"/>
          <w:sz w:val="24"/>
          <w:szCs w:val="24"/>
        </w:rPr>
        <w:t>Therapy</w:t>
      </w:r>
      <w:proofErr w:type="spellEnd"/>
      <w:r w:rsidRPr="00D70442">
        <w:rPr>
          <w:rFonts w:ascii="Courier New" w:hAnsi="Courier New"/>
          <w:sz w:val="24"/>
          <w:szCs w:val="24"/>
        </w:rPr>
        <w:t xml:space="preserve"> Group, LLC, esto entonces impide, a su vez, poder determinar la validez de la cláusula de no competencia. Véase Entrada Núm. 30 en SUMAC, pág. 3. Toda vez que para validar dichas cláusulas es un requisito </w:t>
      </w:r>
      <w:r w:rsidRPr="00D70442">
        <w:rPr>
          <w:rFonts w:ascii="Courier New" w:hAnsi="Courier New"/>
          <w:b/>
          <w:bCs/>
          <w:sz w:val="24"/>
          <w:szCs w:val="24"/>
        </w:rPr>
        <w:t>indispensable</w:t>
      </w:r>
      <w:r w:rsidRPr="00D70442">
        <w:rPr>
          <w:rFonts w:ascii="Courier New" w:hAnsi="Courier New"/>
          <w:sz w:val="24"/>
          <w:szCs w:val="24"/>
        </w:rPr>
        <w:t xml:space="preserve"> que conste por escrito. </w:t>
      </w:r>
      <w:proofErr w:type="spellStart"/>
      <w:r w:rsidRPr="00D70442">
        <w:rPr>
          <w:rFonts w:ascii="Courier New" w:hAnsi="Courier New"/>
          <w:i/>
          <w:iCs/>
          <w:sz w:val="24"/>
          <w:szCs w:val="24"/>
        </w:rPr>
        <w:t>Martin’s</w:t>
      </w:r>
      <w:proofErr w:type="spellEnd"/>
      <w:r w:rsidRPr="00D70442">
        <w:rPr>
          <w:rFonts w:ascii="Courier New" w:hAnsi="Courier New"/>
          <w:i/>
          <w:iCs/>
          <w:sz w:val="24"/>
          <w:szCs w:val="24"/>
        </w:rPr>
        <w:t xml:space="preserve"> BBQ v. García de Gracia</w:t>
      </w:r>
      <w:r w:rsidRPr="00D70442">
        <w:rPr>
          <w:rFonts w:ascii="Courier New" w:hAnsi="Courier New"/>
          <w:sz w:val="24"/>
          <w:szCs w:val="24"/>
        </w:rPr>
        <w:t xml:space="preserve">, </w:t>
      </w:r>
      <w:r w:rsidRPr="00D70442">
        <w:rPr>
          <w:rFonts w:ascii="Courier New" w:hAnsi="Courier New"/>
          <w:i/>
          <w:iCs/>
          <w:sz w:val="24"/>
          <w:szCs w:val="24"/>
        </w:rPr>
        <w:t>supra</w:t>
      </w:r>
      <w:r w:rsidRPr="00D70442">
        <w:rPr>
          <w:rFonts w:ascii="Courier New" w:hAnsi="Courier New"/>
          <w:sz w:val="24"/>
          <w:szCs w:val="24"/>
        </w:rPr>
        <w:t>, pág. 992, citando a</w:t>
      </w:r>
      <w:r w:rsidRPr="00D70442">
        <w:rPr>
          <w:rFonts w:ascii="Courier New" w:hAnsi="Courier New"/>
          <w:i/>
          <w:iCs/>
          <w:sz w:val="24"/>
          <w:szCs w:val="24"/>
        </w:rPr>
        <w:t xml:space="preserve"> Arthur Young &amp; Co. v. Vega III</w:t>
      </w:r>
      <w:r w:rsidRPr="00D70442">
        <w:rPr>
          <w:rFonts w:ascii="Courier New" w:hAnsi="Courier New"/>
          <w:sz w:val="24"/>
          <w:szCs w:val="24"/>
        </w:rPr>
        <w:t xml:space="preserve">, 136 DPR 157, 175–176 (1994). </w:t>
      </w:r>
    </w:p>
    <w:p w14:paraId="5A80E763" w14:textId="77777777" w:rsidR="00025ECD" w:rsidRPr="00D70442" w:rsidRDefault="00025ECD" w:rsidP="007F4593">
      <w:pPr>
        <w:spacing w:before="120"/>
        <w:ind w:left="1440" w:right="446" w:firstLine="540"/>
        <w:jc w:val="both"/>
        <w:rPr>
          <w:rFonts w:ascii="Courier New" w:hAnsi="Courier New"/>
          <w:sz w:val="24"/>
          <w:szCs w:val="24"/>
        </w:rPr>
      </w:pPr>
      <w:r w:rsidRPr="00D70442">
        <w:rPr>
          <w:rFonts w:ascii="Courier New" w:hAnsi="Courier New"/>
          <w:sz w:val="24"/>
          <w:szCs w:val="24"/>
        </w:rPr>
        <w:t xml:space="preserve">De otra parte, la Opinión también concluye que la cláusula de no competencia de servicios profesionales de salud fue cedida y es válida, aplicando inadecuadamente </w:t>
      </w:r>
      <w:proofErr w:type="gramStart"/>
      <w:r w:rsidRPr="00D70442">
        <w:rPr>
          <w:rFonts w:ascii="Courier New" w:hAnsi="Courier New"/>
          <w:sz w:val="24"/>
          <w:szCs w:val="24"/>
        </w:rPr>
        <w:t xml:space="preserve">el </w:t>
      </w:r>
      <w:r w:rsidRPr="00D70442">
        <w:rPr>
          <w:rFonts w:ascii="Courier New" w:hAnsi="Courier New"/>
          <w:i/>
          <w:iCs/>
          <w:sz w:val="24"/>
          <w:szCs w:val="24"/>
        </w:rPr>
        <w:t>test</w:t>
      </w:r>
      <w:proofErr w:type="gramEnd"/>
      <w:r w:rsidRPr="00D70442">
        <w:rPr>
          <w:rFonts w:ascii="Courier New" w:hAnsi="Courier New"/>
          <w:i/>
          <w:iCs/>
          <w:sz w:val="24"/>
          <w:szCs w:val="24"/>
        </w:rPr>
        <w:t xml:space="preserve"> </w:t>
      </w:r>
      <w:r w:rsidRPr="00D70442">
        <w:rPr>
          <w:rFonts w:ascii="Courier New" w:hAnsi="Courier New"/>
          <w:sz w:val="24"/>
          <w:szCs w:val="24"/>
        </w:rPr>
        <w:t xml:space="preserve">de razonabilidad que hemos utilizado para validar cláusulas de no competencia en el contexto de un contrato de franquicias. Véase </w:t>
      </w:r>
      <w:proofErr w:type="spellStart"/>
      <w:r w:rsidRPr="00D70442">
        <w:rPr>
          <w:rFonts w:ascii="Courier New" w:hAnsi="Courier New"/>
          <w:i/>
          <w:iCs/>
          <w:sz w:val="24"/>
          <w:szCs w:val="24"/>
        </w:rPr>
        <w:t>Martin’s</w:t>
      </w:r>
      <w:proofErr w:type="spellEnd"/>
      <w:r w:rsidRPr="00D70442">
        <w:rPr>
          <w:rFonts w:ascii="Courier New" w:hAnsi="Courier New"/>
          <w:i/>
          <w:iCs/>
          <w:sz w:val="24"/>
          <w:szCs w:val="24"/>
        </w:rPr>
        <w:t xml:space="preserve"> BBQ v. García de Gracia</w:t>
      </w:r>
      <w:r w:rsidRPr="00D70442">
        <w:rPr>
          <w:rFonts w:ascii="Courier New" w:hAnsi="Courier New"/>
          <w:sz w:val="24"/>
          <w:szCs w:val="24"/>
        </w:rPr>
        <w:t xml:space="preserve">, 178 DPR 978 (2010). Allí disponemos que </w:t>
      </w:r>
      <w:r w:rsidRPr="00D70442">
        <w:rPr>
          <w:rFonts w:ascii="Courier New" w:hAnsi="Courier New"/>
          <w:i/>
          <w:iCs/>
          <w:sz w:val="24"/>
          <w:szCs w:val="24"/>
        </w:rPr>
        <w:t>“[l]as restricciones en cuanto al tiempo, área geográfica y actividades deben ser razonables en lo necesario para proteger los intereses legítimos del franquiciante. De igual forma, no deben provocar dificultades irrazonables al franquiciado, ni pueden atentar contra el interés público</w:t>
      </w:r>
      <w:r w:rsidRPr="00D70442">
        <w:rPr>
          <w:rFonts w:ascii="Courier New" w:hAnsi="Courier New"/>
          <w:sz w:val="24"/>
          <w:szCs w:val="24"/>
        </w:rPr>
        <w:t xml:space="preserve">. De lo contrario, éstas se considerarán contrarias a la buena fe contractual y al orden público”. (Bastardillas en el original). Íd., pág. 997. Incluso el análisis realizado por la mayoría está falto de un estudio de los elementos más importantes del </w:t>
      </w:r>
      <w:r w:rsidRPr="00D70442">
        <w:rPr>
          <w:rFonts w:ascii="Courier New" w:hAnsi="Courier New"/>
          <w:i/>
          <w:iCs/>
          <w:sz w:val="24"/>
          <w:szCs w:val="24"/>
        </w:rPr>
        <w:t>test</w:t>
      </w:r>
      <w:r w:rsidRPr="00D70442">
        <w:rPr>
          <w:rFonts w:ascii="Courier New" w:hAnsi="Courier New"/>
          <w:sz w:val="24"/>
          <w:szCs w:val="24"/>
        </w:rPr>
        <w:t xml:space="preserve">, esto </w:t>
      </w:r>
      <w:proofErr w:type="gramStart"/>
      <w:r w:rsidRPr="00D70442">
        <w:rPr>
          <w:rFonts w:ascii="Courier New" w:hAnsi="Courier New"/>
          <w:sz w:val="24"/>
          <w:szCs w:val="24"/>
        </w:rPr>
        <w:t xml:space="preserve">es,   </w:t>
      </w:r>
      <w:proofErr w:type="gramEnd"/>
      <w:r w:rsidRPr="00D70442">
        <w:rPr>
          <w:rFonts w:ascii="Courier New" w:hAnsi="Courier New"/>
          <w:sz w:val="24"/>
          <w:szCs w:val="24"/>
        </w:rPr>
        <w:t xml:space="preserve">     el interés </w:t>
      </w:r>
      <w:r w:rsidRPr="00D70442">
        <w:rPr>
          <w:rFonts w:ascii="Courier New" w:hAnsi="Courier New"/>
          <w:sz w:val="24"/>
          <w:szCs w:val="24"/>
        </w:rPr>
        <w:lastRenderedPageBreak/>
        <w:t>público y la acreditación del interés legítimo del peticionario.</w:t>
      </w:r>
    </w:p>
    <w:p w14:paraId="1E39A85E" w14:textId="77777777" w:rsidR="00025ECD" w:rsidRPr="00D70442" w:rsidRDefault="00025ECD" w:rsidP="007F4593">
      <w:pPr>
        <w:spacing w:before="120"/>
        <w:ind w:left="1440" w:right="446" w:firstLine="547"/>
        <w:jc w:val="both"/>
        <w:rPr>
          <w:rFonts w:ascii="Courier New" w:hAnsi="Courier New"/>
          <w:sz w:val="24"/>
          <w:szCs w:val="24"/>
        </w:rPr>
      </w:pPr>
      <w:r w:rsidRPr="00D70442">
        <w:rPr>
          <w:rFonts w:ascii="Courier New" w:hAnsi="Courier New"/>
          <w:sz w:val="24"/>
          <w:szCs w:val="24"/>
        </w:rPr>
        <w:t xml:space="preserve">En cuanto a las cláusulas de no </w:t>
      </w:r>
      <w:proofErr w:type="gramStart"/>
      <w:r w:rsidRPr="00D70442">
        <w:rPr>
          <w:rFonts w:ascii="Courier New" w:hAnsi="Courier New"/>
          <w:sz w:val="24"/>
          <w:szCs w:val="24"/>
        </w:rPr>
        <w:t xml:space="preserve">competencia,   </w:t>
      </w:r>
      <w:proofErr w:type="gramEnd"/>
      <w:r w:rsidRPr="00D70442">
        <w:rPr>
          <w:rFonts w:ascii="Courier New" w:hAnsi="Courier New"/>
          <w:sz w:val="24"/>
          <w:szCs w:val="24"/>
        </w:rPr>
        <w:t xml:space="preserve">   en contratos de servicios profesionales de salud,    ni este Tribunal ni el Tribunal Supremo de los Estados Unidos se han pronunciado. En Puerto Rico, los servicios profesionales de salud y su disponibilidad constituyen un interés público de la más alta jerarquía, ampliamente reconocido y documentado por nuestra Asamblea Legislativa. Desde la Ley Núm. 14-2017, </w:t>
      </w:r>
      <w:r w:rsidRPr="00D70442">
        <w:rPr>
          <w:rFonts w:ascii="Courier New" w:hAnsi="Courier New"/>
          <w:i/>
          <w:iCs/>
          <w:sz w:val="24"/>
          <w:szCs w:val="24"/>
        </w:rPr>
        <w:t>Ley de Incentivos Para La Retención y Retorno de Profesionales Médicos</w:t>
      </w:r>
      <w:r w:rsidRPr="00D70442">
        <w:rPr>
          <w:rFonts w:ascii="Courier New" w:hAnsi="Courier New"/>
          <w:sz w:val="24"/>
          <w:szCs w:val="24"/>
        </w:rPr>
        <w:t xml:space="preserve">, según enmendada, 13 LPRA sec. 10871 et </w:t>
      </w:r>
      <w:proofErr w:type="spellStart"/>
      <w:r w:rsidRPr="00D70442">
        <w:rPr>
          <w:rFonts w:ascii="Courier New" w:hAnsi="Courier New"/>
          <w:sz w:val="24"/>
          <w:szCs w:val="24"/>
        </w:rPr>
        <w:t>seq</w:t>
      </w:r>
      <w:proofErr w:type="spellEnd"/>
      <w:r w:rsidRPr="00D70442">
        <w:rPr>
          <w:rFonts w:ascii="Courier New" w:hAnsi="Courier New"/>
          <w:sz w:val="24"/>
          <w:szCs w:val="24"/>
        </w:rPr>
        <w:t xml:space="preserve">., la Asamblea Legislativa reconoció que nuestra jurisdicción sufre de un éxodo masivo de médicos y profesionales de salud especializados, que ha resultado en una crisis de salud pública sin precedentes en la historia de Puerto Rico. Véase Exposición de Motivos, pág. 2. La Asamblea Legislativa reiteró este problema de salud pública al aprobar la Ley Núm. 106-2023, que establece el “Procedimiento Expedito para Médicos Jóvenes Empresarios” y, a su vez, enmendó la Ley Núm. 60-2019, </w:t>
      </w:r>
      <w:r w:rsidRPr="00D70442">
        <w:rPr>
          <w:rFonts w:ascii="Courier New" w:hAnsi="Courier New"/>
          <w:i/>
          <w:iCs/>
          <w:sz w:val="24"/>
          <w:szCs w:val="24"/>
        </w:rPr>
        <w:t>Código de Incentivos de Puerto Rico</w:t>
      </w:r>
      <w:r w:rsidRPr="00D70442">
        <w:rPr>
          <w:rFonts w:ascii="Courier New" w:hAnsi="Courier New"/>
          <w:sz w:val="24"/>
          <w:szCs w:val="24"/>
        </w:rPr>
        <w:t xml:space="preserve">, 13 LPRA sec. 45001 et </w:t>
      </w:r>
      <w:proofErr w:type="spellStart"/>
      <w:r w:rsidRPr="00D70442">
        <w:rPr>
          <w:rFonts w:ascii="Courier New" w:hAnsi="Courier New"/>
          <w:sz w:val="24"/>
          <w:szCs w:val="24"/>
        </w:rPr>
        <w:t>seq</w:t>
      </w:r>
      <w:proofErr w:type="spellEnd"/>
      <w:r w:rsidRPr="00D70442">
        <w:rPr>
          <w:rFonts w:ascii="Courier New" w:hAnsi="Courier New"/>
          <w:sz w:val="24"/>
          <w:szCs w:val="24"/>
        </w:rPr>
        <w:t>. De esta manera, puede concluirse que el interés público de Puerto Rico en salvaguardar sus profesionales de la salud constituye una prioridad, así como lo evidencian las diversas leyes promulgadas y estudios disponibles.</w:t>
      </w:r>
    </w:p>
    <w:p w14:paraId="24FCEB1A" w14:textId="77777777" w:rsidR="00025ECD" w:rsidRPr="00D70442" w:rsidRDefault="00025ECD" w:rsidP="007F4593">
      <w:pPr>
        <w:tabs>
          <w:tab w:val="left" w:pos="1620"/>
        </w:tabs>
        <w:spacing w:before="120"/>
        <w:ind w:left="1440" w:right="446" w:firstLine="547"/>
        <w:jc w:val="both"/>
        <w:rPr>
          <w:rFonts w:ascii="Courier New" w:hAnsi="Courier New"/>
          <w:sz w:val="24"/>
          <w:szCs w:val="24"/>
        </w:rPr>
      </w:pPr>
      <w:r w:rsidRPr="00D70442">
        <w:rPr>
          <w:rFonts w:ascii="Courier New" w:hAnsi="Courier New"/>
          <w:sz w:val="24"/>
          <w:szCs w:val="24"/>
        </w:rPr>
        <w:t>Por lo anterior, para evaluar la razonabilidad de una cláusula de no competencia, en el contexto de servicios profesionales de la salud en Puerto Rico, era indispensable considerar la jurisdicción en cuestión, la disponibilidad real de dichos servicios y el efecto en la población afectada.</w:t>
      </w:r>
      <w:r w:rsidRPr="00D70442">
        <w:rPr>
          <w:rFonts w:ascii="Bookman Old Style" w:hAnsi="Bookman Old Style"/>
          <w:b/>
          <w:bCs/>
          <w:sz w:val="24"/>
          <w:szCs w:val="24"/>
          <w:vertAlign w:val="superscript"/>
        </w:rPr>
        <w:footnoteReference w:id="52"/>
      </w:r>
      <w:r w:rsidRPr="00D70442">
        <w:rPr>
          <w:rFonts w:ascii="Courier New" w:hAnsi="Courier New"/>
          <w:sz w:val="24"/>
          <w:szCs w:val="24"/>
        </w:rPr>
        <w:t xml:space="preserve"> Así lo han decidido algunas cortes inferiores como la corte de apelaciones de North Carolina en </w:t>
      </w:r>
      <w:proofErr w:type="spellStart"/>
      <w:r w:rsidRPr="00D70442">
        <w:rPr>
          <w:rFonts w:ascii="Courier New" w:hAnsi="Courier New"/>
          <w:i/>
          <w:iCs/>
          <w:sz w:val="24"/>
          <w:szCs w:val="24"/>
        </w:rPr>
        <w:t>Aesthetic</w:t>
      </w:r>
      <w:proofErr w:type="spellEnd"/>
      <w:r w:rsidRPr="00D70442">
        <w:rPr>
          <w:rFonts w:ascii="Courier New" w:hAnsi="Courier New"/>
          <w:i/>
          <w:iCs/>
          <w:sz w:val="24"/>
          <w:szCs w:val="24"/>
        </w:rPr>
        <w:t xml:space="preserve"> Facial &amp; Ocular </w:t>
      </w:r>
      <w:proofErr w:type="spellStart"/>
      <w:r w:rsidRPr="00D70442">
        <w:rPr>
          <w:rFonts w:ascii="Courier New" w:hAnsi="Courier New"/>
          <w:i/>
          <w:iCs/>
          <w:sz w:val="24"/>
          <w:szCs w:val="24"/>
        </w:rPr>
        <w:t>Plastic</w:t>
      </w:r>
      <w:proofErr w:type="spellEnd"/>
      <w:r w:rsidRPr="00D70442">
        <w:rPr>
          <w:rFonts w:ascii="Courier New" w:hAnsi="Courier New"/>
          <w:i/>
          <w:iCs/>
          <w:sz w:val="24"/>
          <w:szCs w:val="24"/>
        </w:rPr>
        <w:t xml:space="preserve"> </w:t>
      </w:r>
      <w:proofErr w:type="spellStart"/>
      <w:r w:rsidRPr="00D70442">
        <w:rPr>
          <w:rFonts w:ascii="Courier New" w:hAnsi="Courier New"/>
          <w:i/>
          <w:iCs/>
          <w:sz w:val="24"/>
          <w:szCs w:val="24"/>
        </w:rPr>
        <w:t>Surgery</w:t>
      </w:r>
      <w:proofErr w:type="spellEnd"/>
      <w:r w:rsidRPr="00D70442">
        <w:rPr>
          <w:rFonts w:ascii="Courier New" w:hAnsi="Courier New"/>
          <w:i/>
          <w:iCs/>
          <w:sz w:val="24"/>
          <w:szCs w:val="24"/>
        </w:rPr>
        <w:t xml:space="preserve"> </w:t>
      </w:r>
      <w:proofErr w:type="spellStart"/>
      <w:r w:rsidRPr="00D70442">
        <w:rPr>
          <w:rFonts w:ascii="Courier New" w:hAnsi="Courier New"/>
          <w:i/>
          <w:iCs/>
          <w:sz w:val="24"/>
          <w:szCs w:val="24"/>
        </w:rPr>
        <w:t>Ctr</w:t>
      </w:r>
      <w:proofErr w:type="spellEnd"/>
      <w:r w:rsidRPr="00D70442">
        <w:rPr>
          <w:rFonts w:ascii="Courier New" w:hAnsi="Courier New"/>
          <w:i/>
          <w:iCs/>
          <w:sz w:val="24"/>
          <w:szCs w:val="24"/>
        </w:rPr>
        <w:t xml:space="preserve">., P.A. v. </w:t>
      </w:r>
      <w:proofErr w:type="spellStart"/>
      <w:r w:rsidRPr="00D70442">
        <w:rPr>
          <w:rFonts w:ascii="Courier New" w:hAnsi="Courier New"/>
          <w:i/>
          <w:iCs/>
          <w:sz w:val="24"/>
          <w:szCs w:val="24"/>
        </w:rPr>
        <w:t>Zaldivar</w:t>
      </w:r>
      <w:proofErr w:type="spellEnd"/>
      <w:r w:rsidRPr="00D70442">
        <w:rPr>
          <w:rFonts w:ascii="Courier New" w:hAnsi="Courier New"/>
          <w:sz w:val="24"/>
          <w:szCs w:val="24"/>
        </w:rPr>
        <w:t xml:space="preserve">, 264 </w:t>
      </w:r>
      <w:proofErr w:type="spellStart"/>
      <w:r w:rsidRPr="00D70442">
        <w:rPr>
          <w:rFonts w:ascii="Courier New" w:hAnsi="Courier New"/>
          <w:sz w:val="24"/>
          <w:szCs w:val="24"/>
        </w:rPr>
        <w:t>N.</w:t>
      </w:r>
      <w:proofErr w:type="gramStart"/>
      <w:r w:rsidRPr="00D70442">
        <w:rPr>
          <w:rFonts w:ascii="Courier New" w:hAnsi="Courier New"/>
          <w:sz w:val="24"/>
          <w:szCs w:val="24"/>
        </w:rPr>
        <w:t>C.App</w:t>
      </w:r>
      <w:proofErr w:type="spellEnd"/>
      <w:proofErr w:type="gramEnd"/>
      <w:r w:rsidRPr="00D70442">
        <w:rPr>
          <w:rFonts w:ascii="Courier New" w:hAnsi="Courier New"/>
          <w:sz w:val="24"/>
          <w:szCs w:val="24"/>
        </w:rPr>
        <w:t xml:space="preserve">. 260, 826 S.E.2d 723 (2019), la cual invalidó una cláusula escrita de no competencia de servicios profesionales de salud, a pesar de que se trataba de un Estado sin un problema estructural marcado por el </w:t>
      </w:r>
      <w:r w:rsidRPr="00D70442">
        <w:rPr>
          <w:rFonts w:ascii="Courier New" w:hAnsi="Courier New"/>
          <w:sz w:val="24"/>
          <w:szCs w:val="24"/>
        </w:rPr>
        <w:lastRenderedPageBreak/>
        <w:t>éxodo sostenido de profesionales de salud y especialistas.</w:t>
      </w:r>
    </w:p>
    <w:p w14:paraId="02FCE654" w14:textId="77777777" w:rsidR="00025ECD" w:rsidRPr="00D70442" w:rsidRDefault="00025ECD" w:rsidP="007F4593">
      <w:pPr>
        <w:spacing w:before="120"/>
        <w:ind w:left="1440" w:right="446" w:firstLine="547"/>
        <w:jc w:val="both"/>
        <w:rPr>
          <w:rFonts w:ascii="Courier New" w:hAnsi="Courier New"/>
          <w:sz w:val="24"/>
          <w:szCs w:val="24"/>
          <w:lang w:val="en-US"/>
        </w:rPr>
      </w:pPr>
      <w:r w:rsidRPr="00D70442">
        <w:rPr>
          <w:rFonts w:ascii="Courier New" w:hAnsi="Courier New"/>
          <w:sz w:val="24"/>
          <w:szCs w:val="24"/>
        </w:rPr>
        <w:t xml:space="preserve">Del mismo modo, la Corte Suprema de Arizona en </w:t>
      </w:r>
      <w:r w:rsidRPr="00D70442">
        <w:rPr>
          <w:rFonts w:ascii="Courier New" w:hAnsi="Courier New"/>
          <w:i/>
          <w:iCs/>
          <w:sz w:val="24"/>
          <w:szCs w:val="24"/>
        </w:rPr>
        <w:t xml:space="preserve">Valley </w:t>
      </w:r>
      <w:proofErr w:type="spellStart"/>
      <w:r w:rsidRPr="00D70442">
        <w:rPr>
          <w:rFonts w:ascii="Courier New" w:hAnsi="Courier New"/>
          <w:i/>
          <w:iCs/>
          <w:sz w:val="24"/>
          <w:szCs w:val="24"/>
        </w:rPr>
        <w:t>Med</w:t>
      </w:r>
      <w:proofErr w:type="spellEnd"/>
      <w:r w:rsidRPr="00D70442">
        <w:rPr>
          <w:rFonts w:ascii="Courier New" w:hAnsi="Courier New"/>
          <w:i/>
          <w:iCs/>
          <w:sz w:val="24"/>
          <w:szCs w:val="24"/>
        </w:rPr>
        <w:t xml:space="preserve">. </w:t>
      </w:r>
      <w:proofErr w:type="spellStart"/>
      <w:r w:rsidRPr="00D70442">
        <w:rPr>
          <w:rFonts w:ascii="Courier New" w:hAnsi="Courier New"/>
          <w:i/>
          <w:iCs/>
          <w:sz w:val="24"/>
          <w:szCs w:val="24"/>
        </w:rPr>
        <w:t>Specialists</w:t>
      </w:r>
      <w:proofErr w:type="spellEnd"/>
      <w:r w:rsidRPr="00D70442">
        <w:rPr>
          <w:rFonts w:ascii="Courier New" w:hAnsi="Courier New"/>
          <w:i/>
          <w:iCs/>
          <w:sz w:val="24"/>
          <w:szCs w:val="24"/>
        </w:rPr>
        <w:t xml:space="preserve"> v. Farber</w:t>
      </w:r>
      <w:r w:rsidRPr="00D70442">
        <w:rPr>
          <w:rFonts w:ascii="Courier New" w:hAnsi="Courier New"/>
          <w:sz w:val="24"/>
          <w:szCs w:val="24"/>
        </w:rPr>
        <w:t xml:space="preserve">, 194 </w:t>
      </w:r>
      <w:proofErr w:type="spellStart"/>
      <w:r w:rsidRPr="00D70442">
        <w:rPr>
          <w:rFonts w:ascii="Courier New" w:hAnsi="Courier New"/>
          <w:sz w:val="24"/>
          <w:szCs w:val="24"/>
        </w:rPr>
        <w:t>Ariz</w:t>
      </w:r>
      <w:proofErr w:type="spellEnd"/>
      <w:r w:rsidRPr="00D70442">
        <w:rPr>
          <w:rFonts w:ascii="Courier New" w:hAnsi="Courier New"/>
          <w:sz w:val="24"/>
          <w:szCs w:val="24"/>
        </w:rPr>
        <w:t xml:space="preserve">. 363, 982 P.2d 1277 (1999), declaró nula una cláusula de no competencia escrita de servicios profesionales de salud aplicando </w:t>
      </w:r>
      <w:proofErr w:type="gramStart"/>
      <w:r w:rsidRPr="00D70442">
        <w:rPr>
          <w:rFonts w:ascii="Courier New" w:hAnsi="Courier New"/>
          <w:sz w:val="24"/>
          <w:szCs w:val="24"/>
        </w:rPr>
        <w:t xml:space="preserve">el </w:t>
      </w:r>
      <w:r w:rsidRPr="00D70442">
        <w:rPr>
          <w:rFonts w:ascii="Courier New" w:hAnsi="Courier New"/>
          <w:i/>
          <w:iCs/>
          <w:sz w:val="24"/>
          <w:szCs w:val="24"/>
        </w:rPr>
        <w:t>test</w:t>
      </w:r>
      <w:proofErr w:type="gramEnd"/>
      <w:r w:rsidRPr="00D70442">
        <w:rPr>
          <w:rFonts w:ascii="Courier New" w:hAnsi="Courier New"/>
          <w:sz w:val="24"/>
          <w:szCs w:val="24"/>
        </w:rPr>
        <w:t xml:space="preserve"> de razonabilidad. En su análisis, resolvió que, para que una restricción de esta naturaleza sea válida, el interés del patrono tiene que </w:t>
      </w:r>
      <w:r w:rsidRPr="00D70442">
        <w:rPr>
          <w:rFonts w:ascii="Courier New" w:hAnsi="Courier New"/>
          <w:b/>
          <w:bCs/>
          <w:sz w:val="24"/>
          <w:szCs w:val="24"/>
        </w:rPr>
        <w:t>trascender</w:t>
      </w:r>
      <w:r w:rsidRPr="00D70442">
        <w:rPr>
          <w:rFonts w:ascii="Courier New" w:hAnsi="Courier New"/>
          <w:sz w:val="24"/>
          <w:szCs w:val="24"/>
        </w:rPr>
        <w:t xml:space="preserve"> el mero deseo de evitar la competencia y responder a una necesidad legítima que no afecte adversamente el interés público, particularmente el acceso de los pacientes a servicios médicos. La importancia de atender el impacto en los pacientes, actuales y </w:t>
      </w:r>
      <w:proofErr w:type="gramStart"/>
      <w:r w:rsidRPr="00D70442">
        <w:rPr>
          <w:rFonts w:ascii="Courier New" w:hAnsi="Courier New"/>
          <w:sz w:val="24"/>
          <w:szCs w:val="24"/>
        </w:rPr>
        <w:t xml:space="preserve">potenciales,   </w:t>
      </w:r>
      <w:proofErr w:type="gramEnd"/>
      <w:r w:rsidRPr="00D70442">
        <w:rPr>
          <w:rFonts w:ascii="Courier New" w:hAnsi="Courier New"/>
          <w:sz w:val="24"/>
          <w:szCs w:val="24"/>
        </w:rPr>
        <w:t xml:space="preserve">es que las cláusulas de no competencia en los servicios de salud implican consideraciones de política pública que no están presentes en el contexto comercial ordinario. </w:t>
      </w:r>
      <w:r w:rsidRPr="00D70442">
        <w:rPr>
          <w:rFonts w:ascii="Courier New" w:hAnsi="Courier New"/>
          <w:i/>
          <w:iCs/>
          <w:sz w:val="24"/>
          <w:szCs w:val="24"/>
          <w:lang w:val="en-US"/>
        </w:rPr>
        <w:t>Intermountain Eye &amp; Laser Centers, P.L.L.C. v. Miller</w:t>
      </w:r>
      <w:r w:rsidRPr="00D70442">
        <w:rPr>
          <w:rFonts w:ascii="Courier New" w:hAnsi="Courier New"/>
          <w:sz w:val="24"/>
          <w:szCs w:val="24"/>
          <w:lang w:val="en-US"/>
        </w:rPr>
        <w:t>, 142 Idaho 218, 127 P.3d 121, 131 (2005).</w:t>
      </w:r>
    </w:p>
    <w:p w14:paraId="3B1CD8AB" w14:textId="77777777" w:rsidR="00025ECD" w:rsidRPr="00D70442" w:rsidRDefault="00025ECD" w:rsidP="007F4593">
      <w:pPr>
        <w:spacing w:before="120"/>
        <w:ind w:left="1440" w:right="446" w:firstLine="547"/>
        <w:jc w:val="both"/>
        <w:rPr>
          <w:rFonts w:ascii="Courier New" w:hAnsi="Courier New"/>
          <w:sz w:val="24"/>
          <w:szCs w:val="24"/>
          <w:lang w:val="en-US"/>
        </w:rPr>
      </w:pPr>
      <w:r w:rsidRPr="00D70442">
        <w:rPr>
          <w:rFonts w:ascii="Courier New" w:hAnsi="Courier New"/>
          <w:sz w:val="24"/>
          <w:szCs w:val="24"/>
        </w:rPr>
        <w:t xml:space="preserve">No obstante, la Opinión mayoritaria no hace un análisis de razonabilidad del interés </w:t>
      </w:r>
      <w:proofErr w:type="gramStart"/>
      <w:r w:rsidRPr="00D70442">
        <w:rPr>
          <w:rFonts w:ascii="Courier New" w:hAnsi="Courier New"/>
          <w:sz w:val="24"/>
          <w:szCs w:val="24"/>
        </w:rPr>
        <w:t xml:space="preserve">público,   </w:t>
      </w:r>
      <w:proofErr w:type="gramEnd"/>
      <w:r w:rsidRPr="00D70442">
        <w:rPr>
          <w:rFonts w:ascii="Courier New" w:hAnsi="Courier New"/>
          <w:sz w:val="24"/>
          <w:szCs w:val="24"/>
        </w:rPr>
        <w:t xml:space="preserve">   del interés legítimo del peticionario y de las realidades geográficas, económicas y sociales de Puerto Rico. Esto a pesar de que las cortes estatales de los Estados Unidos han adoptado el criterio de razonabilidad para evaluar las cláusulas de no competencia y han sido enfáticas en subrayar que su aplicación requiere un énfasis particular en el interés público y en las implicaciones de dichas restricciones. </w:t>
      </w:r>
      <w:proofErr w:type="spellStart"/>
      <w:r w:rsidRPr="00D70442">
        <w:rPr>
          <w:rFonts w:ascii="Courier New" w:hAnsi="Courier New"/>
          <w:sz w:val="24"/>
          <w:szCs w:val="24"/>
          <w:lang w:val="en-US"/>
        </w:rPr>
        <w:t>Véase</w:t>
      </w:r>
      <w:proofErr w:type="spellEnd"/>
      <w:r w:rsidRPr="00D70442">
        <w:rPr>
          <w:rFonts w:ascii="Courier New" w:hAnsi="Courier New"/>
          <w:sz w:val="24"/>
          <w:szCs w:val="24"/>
          <w:lang w:val="en-US"/>
        </w:rPr>
        <w:t xml:space="preserve"> </w:t>
      </w:r>
      <w:r w:rsidRPr="00D70442">
        <w:rPr>
          <w:rFonts w:ascii="Courier New" w:hAnsi="Courier New"/>
          <w:i/>
          <w:iCs/>
          <w:sz w:val="24"/>
          <w:szCs w:val="24"/>
          <w:lang w:val="en-US"/>
        </w:rPr>
        <w:t xml:space="preserve">The </w:t>
      </w:r>
      <w:proofErr w:type="spellStart"/>
      <w:r w:rsidRPr="00D70442">
        <w:rPr>
          <w:rFonts w:ascii="Courier New" w:hAnsi="Courier New"/>
          <w:i/>
          <w:iCs/>
          <w:sz w:val="24"/>
          <w:szCs w:val="24"/>
          <w:lang w:val="en-US"/>
        </w:rPr>
        <w:t>Cmty</w:t>
      </w:r>
      <w:proofErr w:type="spellEnd"/>
      <w:r w:rsidRPr="00D70442">
        <w:rPr>
          <w:rFonts w:ascii="Courier New" w:hAnsi="Courier New"/>
          <w:i/>
          <w:iCs/>
          <w:sz w:val="24"/>
          <w:szCs w:val="24"/>
          <w:lang w:val="en-US"/>
        </w:rPr>
        <w:t xml:space="preserve">. Hosp. Grp., Inc. v. </w:t>
      </w:r>
      <w:proofErr w:type="gramStart"/>
      <w:r w:rsidRPr="00D70442">
        <w:rPr>
          <w:rFonts w:ascii="Courier New" w:hAnsi="Courier New"/>
          <w:i/>
          <w:iCs/>
          <w:sz w:val="24"/>
          <w:szCs w:val="24"/>
          <w:lang w:val="en-US"/>
        </w:rPr>
        <w:t>More</w:t>
      </w:r>
      <w:proofErr w:type="gramEnd"/>
      <w:r w:rsidRPr="00D70442">
        <w:rPr>
          <w:rFonts w:ascii="Courier New" w:hAnsi="Courier New"/>
          <w:sz w:val="24"/>
          <w:szCs w:val="24"/>
          <w:lang w:val="en-US"/>
        </w:rPr>
        <w:t>, 183 N.J. 36, 869 A.2d 884 (2005).</w:t>
      </w:r>
    </w:p>
    <w:p w14:paraId="5CB0DBC8" w14:textId="77777777" w:rsidR="00025ECD" w:rsidRPr="00D70442" w:rsidRDefault="00025ECD" w:rsidP="007F4593">
      <w:pPr>
        <w:spacing w:before="120"/>
        <w:ind w:left="1440" w:right="446" w:firstLine="547"/>
        <w:jc w:val="both"/>
        <w:rPr>
          <w:rFonts w:ascii="Courier New" w:hAnsi="Courier New"/>
          <w:sz w:val="24"/>
          <w:szCs w:val="24"/>
          <w:lang w:val="en-US"/>
        </w:rPr>
      </w:pPr>
      <w:r w:rsidRPr="00D70442">
        <w:rPr>
          <w:rFonts w:ascii="Courier New" w:hAnsi="Courier New"/>
          <w:sz w:val="24"/>
          <w:szCs w:val="24"/>
        </w:rPr>
        <w:t xml:space="preserve">Los hechos del presente caso son aún más específicos que “servicios profesionales de salud”, ya que se trata de servicios psicológicos especializados para estudiantes de educación especial. Una población aún más reducida y vulnerable que la población general.                   La vulnerabilidad de los estudiantes de educación especial ha sido reconocida y atendida por el Estado mediante la implementación de una compilación amplia de leyes estatales y federales que buscan la protección, la integración y el desarrollo integral de las personas que pertenecen a dicha población. Véase, a manera ilustrativa, la Ley Núm. 163-2024, </w:t>
      </w:r>
      <w:r w:rsidRPr="00D70442">
        <w:rPr>
          <w:rFonts w:ascii="Courier New" w:hAnsi="Courier New"/>
          <w:i/>
          <w:iCs/>
          <w:sz w:val="24"/>
          <w:szCs w:val="24"/>
        </w:rPr>
        <w:t>Ley para la Protección, Seguridad, Integración, Bienestar y Desarrollo Integral de las Personas con los Trastornos del Espectro Autista</w:t>
      </w:r>
      <w:r w:rsidRPr="00D70442">
        <w:rPr>
          <w:rFonts w:ascii="Courier New" w:hAnsi="Courier New"/>
          <w:sz w:val="24"/>
          <w:szCs w:val="24"/>
        </w:rPr>
        <w:t xml:space="preserve"> y la Ley Núm. 85-2018, </w:t>
      </w:r>
      <w:r w:rsidRPr="00D70442">
        <w:rPr>
          <w:rFonts w:ascii="Courier New" w:hAnsi="Courier New"/>
          <w:i/>
          <w:iCs/>
          <w:sz w:val="24"/>
          <w:szCs w:val="24"/>
        </w:rPr>
        <w:t>Ley de Reforma Educativa de Puerto Rico</w:t>
      </w:r>
      <w:r w:rsidRPr="00D70442">
        <w:rPr>
          <w:rFonts w:ascii="Courier New" w:hAnsi="Courier New"/>
          <w:sz w:val="24"/>
          <w:szCs w:val="24"/>
        </w:rPr>
        <w:t xml:space="preserve">. </w:t>
      </w:r>
      <w:proofErr w:type="spellStart"/>
      <w:r w:rsidRPr="00D70442">
        <w:rPr>
          <w:rFonts w:ascii="Courier New" w:hAnsi="Courier New"/>
          <w:sz w:val="24"/>
          <w:szCs w:val="24"/>
          <w:lang w:val="en-US"/>
        </w:rPr>
        <w:t>Véase</w:t>
      </w:r>
      <w:proofErr w:type="spellEnd"/>
      <w:r w:rsidRPr="00D70442">
        <w:rPr>
          <w:rFonts w:ascii="Courier New" w:hAnsi="Courier New"/>
          <w:sz w:val="24"/>
          <w:szCs w:val="24"/>
          <w:lang w:val="en-US"/>
        </w:rPr>
        <w:t xml:space="preserve">, </w:t>
      </w:r>
      <w:proofErr w:type="spellStart"/>
      <w:r w:rsidRPr="00D70442">
        <w:rPr>
          <w:rFonts w:ascii="Courier New" w:hAnsi="Courier New"/>
          <w:sz w:val="24"/>
          <w:szCs w:val="24"/>
          <w:lang w:val="en-US"/>
        </w:rPr>
        <w:t>además</w:t>
      </w:r>
      <w:proofErr w:type="spellEnd"/>
      <w:r w:rsidRPr="00D70442">
        <w:rPr>
          <w:rFonts w:ascii="Courier New" w:hAnsi="Courier New"/>
          <w:sz w:val="24"/>
          <w:szCs w:val="24"/>
          <w:lang w:val="en-US"/>
        </w:rPr>
        <w:t xml:space="preserve">, </w:t>
      </w:r>
      <w:r w:rsidRPr="00D70442">
        <w:rPr>
          <w:rFonts w:ascii="Courier New" w:hAnsi="Courier New"/>
          <w:i/>
          <w:iCs/>
          <w:sz w:val="24"/>
          <w:szCs w:val="24"/>
          <w:lang w:val="en-US"/>
        </w:rPr>
        <w:t>Every Student Succeeds Act</w:t>
      </w:r>
      <w:r w:rsidRPr="00D70442">
        <w:rPr>
          <w:rFonts w:ascii="Courier New" w:hAnsi="Courier New"/>
          <w:sz w:val="24"/>
          <w:szCs w:val="24"/>
          <w:lang w:val="en-US"/>
        </w:rPr>
        <w:t xml:space="preserve"> (ESSA), Pub. L. </w:t>
      </w:r>
      <w:r w:rsidRPr="00D70442">
        <w:rPr>
          <w:rFonts w:ascii="Courier New" w:hAnsi="Courier New"/>
          <w:sz w:val="24"/>
          <w:szCs w:val="24"/>
          <w:lang w:val="en-US"/>
        </w:rPr>
        <w:lastRenderedPageBreak/>
        <w:t xml:space="preserve">Num. 114-95 (2015); </w:t>
      </w:r>
      <w:r w:rsidRPr="00D70442">
        <w:rPr>
          <w:rFonts w:ascii="Courier New" w:hAnsi="Courier New"/>
          <w:i/>
          <w:iCs/>
          <w:sz w:val="24"/>
          <w:szCs w:val="24"/>
          <w:lang w:val="en-US"/>
        </w:rPr>
        <w:t>Americans with Disabilities Act</w:t>
      </w:r>
      <w:r w:rsidRPr="00D70442">
        <w:rPr>
          <w:rFonts w:ascii="Courier New" w:hAnsi="Courier New"/>
          <w:sz w:val="24"/>
          <w:szCs w:val="24"/>
          <w:lang w:val="en-US"/>
        </w:rPr>
        <w:t xml:space="preserve"> (ADA), Pub. L. Num. 101-336 (1990).</w:t>
      </w:r>
    </w:p>
    <w:p w14:paraId="15F72DB0" w14:textId="77777777" w:rsidR="00025ECD" w:rsidRPr="00D70442" w:rsidRDefault="00025ECD" w:rsidP="00D745F0">
      <w:pPr>
        <w:spacing w:before="120"/>
        <w:ind w:left="1440" w:right="446" w:firstLine="547"/>
        <w:jc w:val="both"/>
        <w:rPr>
          <w:rFonts w:ascii="Courier New" w:hAnsi="Courier New"/>
          <w:sz w:val="24"/>
          <w:szCs w:val="24"/>
        </w:rPr>
      </w:pPr>
      <w:r w:rsidRPr="00D70442">
        <w:rPr>
          <w:rFonts w:ascii="Courier New" w:hAnsi="Courier New"/>
          <w:sz w:val="24"/>
          <w:szCs w:val="24"/>
        </w:rPr>
        <w:t xml:space="preserve">Además, el servicio de salud profesional en cuestión es considerado uno esencial para el desarrollo de los estudiantes de educación especial. Véase Art. 22 de la Ley Núm. 163-2024. Por ende, la evaluación de la razonabilidad de una cláusula de no competencia de servicios profesionales de salud tiene que incluir la realidad de la población afectada, así como el interés público ratificado por el Gobierno de Puerto Rico. Incluso, varios estados en los Estados Unidos han aprobado varias piezas legislativas que </w:t>
      </w:r>
      <w:r w:rsidRPr="00D70442">
        <w:rPr>
          <w:rFonts w:ascii="Courier New" w:hAnsi="Courier New"/>
          <w:b/>
          <w:bCs/>
          <w:sz w:val="24"/>
          <w:szCs w:val="24"/>
        </w:rPr>
        <w:t>prohíben las cláusulas de no competencia de servicios profesionales de salud</w:t>
      </w:r>
      <w:r w:rsidRPr="00D70442">
        <w:rPr>
          <w:rFonts w:ascii="Courier New" w:hAnsi="Courier New"/>
          <w:sz w:val="24"/>
          <w:szCs w:val="24"/>
        </w:rPr>
        <w:t xml:space="preserve">. </w:t>
      </w:r>
      <w:proofErr w:type="spellStart"/>
      <w:r w:rsidRPr="00D70442">
        <w:rPr>
          <w:rFonts w:ascii="Courier New" w:hAnsi="Courier New"/>
          <w:sz w:val="24"/>
          <w:szCs w:val="24"/>
          <w:lang w:val="en-US"/>
        </w:rPr>
        <w:t>Véase</w:t>
      </w:r>
      <w:proofErr w:type="spellEnd"/>
      <w:r w:rsidRPr="00D70442">
        <w:rPr>
          <w:rFonts w:ascii="Courier New" w:hAnsi="Courier New"/>
          <w:sz w:val="24"/>
          <w:szCs w:val="24"/>
          <w:lang w:val="en-US"/>
        </w:rPr>
        <w:t xml:space="preserve">, a modo de </w:t>
      </w:r>
      <w:proofErr w:type="spellStart"/>
      <w:r w:rsidRPr="00D70442">
        <w:rPr>
          <w:rFonts w:ascii="Courier New" w:hAnsi="Courier New"/>
          <w:sz w:val="24"/>
          <w:szCs w:val="24"/>
          <w:lang w:val="en-US"/>
        </w:rPr>
        <w:t>ejemplo</w:t>
      </w:r>
      <w:proofErr w:type="spellEnd"/>
      <w:r w:rsidRPr="00D70442">
        <w:rPr>
          <w:rFonts w:ascii="Courier New" w:hAnsi="Courier New"/>
          <w:sz w:val="24"/>
          <w:szCs w:val="24"/>
          <w:lang w:val="en-US"/>
        </w:rPr>
        <w:t xml:space="preserve">, </w:t>
      </w:r>
      <w:r w:rsidRPr="00D70442">
        <w:rPr>
          <w:rFonts w:ascii="Courier New" w:hAnsi="Courier New"/>
          <w:i/>
          <w:iCs/>
          <w:sz w:val="24"/>
          <w:szCs w:val="24"/>
          <w:lang w:val="en-US"/>
        </w:rPr>
        <w:t>Illinois Freedom to Work Act</w:t>
      </w:r>
      <w:r w:rsidRPr="00D70442">
        <w:rPr>
          <w:rFonts w:ascii="Courier New" w:hAnsi="Courier New"/>
          <w:sz w:val="24"/>
          <w:szCs w:val="24"/>
          <w:lang w:val="en-US"/>
        </w:rPr>
        <w:t xml:space="preserve">, 820 Ill. </w:t>
      </w:r>
      <w:r w:rsidRPr="00D70442">
        <w:rPr>
          <w:rFonts w:ascii="Courier New" w:hAnsi="Courier New"/>
          <w:sz w:val="24"/>
          <w:szCs w:val="24"/>
        </w:rPr>
        <w:t xml:space="preserve">Comp. </w:t>
      </w:r>
      <w:proofErr w:type="spellStart"/>
      <w:r w:rsidRPr="00D70442">
        <w:rPr>
          <w:rFonts w:ascii="Courier New" w:hAnsi="Courier New"/>
          <w:sz w:val="24"/>
          <w:szCs w:val="24"/>
        </w:rPr>
        <w:t>Stat</w:t>
      </w:r>
      <w:proofErr w:type="spellEnd"/>
      <w:r w:rsidRPr="00D70442">
        <w:rPr>
          <w:rFonts w:ascii="Courier New" w:hAnsi="Courier New"/>
          <w:sz w:val="24"/>
          <w:szCs w:val="24"/>
        </w:rPr>
        <w:t xml:space="preserve">. 90 (2025); South Dakota HB 1154 (2021) y </w:t>
      </w:r>
      <w:proofErr w:type="spellStart"/>
      <w:r w:rsidRPr="00D70442">
        <w:rPr>
          <w:rFonts w:ascii="Courier New" w:hAnsi="Courier New"/>
          <w:i/>
          <w:iCs/>
          <w:sz w:val="24"/>
          <w:szCs w:val="24"/>
        </w:rPr>
        <w:t>Act</w:t>
      </w:r>
      <w:proofErr w:type="spellEnd"/>
      <w:r w:rsidRPr="00D70442">
        <w:rPr>
          <w:rFonts w:ascii="Courier New" w:hAnsi="Courier New"/>
          <w:i/>
          <w:iCs/>
          <w:sz w:val="24"/>
          <w:szCs w:val="24"/>
        </w:rPr>
        <w:t xml:space="preserve"> 232</w:t>
      </w:r>
      <w:r w:rsidRPr="00D70442">
        <w:rPr>
          <w:rFonts w:ascii="Courier New" w:hAnsi="Courier New"/>
          <w:sz w:val="24"/>
          <w:szCs w:val="24"/>
        </w:rPr>
        <w:t>, Indiana SB 139 (2025). Esta legislación evidencia un consenso emergente en cuanto a que tales restricciones afectan adversamente el acceso a los servicios médicos. Este desarrollo normativo resultaba indispensable para ponderar la razonabilidad de dichas cláusulas frente al interés público comprometido.</w:t>
      </w:r>
    </w:p>
    <w:p w14:paraId="46A065D2" w14:textId="77777777" w:rsidR="00025ECD" w:rsidRPr="00D70442" w:rsidRDefault="00025ECD" w:rsidP="00D745F0">
      <w:pPr>
        <w:spacing w:before="120"/>
        <w:ind w:left="1440" w:right="446" w:firstLine="540"/>
        <w:jc w:val="both"/>
        <w:rPr>
          <w:rFonts w:ascii="Courier New" w:hAnsi="Courier New"/>
          <w:sz w:val="24"/>
          <w:szCs w:val="24"/>
        </w:rPr>
      </w:pPr>
      <w:r w:rsidRPr="00D70442">
        <w:rPr>
          <w:rFonts w:ascii="Courier New" w:hAnsi="Courier New"/>
          <w:sz w:val="24"/>
          <w:szCs w:val="24"/>
        </w:rPr>
        <w:t>En suma, en el presente caso era forzoso concluir, conforme al análisis antes invocado, que la cláusula de no competencia para brindar los servicios profesionales de salud a estudiantes de educación especial es irrazonable, toda vez que contraviene directamente el interés público. Es decir, restringir el acceso a servicios especializados y esenciales de salud a una población vulnerable, en una jurisdicción en la que se ha reconocido una escasez de profesionales de la salud, bajo la única alegación de que el peticionario no desea perder ningún paciente, resulta completamente irrazonable. Como ha establecido la jurisprudencia en torno a la razonabilidad de este tipo de cláusulas, el patrono debe acreditar un interés legítimo que justifique la restricción, el cual no puede reducirse a su mero interés de evitar la competencia. En consecuencia, respetuosamente disiento del análisis mayoritario que válida una cesión inexistente y que legitima la razonabilidad de una cláusula de no competencia en servicios profesionales de salud sin su debido análisis. En consideración a lo antes expuesto, confirmaría el dictamen recurrido.</w:t>
      </w:r>
    </w:p>
    <w:p w14:paraId="3FE16EC4" w14:textId="77777777" w:rsidR="00025ECD" w:rsidRPr="00D70442" w:rsidRDefault="00025ECD" w:rsidP="003B2EE2">
      <w:pPr>
        <w:tabs>
          <w:tab w:val="left" w:pos="810"/>
        </w:tabs>
        <w:spacing w:line="240" w:lineRule="auto"/>
        <w:jc w:val="center"/>
        <w:rPr>
          <w:rFonts w:ascii="Courier New" w:hAnsi="Courier New"/>
          <w:sz w:val="24"/>
          <w:szCs w:val="24"/>
        </w:rPr>
      </w:pPr>
    </w:p>
    <w:p w14:paraId="46632B5F" w14:textId="77777777" w:rsidR="00025ECD" w:rsidRPr="00D70442" w:rsidRDefault="00025ECD" w:rsidP="00FA7E0A">
      <w:pPr>
        <w:spacing w:after="0" w:line="240" w:lineRule="auto"/>
        <w:jc w:val="center"/>
        <w:outlineLvl w:val="0"/>
        <w:rPr>
          <w:rFonts w:ascii="Courier New" w:hAnsi="Courier New"/>
          <w:sz w:val="24"/>
          <w:szCs w:val="24"/>
        </w:rPr>
      </w:pPr>
      <w:r w:rsidRPr="00D70442">
        <w:rPr>
          <w:rFonts w:ascii="Courier New" w:hAnsi="Courier New"/>
          <w:sz w:val="24"/>
          <w:szCs w:val="24"/>
        </w:rPr>
        <w:t xml:space="preserve">                      Javier O. Sepúlveda Rodríguez </w:t>
      </w:r>
    </w:p>
    <w:p w14:paraId="6583B101" w14:textId="2BA25015" w:rsidR="00025ECD" w:rsidRPr="00D70442" w:rsidRDefault="00025ECD" w:rsidP="00FA7E0A">
      <w:pPr>
        <w:tabs>
          <w:tab w:val="left" w:pos="810"/>
        </w:tabs>
        <w:spacing w:after="0" w:line="240" w:lineRule="auto"/>
        <w:jc w:val="center"/>
        <w:rPr>
          <w:rFonts w:ascii="Courier New" w:hAnsi="Courier New"/>
          <w:sz w:val="24"/>
          <w:szCs w:val="24"/>
        </w:rPr>
      </w:pPr>
      <w:r w:rsidRPr="00D70442">
        <w:rPr>
          <w:rFonts w:ascii="Courier New" w:hAnsi="Courier New"/>
          <w:sz w:val="24"/>
          <w:szCs w:val="24"/>
        </w:rPr>
        <w:tab/>
      </w:r>
      <w:r w:rsidRPr="00D70442">
        <w:rPr>
          <w:rFonts w:ascii="Courier New" w:hAnsi="Courier New"/>
          <w:sz w:val="24"/>
          <w:szCs w:val="24"/>
        </w:rPr>
        <w:tab/>
      </w:r>
      <w:r w:rsidRPr="00D70442">
        <w:rPr>
          <w:rFonts w:ascii="Courier New" w:hAnsi="Courier New"/>
          <w:sz w:val="24"/>
          <w:szCs w:val="24"/>
        </w:rPr>
        <w:tab/>
      </w:r>
      <w:r w:rsidRPr="00D70442">
        <w:rPr>
          <w:rFonts w:ascii="Courier New" w:hAnsi="Courier New"/>
          <w:sz w:val="24"/>
          <w:szCs w:val="24"/>
        </w:rPr>
        <w:tab/>
        <w:t xml:space="preserve">   Secretario del Tribunal Supremo</w:t>
      </w:r>
      <w:bookmarkEnd w:id="14"/>
      <w:bookmarkEnd w:id="15"/>
    </w:p>
    <w:p w14:paraId="65A1B7CE" w14:textId="51FA8C79" w:rsidR="00B4517A" w:rsidRPr="00D70442" w:rsidRDefault="00B4517A" w:rsidP="001F292B">
      <w:pPr>
        <w:jc w:val="center"/>
        <w:outlineLvl w:val="0"/>
        <w:rPr>
          <w:rFonts w:ascii="Courier New" w:hAnsi="Courier New" w:cs="Courier New"/>
          <w:sz w:val="24"/>
          <w:szCs w:val="24"/>
        </w:rPr>
      </w:pPr>
    </w:p>
    <w:sectPr w:rsidR="00B4517A" w:rsidRPr="00D70442" w:rsidSect="00B37E77">
      <w:headerReference w:type="default" r:id="rId18"/>
      <w:pgSz w:w="12240" w:h="20160" w:code="5"/>
      <w:pgMar w:top="2070" w:right="1440" w:bottom="1728" w:left="1440" w:header="243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C240" w14:textId="77777777" w:rsidR="0064687A" w:rsidRPr="00065ADE" w:rsidRDefault="0064687A" w:rsidP="00FD7EF7">
      <w:pPr>
        <w:spacing w:after="0" w:line="240" w:lineRule="auto"/>
      </w:pPr>
      <w:r w:rsidRPr="00065ADE">
        <w:separator/>
      </w:r>
    </w:p>
  </w:endnote>
  <w:endnote w:type="continuationSeparator" w:id="0">
    <w:p w14:paraId="13D4767C" w14:textId="77777777" w:rsidR="0064687A" w:rsidRPr="00065ADE" w:rsidRDefault="0064687A" w:rsidP="00FD7EF7">
      <w:pPr>
        <w:spacing w:after="0" w:line="240" w:lineRule="auto"/>
      </w:pPr>
      <w:r w:rsidRPr="00065ADE">
        <w:continuationSeparator/>
      </w:r>
    </w:p>
  </w:endnote>
  <w:endnote w:type="continuationNotice" w:id="1">
    <w:p w14:paraId="6042FB01" w14:textId="77777777" w:rsidR="00924314" w:rsidRPr="00065ADE" w:rsidRDefault="00924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arkisim">
    <w:charset w:val="B1"/>
    <w:family w:val="swiss"/>
    <w:pitch w:val="variable"/>
    <w:sig w:usb0="00000803" w:usb1="00000000" w:usb2="00000000" w:usb3="00000000" w:csb0="0000002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9DC5" w14:textId="5DE644DD" w:rsidR="0064687A" w:rsidRPr="00065ADE" w:rsidRDefault="00CA3722" w:rsidP="00FD7EF7">
      <w:pPr>
        <w:spacing w:after="0" w:line="240" w:lineRule="auto"/>
      </w:pPr>
      <w:r w:rsidRPr="00065ADE">
        <w:t xml:space="preserve"> </w:t>
      </w:r>
      <w:r w:rsidR="003D56D6" w:rsidRPr="00065ADE">
        <w:t xml:space="preserve">                     </w:t>
      </w:r>
      <w:r w:rsidR="0064687A" w:rsidRPr="00065ADE">
        <w:separator/>
      </w:r>
    </w:p>
  </w:footnote>
  <w:footnote w:type="continuationSeparator" w:id="0">
    <w:p w14:paraId="2666FAC4" w14:textId="77777777" w:rsidR="0064687A" w:rsidRPr="00065ADE" w:rsidRDefault="0064687A" w:rsidP="00FD7EF7">
      <w:pPr>
        <w:spacing w:after="0" w:line="240" w:lineRule="auto"/>
      </w:pPr>
      <w:r w:rsidRPr="00065ADE">
        <w:continuationSeparator/>
      </w:r>
    </w:p>
  </w:footnote>
  <w:footnote w:type="continuationNotice" w:id="1">
    <w:p w14:paraId="013C991F" w14:textId="77777777" w:rsidR="00924314" w:rsidRPr="00065ADE" w:rsidRDefault="00924314">
      <w:pPr>
        <w:spacing w:after="0" w:line="240" w:lineRule="auto"/>
      </w:pPr>
    </w:p>
  </w:footnote>
  <w:footnote w:id="2">
    <w:p w14:paraId="6E8D05A4" w14:textId="345C52DF" w:rsidR="00374D76" w:rsidRDefault="00DA1EE4" w:rsidP="002B2C05">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tab/>
      </w:r>
      <w:r w:rsidR="00026886" w:rsidRPr="00065ADE">
        <w:t>Cabe señalar que</w:t>
      </w:r>
      <w:r w:rsidR="00ED3666" w:rsidRPr="00065ADE">
        <w:t xml:space="preserve"> el Departamento de Educación de Puerto Rico (Departamento de Educación) suscribió un </w:t>
      </w:r>
      <w:r w:rsidR="00ED3666" w:rsidRPr="00065ADE">
        <w:rPr>
          <w:i/>
          <w:iCs/>
        </w:rPr>
        <w:t>Contrato de Servicios Profesionales</w:t>
      </w:r>
      <w:r w:rsidR="00ED3666" w:rsidRPr="00065ADE">
        <w:t xml:space="preserve"> </w:t>
      </w:r>
      <w:r w:rsidR="001B1B05" w:rsidRPr="00065ADE">
        <w:t xml:space="preserve">(Contrato de Servicios Profesionales </w:t>
      </w:r>
      <w:r w:rsidR="004C75FB" w:rsidRPr="00E04864">
        <w:t>Núm. 2022-EE0059</w:t>
      </w:r>
      <w:r w:rsidR="001B1B05" w:rsidRPr="00065ADE">
        <w:t xml:space="preserve">) </w:t>
      </w:r>
      <w:r w:rsidR="00ED3666" w:rsidRPr="00065ADE">
        <w:t>con MCG &amp; The Able Child at Centro Multidisciplinario del Caribe, Inc. (The Able Child)</w:t>
      </w:r>
      <w:r w:rsidR="00374D76">
        <w:t xml:space="preserve">, </w:t>
      </w:r>
      <w:r w:rsidR="00374D76" w:rsidRPr="00E04864">
        <w:t>con el propósito de</w:t>
      </w:r>
      <w:r w:rsidR="008B3CAA" w:rsidRPr="00065ADE">
        <w:t xml:space="preserve"> ofrecer servicios </w:t>
      </w:r>
      <w:r w:rsidR="00022135" w:rsidRPr="00065ADE">
        <w:t xml:space="preserve">de evaluación, </w:t>
      </w:r>
      <w:r w:rsidR="00B738F1" w:rsidRPr="00065ADE">
        <w:t>reevaluación</w:t>
      </w:r>
      <w:r w:rsidR="00022135" w:rsidRPr="00065ADE">
        <w:t xml:space="preserve"> e </w:t>
      </w:r>
      <w:r w:rsidR="00B738F1" w:rsidRPr="00065ADE">
        <w:t>intervención</w:t>
      </w:r>
      <w:r w:rsidR="00374D76" w:rsidRPr="00E04864">
        <w:t>, entre otros,</w:t>
      </w:r>
      <w:r w:rsidR="00B738F1" w:rsidRPr="00065ADE">
        <w:t xml:space="preserve"> </w:t>
      </w:r>
      <w:r w:rsidR="004E64C9" w:rsidRPr="00065ADE">
        <w:t>a niños y jóvenes de</w:t>
      </w:r>
      <w:r w:rsidR="003D56D6" w:rsidRPr="00065ADE">
        <w:t xml:space="preserve"> </w:t>
      </w:r>
      <w:r w:rsidR="00985DA1" w:rsidRPr="00065ADE">
        <w:t xml:space="preserve">3 a </w:t>
      </w:r>
      <w:r w:rsidR="00E04864">
        <w:t xml:space="preserve">        </w:t>
      </w:r>
      <w:r w:rsidR="00985DA1" w:rsidRPr="00065ADE">
        <w:t xml:space="preserve">21 años </w:t>
      </w:r>
      <w:r w:rsidR="00B738F1" w:rsidRPr="00065ADE">
        <w:t>del Programa Educativo Individualizado (PEI)</w:t>
      </w:r>
      <w:r w:rsidR="00374D76">
        <w:t xml:space="preserve">.  </w:t>
      </w:r>
      <w:r w:rsidR="00374D76" w:rsidRPr="00E04864">
        <w:t>Dicho contrato tuvo una vigencia desde el</w:t>
      </w:r>
      <w:r w:rsidR="00E04864">
        <w:t xml:space="preserve"> </w:t>
      </w:r>
      <w:r w:rsidR="00AE6E3F" w:rsidRPr="00E04864">
        <w:t xml:space="preserve">3 de enero de 2022 </w:t>
      </w:r>
      <w:r w:rsidR="007F0515" w:rsidRPr="00E04864">
        <w:t>hasta el</w:t>
      </w:r>
      <w:r w:rsidR="00E04864">
        <w:t xml:space="preserve"> </w:t>
      </w:r>
      <w:r w:rsidR="007F0515" w:rsidRPr="00E04864">
        <w:t xml:space="preserve">30 de junio </w:t>
      </w:r>
      <w:r w:rsidR="00E56594">
        <w:t xml:space="preserve">        </w:t>
      </w:r>
      <w:r w:rsidR="007F0515" w:rsidRPr="00E04864">
        <w:t>de 2022</w:t>
      </w:r>
      <w:r w:rsidR="00B738F1" w:rsidRPr="00E04864">
        <w:t xml:space="preserve">. </w:t>
      </w:r>
      <w:r w:rsidR="00866064" w:rsidRPr="00E04864">
        <w:rPr>
          <w:i/>
          <w:iCs/>
        </w:rPr>
        <w:t>Contrato de servicios profesionales</w:t>
      </w:r>
      <w:r w:rsidR="00FC010F" w:rsidRPr="00E04864">
        <w:rPr>
          <w:i/>
          <w:iCs/>
        </w:rPr>
        <w:t xml:space="preserve"> </w:t>
      </w:r>
      <w:r w:rsidR="00FA5814" w:rsidRPr="00E04864">
        <w:t>2022-EE0059</w:t>
      </w:r>
      <w:r w:rsidR="00866064" w:rsidRPr="00E04864">
        <w:t xml:space="preserve">, </w:t>
      </w:r>
      <w:r w:rsidR="007F0515" w:rsidRPr="00E04864">
        <w:t xml:space="preserve">Apéndice del </w:t>
      </w:r>
      <w:r w:rsidR="007F0515" w:rsidRPr="00E04864">
        <w:rPr>
          <w:i/>
          <w:iCs/>
        </w:rPr>
        <w:t>certiorari</w:t>
      </w:r>
      <w:r w:rsidR="007F0515" w:rsidRPr="00E04864">
        <w:t xml:space="preserve">, </w:t>
      </w:r>
      <w:r w:rsidR="00F93564" w:rsidRPr="00E04864">
        <w:t>pág. 137.</w:t>
      </w:r>
      <w:r w:rsidR="00F93564">
        <w:t xml:space="preserve"> </w:t>
      </w:r>
    </w:p>
    <w:p w14:paraId="581A4454" w14:textId="6653ECCE" w:rsidR="00DF0893" w:rsidRDefault="00374D76" w:rsidP="0069503B">
      <w:pPr>
        <w:pStyle w:val="FootnoteText"/>
        <w:tabs>
          <w:tab w:val="left" w:pos="1620"/>
        </w:tabs>
        <w:spacing w:before="120" w:after="120"/>
        <w:ind w:left="1080" w:right="-360"/>
      </w:pPr>
      <w:r>
        <w:tab/>
      </w:r>
      <w:r w:rsidR="001A6BE3" w:rsidRPr="00065ADE">
        <w:t xml:space="preserve">El Contrato de </w:t>
      </w:r>
      <w:r w:rsidR="0080444F" w:rsidRPr="00065ADE">
        <w:t>Servicios</w:t>
      </w:r>
      <w:r w:rsidR="001A6BE3" w:rsidRPr="00065ADE">
        <w:t xml:space="preserve"> Profesionales</w:t>
      </w:r>
      <w:r w:rsidR="001B1B05" w:rsidRPr="00065ADE">
        <w:t xml:space="preserve"> del Departamento de Educación</w:t>
      </w:r>
      <w:r w:rsidR="001A6BE3" w:rsidRPr="00065ADE">
        <w:t xml:space="preserve"> </w:t>
      </w:r>
      <w:r w:rsidR="0080444F" w:rsidRPr="00065ADE">
        <w:t>reconocía</w:t>
      </w:r>
      <w:r w:rsidR="005D04FB" w:rsidRPr="00065ADE">
        <w:t xml:space="preserve"> en su cl</w:t>
      </w:r>
      <w:r w:rsidR="001B1B05" w:rsidRPr="00065ADE">
        <w:t>á</w:t>
      </w:r>
      <w:r w:rsidR="005D04FB" w:rsidRPr="00065ADE">
        <w:t xml:space="preserve">usula </w:t>
      </w:r>
      <w:r w:rsidR="0080444F" w:rsidRPr="00065ADE">
        <w:rPr>
          <w:i/>
          <w:iCs/>
        </w:rPr>
        <w:t>Trigésima</w:t>
      </w:r>
      <w:r w:rsidR="007660E9">
        <w:rPr>
          <w:i/>
          <w:iCs/>
        </w:rPr>
        <w:t xml:space="preserve"> </w:t>
      </w:r>
      <w:r w:rsidR="007660E9" w:rsidRPr="00E56594">
        <w:rPr>
          <w:i/>
          <w:iCs/>
        </w:rPr>
        <w:t>Octava</w:t>
      </w:r>
      <w:r w:rsidR="005D04FB" w:rsidRPr="00065ADE">
        <w:rPr>
          <w:i/>
          <w:iCs/>
        </w:rPr>
        <w:t xml:space="preserve"> </w:t>
      </w:r>
      <w:r w:rsidR="005D04FB" w:rsidRPr="00065ADE">
        <w:t xml:space="preserve">la validez de la </w:t>
      </w:r>
      <w:r w:rsidR="0080444F" w:rsidRPr="00065ADE">
        <w:t>cesión</w:t>
      </w:r>
      <w:r w:rsidR="005D04FB" w:rsidRPr="00065ADE">
        <w:t xml:space="preserve"> de</w:t>
      </w:r>
      <w:r w:rsidR="00866064">
        <w:t xml:space="preserve"> </w:t>
      </w:r>
      <w:r w:rsidR="00866064" w:rsidRPr="00E56594">
        <w:t>dicho</w:t>
      </w:r>
      <w:r w:rsidR="005D04FB" w:rsidRPr="00065ADE">
        <w:t xml:space="preserve"> contrato, sujeto</w:t>
      </w:r>
      <w:r w:rsidR="0080444F" w:rsidRPr="00065ADE">
        <w:t xml:space="preserve"> </w:t>
      </w:r>
      <w:r w:rsidR="000C2ABD" w:rsidRPr="00065ADE">
        <w:t xml:space="preserve">al consentimiento previo y por escrito del Departamento de </w:t>
      </w:r>
      <w:r w:rsidR="0080444F" w:rsidRPr="00065ADE">
        <w:t>Educación</w:t>
      </w:r>
      <w:r w:rsidR="000C2ABD" w:rsidRPr="00065ADE">
        <w:t xml:space="preserve">.  </w:t>
      </w:r>
      <w:r w:rsidR="00730A99" w:rsidRPr="00E56594">
        <w:rPr>
          <w:u w:val="single"/>
        </w:rPr>
        <w:t>Íd.</w:t>
      </w:r>
      <w:r w:rsidR="00730A99" w:rsidRPr="00E56594">
        <w:t>, pág. 142.</w:t>
      </w:r>
      <w:r w:rsidR="00BD6F2A">
        <w:t xml:space="preserve">  </w:t>
      </w:r>
      <w:r w:rsidR="00BD6F2A" w:rsidRPr="004073AC">
        <w:t xml:space="preserve">En particular, la cláusula mencionada </w:t>
      </w:r>
      <w:r w:rsidRPr="004073AC">
        <w:t>disponía</w:t>
      </w:r>
      <w:r w:rsidR="00BD6F2A" w:rsidRPr="004073AC">
        <w:t xml:space="preserve"> lo siguiente:</w:t>
      </w:r>
    </w:p>
    <w:p w14:paraId="766771C5" w14:textId="17F0787D" w:rsidR="00DA1EE4" w:rsidRPr="00374D76" w:rsidRDefault="00DF0893" w:rsidP="00EE6564">
      <w:pPr>
        <w:pStyle w:val="FootnoteText"/>
        <w:tabs>
          <w:tab w:val="left" w:pos="1620"/>
        </w:tabs>
        <w:spacing w:before="120" w:after="120"/>
        <w:ind w:left="1800" w:right="720"/>
        <w:contextualSpacing/>
        <w:rPr>
          <w:highlight w:val="yellow"/>
        </w:rPr>
      </w:pPr>
      <w:r w:rsidRPr="004073AC">
        <w:rPr>
          <w:b/>
          <w:bCs/>
        </w:rPr>
        <w:t>TRIGÉSIMA</w:t>
      </w:r>
      <w:r w:rsidR="00D31EF1" w:rsidRPr="004073AC">
        <w:rPr>
          <w:b/>
          <w:bCs/>
        </w:rPr>
        <w:t xml:space="preserve"> </w:t>
      </w:r>
      <w:r w:rsidRPr="004073AC">
        <w:rPr>
          <w:b/>
          <w:bCs/>
        </w:rPr>
        <w:t>OCTAVA:</w:t>
      </w:r>
      <w:r w:rsidRPr="004073AC">
        <w:t xml:space="preserve"> </w:t>
      </w:r>
      <w:r w:rsidRPr="004073AC">
        <w:rPr>
          <w:b/>
          <w:bCs/>
        </w:rPr>
        <w:t>INDELEGABLIDAD</w:t>
      </w:r>
      <w:r w:rsidRPr="004073AC">
        <w:t xml:space="preserve">: Los servicios que prestará la </w:t>
      </w:r>
      <w:r w:rsidRPr="004073AC">
        <w:rPr>
          <w:b/>
          <w:bCs/>
        </w:rPr>
        <w:t>SEGUNDA</w:t>
      </w:r>
      <w:r w:rsidR="00D40227" w:rsidRPr="004073AC">
        <w:rPr>
          <w:b/>
          <w:bCs/>
        </w:rPr>
        <w:t xml:space="preserve"> </w:t>
      </w:r>
      <w:r w:rsidRPr="004073AC">
        <w:rPr>
          <w:b/>
          <w:bCs/>
        </w:rPr>
        <w:t>PARTE serán INDELEGABLES. LA SEGUNDA PARTE</w:t>
      </w:r>
      <w:r w:rsidRPr="004073AC">
        <w:t xml:space="preserve"> no podrá subcontratar, tampoco podrá contratar peritos, ceder ni traspasar los servicios objeto de este contrato sin el consentimiento previo y por escrito de la </w:t>
      </w:r>
      <w:r w:rsidRPr="004073AC">
        <w:rPr>
          <w:b/>
          <w:bCs/>
        </w:rPr>
        <w:t>PRIMERA</w:t>
      </w:r>
      <w:r w:rsidR="00D40227" w:rsidRPr="004073AC">
        <w:rPr>
          <w:b/>
          <w:bCs/>
        </w:rPr>
        <w:t xml:space="preserve"> </w:t>
      </w:r>
      <w:r w:rsidRPr="004073AC">
        <w:rPr>
          <w:b/>
          <w:bCs/>
        </w:rPr>
        <w:t>PARTE</w:t>
      </w:r>
      <w:r w:rsidRPr="004073AC">
        <w:t xml:space="preserve">. La delegación de estos será causa suficiente para dar por terminado este contrato. El incumplimiento de esta cláusula hará responsable a la SEGUNDA PARTE por cualesquiera daños y perjuicios que fueran causados a </w:t>
      </w:r>
      <w:r w:rsidR="00110688" w:rsidRPr="004073AC">
        <w:t xml:space="preserve">la </w:t>
      </w:r>
      <w:r w:rsidR="00110688" w:rsidRPr="004073AC">
        <w:rPr>
          <w:b/>
          <w:bCs/>
        </w:rPr>
        <w:t>PRIMERA PARTE</w:t>
      </w:r>
      <w:r w:rsidR="00110688" w:rsidRPr="004073AC">
        <w:t xml:space="preserve">, ya sean éstos en forma directa o indirecta.  </w:t>
      </w:r>
      <w:r w:rsidR="00110688" w:rsidRPr="004073AC">
        <w:rPr>
          <w:u w:val="single"/>
        </w:rPr>
        <w:t>Íd.</w:t>
      </w:r>
      <w:r w:rsidR="00D40227" w:rsidRPr="004073AC">
        <w:t xml:space="preserve"> (Énfasis en el original).</w:t>
      </w:r>
      <w:r w:rsidR="00D40227" w:rsidRPr="00D40227">
        <w:rPr>
          <w:highlight w:val="yellow"/>
        </w:rPr>
        <w:t xml:space="preserve"> </w:t>
      </w:r>
    </w:p>
  </w:footnote>
  <w:footnote w:id="3">
    <w:p w14:paraId="1688CADC" w14:textId="5BEB642A" w:rsidR="00CC7900" w:rsidRDefault="00731C47" w:rsidP="00C37E6E">
      <w:pPr>
        <w:pStyle w:val="FootnoteText"/>
        <w:tabs>
          <w:tab w:val="left" w:pos="1620"/>
        </w:tabs>
        <w:spacing w:before="120" w:after="120"/>
        <w:ind w:left="1080" w:right="-360"/>
        <w:rPr>
          <w:highlight w:val="yellow"/>
        </w:rPr>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tab/>
      </w:r>
      <w:r w:rsidR="006E5D30" w:rsidRPr="00065ADE">
        <w:rPr>
          <w:i/>
          <w:iCs/>
        </w:rPr>
        <w:t>Contrato de servicios profesionales</w:t>
      </w:r>
      <w:r w:rsidRPr="00065ADE">
        <w:t xml:space="preserve">, Apéndice del </w:t>
      </w:r>
      <w:r w:rsidRPr="00065ADE">
        <w:rPr>
          <w:i/>
          <w:iCs/>
        </w:rPr>
        <w:t>certiorari</w:t>
      </w:r>
      <w:r w:rsidRPr="00065ADE">
        <w:t xml:space="preserve">, </w:t>
      </w:r>
      <w:r w:rsidR="00570330" w:rsidRPr="00065ADE">
        <w:t xml:space="preserve">      </w:t>
      </w:r>
      <w:r w:rsidRPr="00065ADE">
        <w:t xml:space="preserve">pág. </w:t>
      </w:r>
      <w:r w:rsidR="006E5D30" w:rsidRPr="00065ADE">
        <w:t>118</w:t>
      </w:r>
      <w:r w:rsidRPr="00065ADE">
        <w:t xml:space="preserve">.  </w:t>
      </w:r>
      <w:r w:rsidR="00D133C1" w:rsidRPr="004073AC">
        <w:t>Es de notar</w:t>
      </w:r>
      <w:r w:rsidR="00FD325E" w:rsidRPr="004073AC">
        <w:t xml:space="preserve"> que, en la </w:t>
      </w:r>
      <w:r w:rsidR="00FD325E" w:rsidRPr="004073AC">
        <w:rPr>
          <w:i/>
          <w:iCs/>
        </w:rPr>
        <w:t>Demanda Enmendada</w:t>
      </w:r>
      <w:r w:rsidR="00FD325E" w:rsidRPr="004073AC">
        <w:t xml:space="preserve">, MCG Therapy Group (MCG o peticionaria) alegó que </w:t>
      </w:r>
      <w:r w:rsidR="00CC7900" w:rsidRPr="004073AC">
        <w:t>“[</w:t>
      </w:r>
      <w:r w:rsidR="00FD325E" w:rsidRPr="004073AC">
        <w:t>e</w:t>
      </w:r>
      <w:r w:rsidR="00CC7900" w:rsidRPr="004073AC">
        <w:t>]</w:t>
      </w:r>
      <w:r w:rsidR="00FD325E" w:rsidRPr="004073AC">
        <w:t xml:space="preserve">l Departamento de Educación </w:t>
      </w:r>
      <w:r w:rsidR="00CC7900" w:rsidRPr="004073AC">
        <w:t>está de acuerdo [</w:t>
      </w:r>
      <w:r w:rsidR="00FD325E" w:rsidRPr="004073AC">
        <w:t>con la</w:t>
      </w:r>
      <w:r w:rsidR="004871C9" w:rsidRPr="004073AC">
        <w:t xml:space="preserve"> cláusula de no competencia </w:t>
      </w:r>
      <w:r w:rsidR="00FD325E" w:rsidRPr="004073AC">
        <w:t>objeto del presente litigio</w:t>
      </w:r>
      <w:r w:rsidR="00CC7900" w:rsidRPr="004073AC">
        <w:t xml:space="preserve">] </w:t>
      </w:r>
      <w:r w:rsidR="00FD325E" w:rsidRPr="004073AC">
        <w:rPr>
          <w:color w:val="FF0000"/>
        </w:rPr>
        <w:t xml:space="preserve"> </w:t>
      </w:r>
      <w:r w:rsidR="00107A12" w:rsidRPr="004073AC">
        <w:t xml:space="preserve">y </w:t>
      </w:r>
      <w:r w:rsidR="00F51CC8" w:rsidRPr="004073AC">
        <w:t>confirma este</w:t>
      </w:r>
      <w:r w:rsidR="00107A12" w:rsidRPr="004073AC">
        <w:t xml:space="preserve"> propósito </w:t>
      </w:r>
      <w:r w:rsidR="00CC7900" w:rsidRPr="004073AC">
        <w:t>cuando a</w:t>
      </w:r>
      <w:r w:rsidR="00961869" w:rsidRPr="004073AC">
        <w:t xml:space="preserve"> través de sus contratos</w:t>
      </w:r>
      <w:r w:rsidR="00CC7900" w:rsidRPr="004073AC">
        <w:t xml:space="preserve"> con las compañías de servicios, también incluye cláusulas sobre la prohibición de que los especialistas [contratados por The Able Child] ofrezcan </w:t>
      </w:r>
      <w:r w:rsidR="00A0372B" w:rsidRPr="004073AC">
        <w:t>sus servicios al Departamento de Educación</w:t>
      </w:r>
      <w:r w:rsidR="00034DC7" w:rsidRPr="004073AC">
        <w:t xml:space="preserve"> durante o luego de su renuncia a su respectiva compañía contratante p</w:t>
      </w:r>
      <w:r w:rsidR="00F51CC8" w:rsidRPr="004073AC">
        <w:t>or el periodo de un (1) año</w:t>
      </w:r>
      <w:r w:rsidR="00FB496D" w:rsidRPr="004073AC">
        <w:t>”</w:t>
      </w:r>
      <w:r w:rsidR="00F51CC8" w:rsidRPr="004073AC">
        <w:t>.</w:t>
      </w:r>
      <w:r w:rsidR="00FD325E" w:rsidRPr="004073AC">
        <w:t xml:space="preserve">  </w:t>
      </w:r>
      <w:r w:rsidR="00B9720A" w:rsidRPr="004073AC">
        <w:t xml:space="preserve">            </w:t>
      </w:r>
      <w:r w:rsidR="00FD325E" w:rsidRPr="004073AC">
        <w:rPr>
          <w:i/>
          <w:iCs/>
        </w:rPr>
        <w:t>Demanda Enmendada</w:t>
      </w:r>
      <w:r w:rsidR="00FD325E" w:rsidRPr="004073AC">
        <w:t xml:space="preserve">, Apéndice del </w:t>
      </w:r>
      <w:r w:rsidR="00FD325E" w:rsidRPr="004073AC">
        <w:rPr>
          <w:i/>
          <w:iCs/>
        </w:rPr>
        <w:t>certiorari</w:t>
      </w:r>
      <w:r w:rsidR="00FD325E" w:rsidRPr="004073AC">
        <w:t>,</w:t>
      </w:r>
      <w:r w:rsidR="00CC7900" w:rsidRPr="004073AC">
        <w:t xml:space="preserve"> </w:t>
      </w:r>
      <w:r w:rsidR="00FD325E" w:rsidRPr="004073AC">
        <w:t>pág. 202.</w:t>
      </w:r>
      <w:r w:rsidR="00F51CC8" w:rsidRPr="00CC7900">
        <w:rPr>
          <w:highlight w:val="yellow"/>
        </w:rPr>
        <w:t xml:space="preserve">  </w:t>
      </w:r>
    </w:p>
    <w:p w14:paraId="4E77F2E3" w14:textId="11F3677B" w:rsidR="00731C47" w:rsidRPr="004073AC" w:rsidRDefault="00CC7900" w:rsidP="00C37E6E">
      <w:pPr>
        <w:pStyle w:val="FootnoteText"/>
        <w:tabs>
          <w:tab w:val="left" w:pos="1620"/>
        </w:tabs>
        <w:spacing w:before="120" w:after="120"/>
        <w:ind w:left="1080" w:right="-360"/>
      </w:pPr>
      <w:r w:rsidRPr="004073AC">
        <w:tab/>
      </w:r>
      <w:r w:rsidR="00F51CC8" w:rsidRPr="004073AC">
        <w:t xml:space="preserve">En particular, </w:t>
      </w:r>
      <w:r w:rsidR="00F14CEA" w:rsidRPr="004073AC">
        <w:t>MCG señaló</w:t>
      </w:r>
      <w:r w:rsidRPr="004073AC">
        <w:t>,</w:t>
      </w:r>
      <w:r w:rsidR="00F14CEA" w:rsidRPr="004073AC">
        <w:t xml:space="preserve"> </w:t>
      </w:r>
      <w:r w:rsidR="00A952F4" w:rsidRPr="004073AC">
        <w:t>de forma ilustrativa</w:t>
      </w:r>
      <w:r w:rsidRPr="004073AC">
        <w:t>,</w:t>
      </w:r>
      <w:r w:rsidR="00A952F4" w:rsidRPr="004073AC">
        <w:t xml:space="preserve"> la cl</w:t>
      </w:r>
      <w:r w:rsidR="001F0784" w:rsidRPr="004073AC">
        <w:t>á</w:t>
      </w:r>
      <w:r w:rsidR="00A952F4" w:rsidRPr="004073AC">
        <w:t xml:space="preserve">usula </w:t>
      </w:r>
      <w:r w:rsidR="001F0784" w:rsidRPr="004073AC">
        <w:rPr>
          <w:i/>
          <w:iCs/>
        </w:rPr>
        <w:t>Sex</w:t>
      </w:r>
      <w:r w:rsidR="0034774E" w:rsidRPr="004073AC">
        <w:rPr>
          <w:i/>
          <w:iCs/>
        </w:rPr>
        <w:t>ta</w:t>
      </w:r>
      <w:r w:rsidR="0034774E" w:rsidRPr="004073AC">
        <w:t xml:space="preserve"> del </w:t>
      </w:r>
      <w:r w:rsidR="000B709C" w:rsidRPr="004073AC">
        <w:t>Contrato de Servicios Profesionales</w:t>
      </w:r>
      <w:r w:rsidR="002024DF" w:rsidRPr="004073AC">
        <w:t xml:space="preserve"> Núm. 2022-EE0059,</w:t>
      </w:r>
      <w:r w:rsidR="000B709C" w:rsidRPr="004073AC">
        <w:t xml:space="preserve"> </w:t>
      </w:r>
      <w:r w:rsidRPr="004073AC">
        <w:t xml:space="preserve">entre el Departamento de Educación y The Able Child, </w:t>
      </w:r>
      <w:r w:rsidR="000B709C" w:rsidRPr="004073AC">
        <w:t xml:space="preserve">la cual </w:t>
      </w:r>
      <w:r w:rsidRPr="004073AC">
        <w:t>establece</w:t>
      </w:r>
      <w:r w:rsidR="000B709C" w:rsidRPr="004073AC">
        <w:t xml:space="preserve"> lo siguiente: </w:t>
      </w:r>
    </w:p>
    <w:p w14:paraId="1E83EB0D" w14:textId="5AC4E505" w:rsidR="000B709C" w:rsidRPr="00FF270E" w:rsidRDefault="000B709C" w:rsidP="00C37E6E">
      <w:pPr>
        <w:pStyle w:val="FootnoteText"/>
        <w:tabs>
          <w:tab w:val="left" w:pos="1620"/>
        </w:tabs>
        <w:spacing w:before="120" w:after="120"/>
        <w:ind w:left="1800" w:right="720"/>
        <w:contextualSpacing/>
      </w:pPr>
      <w:r w:rsidRPr="004073AC">
        <w:t>SEXTA</w:t>
      </w:r>
      <w:r w:rsidR="000C1832" w:rsidRPr="004073AC">
        <w:t xml:space="preserve">: Los Especialistas de la SEGUNDA PARTE que ofrecen servicios de evaluación e intervención </w:t>
      </w:r>
      <w:r w:rsidR="00447E3C" w:rsidRPr="004073AC">
        <w:t xml:space="preserve">no podrán ofrecer servicios a la Agencia a través de la Unidad Secretarial </w:t>
      </w:r>
      <w:r w:rsidR="00447E3C" w:rsidRPr="00FF270E">
        <w:t xml:space="preserve">del </w:t>
      </w:r>
      <w:r w:rsidR="009215BD" w:rsidRPr="00FF270E">
        <w:t>Procedimiento</w:t>
      </w:r>
      <w:r w:rsidR="00447E3C" w:rsidRPr="00FF270E">
        <w:t xml:space="preserve"> de Querellas y Remedio Provisional. </w:t>
      </w:r>
      <w:r w:rsidR="00447E3C" w:rsidRPr="00FF270E">
        <w:rPr>
          <w:b/>
          <w:bCs/>
        </w:rPr>
        <w:t xml:space="preserve">Asimismo, si un especialista </w:t>
      </w:r>
      <w:r w:rsidR="004A23FC" w:rsidRPr="00FF270E">
        <w:rPr>
          <w:b/>
          <w:bCs/>
        </w:rPr>
        <w:t xml:space="preserve">de la SEGUNDA PARTE renuncia, </w:t>
      </w:r>
      <w:r w:rsidR="00644B6E" w:rsidRPr="00FF270E">
        <w:rPr>
          <w:b/>
          <w:bCs/>
        </w:rPr>
        <w:t>está impedido</w:t>
      </w:r>
      <w:r w:rsidR="004A23FC" w:rsidRPr="00FF270E">
        <w:rPr>
          <w:b/>
          <w:bCs/>
        </w:rPr>
        <w:t xml:space="preserve"> de ofrecer servicios a la Agencia </w:t>
      </w:r>
      <w:r w:rsidR="0054211B" w:rsidRPr="00FF270E">
        <w:rPr>
          <w:b/>
          <w:bCs/>
        </w:rPr>
        <w:t xml:space="preserve">a través de la Unidad Secretarial del Procedimiento de </w:t>
      </w:r>
      <w:r w:rsidR="00770744" w:rsidRPr="00FF270E">
        <w:rPr>
          <w:b/>
          <w:bCs/>
        </w:rPr>
        <w:t>Querellas</w:t>
      </w:r>
      <w:r w:rsidR="0054211B" w:rsidRPr="00FF270E">
        <w:rPr>
          <w:b/>
          <w:bCs/>
        </w:rPr>
        <w:t xml:space="preserve"> y Remedio Provisional </w:t>
      </w:r>
      <w:r w:rsidR="00253435" w:rsidRPr="00FF270E">
        <w:rPr>
          <w:b/>
          <w:bCs/>
        </w:rPr>
        <w:t xml:space="preserve">hasta transcurrido un (1) año a partir de la fecha en que </w:t>
      </w:r>
      <w:r w:rsidR="00770744" w:rsidRPr="00FF270E">
        <w:rPr>
          <w:b/>
          <w:bCs/>
        </w:rPr>
        <w:t>presentó</w:t>
      </w:r>
      <w:r w:rsidR="00253435" w:rsidRPr="00FF270E">
        <w:rPr>
          <w:b/>
          <w:bCs/>
        </w:rPr>
        <w:t xml:space="preserve"> su renuncia</w:t>
      </w:r>
      <w:r w:rsidR="004076A6" w:rsidRPr="00FF270E">
        <w:rPr>
          <w:b/>
          <w:bCs/>
        </w:rPr>
        <w:t xml:space="preserve"> a la SEGUNDA PARTE.  </w:t>
      </w:r>
      <w:r w:rsidR="00644B6E" w:rsidRPr="00FF270E">
        <w:rPr>
          <w:b/>
          <w:bCs/>
        </w:rPr>
        <w:t>Será</w:t>
      </w:r>
      <w:r w:rsidR="004076A6" w:rsidRPr="00FF270E">
        <w:rPr>
          <w:b/>
          <w:bCs/>
        </w:rPr>
        <w:t xml:space="preserve"> responsabilidad de la SEGUNDA PARTE ASEGURARSE DE apercibir </w:t>
      </w:r>
      <w:r w:rsidR="00644B6E" w:rsidRPr="00FF270E">
        <w:rPr>
          <w:b/>
          <w:bCs/>
        </w:rPr>
        <w:t>a sus especialistas sobre el contenido de esta cláusula.</w:t>
      </w:r>
      <w:r w:rsidR="00644B6E" w:rsidRPr="00FF270E">
        <w:t xml:space="preserve"> </w:t>
      </w:r>
      <w:r w:rsidR="009215BD" w:rsidRPr="00FF270E">
        <w:t>(</w:t>
      </w:r>
      <w:r w:rsidR="00861E3B" w:rsidRPr="00FF270E">
        <w:t>Énfasis</w:t>
      </w:r>
      <w:r w:rsidR="009215BD" w:rsidRPr="00FF270E">
        <w:t xml:space="preserve"> nuestro). </w:t>
      </w:r>
      <w:r w:rsidR="00644B6E" w:rsidRPr="00FF270E">
        <w:t xml:space="preserve"> </w:t>
      </w:r>
      <w:r w:rsidR="009215BD" w:rsidRPr="00FF270E">
        <w:rPr>
          <w:i/>
          <w:iCs/>
        </w:rPr>
        <w:t>Contrato de servicios profesionales</w:t>
      </w:r>
      <w:r w:rsidR="00FC010F" w:rsidRPr="00FF270E">
        <w:rPr>
          <w:i/>
          <w:iCs/>
        </w:rPr>
        <w:t xml:space="preserve"> </w:t>
      </w:r>
      <w:r w:rsidR="009215BD" w:rsidRPr="00FF270E">
        <w:t xml:space="preserve">2022-EE0059, Apéndice del </w:t>
      </w:r>
      <w:r w:rsidR="009215BD" w:rsidRPr="00FF270E">
        <w:rPr>
          <w:i/>
          <w:iCs/>
        </w:rPr>
        <w:t>certiorari</w:t>
      </w:r>
      <w:r w:rsidR="009215BD" w:rsidRPr="00FF270E">
        <w:t xml:space="preserve">, </w:t>
      </w:r>
      <w:r w:rsidR="00CA4548" w:rsidRPr="00FF270E">
        <w:t xml:space="preserve">           </w:t>
      </w:r>
      <w:r w:rsidR="009215BD" w:rsidRPr="00FF270E">
        <w:t xml:space="preserve">págs. 131-132. </w:t>
      </w:r>
      <w:r w:rsidR="00253435" w:rsidRPr="00FF270E">
        <w:t xml:space="preserve"> </w:t>
      </w:r>
    </w:p>
  </w:footnote>
  <w:footnote w:id="4">
    <w:p w14:paraId="1D7AFAEB" w14:textId="2DD323AD" w:rsidR="007F14BB" w:rsidRPr="00065ADE" w:rsidRDefault="007F14BB" w:rsidP="005412E6">
      <w:pPr>
        <w:pStyle w:val="FootnoteText"/>
        <w:tabs>
          <w:tab w:val="left" w:pos="1620"/>
        </w:tabs>
        <w:spacing w:before="120" w:after="120"/>
        <w:ind w:left="1080" w:right="-360"/>
      </w:pPr>
      <w:r w:rsidRPr="00FF270E">
        <w:rPr>
          <w:rStyle w:val="FootnoteReference"/>
          <w:rFonts w:ascii="Bookman Old Style" w:hAnsi="Bookman Old Style"/>
          <w:b/>
          <w:bCs/>
          <w:sz w:val="24"/>
          <w:szCs w:val="24"/>
        </w:rPr>
        <w:footnoteRef/>
      </w:r>
      <w:r w:rsidRPr="00FF270E">
        <w:rPr>
          <w:rFonts w:ascii="Bookman Old Style" w:hAnsi="Bookman Old Style"/>
          <w:b/>
          <w:bCs/>
          <w:sz w:val="24"/>
          <w:szCs w:val="24"/>
        </w:rPr>
        <w:t xml:space="preserve">  </w:t>
      </w:r>
      <w:r w:rsidRPr="00FF270E">
        <w:rPr>
          <w:rFonts w:ascii="Bookman Old Style" w:hAnsi="Bookman Old Style"/>
          <w:b/>
          <w:bCs/>
          <w:sz w:val="24"/>
          <w:szCs w:val="24"/>
        </w:rPr>
        <w:tab/>
      </w:r>
      <w:r w:rsidRPr="00FF270E">
        <w:rPr>
          <w:i/>
          <w:iCs/>
        </w:rPr>
        <w:t>Contrato de servicios profesionales</w:t>
      </w:r>
      <w:r w:rsidRPr="00FF270E">
        <w:t xml:space="preserve">, Apéndice del </w:t>
      </w:r>
      <w:r w:rsidRPr="00FF270E">
        <w:rPr>
          <w:i/>
          <w:iCs/>
        </w:rPr>
        <w:t>certiorari</w:t>
      </w:r>
      <w:r w:rsidRPr="00FF270E">
        <w:t xml:space="preserve">, </w:t>
      </w:r>
      <w:r w:rsidR="002224AB" w:rsidRPr="00FF270E">
        <w:t xml:space="preserve">             </w:t>
      </w:r>
      <w:r w:rsidRPr="00FF270E">
        <w:t>pág. 126.</w:t>
      </w:r>
      <w:r w:rsidRPr="005404B0">
        <w:t xml:space="preserve">  </w:t>
      </w:r>
    </w:p>
  </w:footnote>
  <w:footnote w:id="5">
    <w:p w14:paraId="52904BA0" w14:textId="4509286C" w:rsidR="00BC4AD9" w:rsidRPr="00813F2E" w:rsidRDefault="00714AA7" w:rsidP="005412E6">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rPr>
          <w:rFonts w:ascii="Bookman Old Style" w:hAnsi="Bookman Old Style"/>
          <w:b/>
          <w:bCs/>
          <w:sz w:val="24"/>
          <w:szCs w:val="24"/>
        </w:rPr>
        <w:tab/>
      </w:r>
      <w:r w:rsidR="00766BCF" w:rsidRPr="00FF270E">
        <w:t>S</w:t>
      </w:r>
      <w:r w:rsidR="0094178F" w:rsidRPr="00065ADE">
        <w:t xml:space="preserve">urge </w:t>
      </w:r>
      <w:r w:rsidRPr="00065ADE">
        <w:t xml:space="preserve">del expediente una </w:t>
      </w:r>
      <w:r w:rsidRPr="00065ADE">
        <w:rPr>
          <w:i/>
          <w:iCs/>
        </w:rPr>
        <w:t>Certificación</w:t>
      </w:r>
      <w:r w:rsidRPr="00065ADE">
        <w:t xml:space="preserve"> emitida el 1 de agosto de 2023 por la</w:t>
      </w:r>
      <w:r w:rsidR="00F472B8">
        <w:t xml:space="preserve"> </w:t>
      </w:r>
      <w:r w:rsidRPr="00065ADE">
        <w:t>Oficina del Contralor de Puerto Rico</w:t>
      </w:r>
      <w:r w:rsidR="0094178F" w:rsidRPr="00065ADE">
        <w:t>,</w:t>
      </w:r>
      <w:r w:rsidRPr="00065ADE">
        <w:t xml:space="preserve"> mediante la cual se </w:t>
      </w:r>
      <w:r w:rsidR="00C82367" w:rsidRPr="00FF270E">
        <w:t>acredita</w:t>
      </w:r>
      <w:r w:rsidR="00C82367" w:rsidRPr="00C82367">
        <w:t xml:space="preserve"> </w:t>
      </w:r>
      <w:r w:rsidRPr="00065ADE">
        <w:t xml:space="preserve">que del Registro de Contratos constan </w:t>
      </w:r>
      <w:r w:rsidR="0094178F" w:rsidRPr="00065ADE">
        <w:t>inscritos</w:t>
      </w:r>
      <w:r w:rsidRPr="00065ADE">
        <w:t xml:space="preserve"> los contratos suscritos entre el Departamento de Educación y </w:t>
      </w:r>
      <w:r w:rsidR="0094178F" w:rsidRPr="00065ADE">
        <w:t>MCG</w:t>
      </w:r>
      <w:r w:rsidRPr="00065ADE">
        <w:t>, durante el periodo del</w:t>
      </w:r>
      <w:r w:rsidR="00427253">
        <w:t xml:space="preserve"> </w:t>
      </w:r>
      <w:r w:rsidR="00BA1135">
        <w:t xml:space="preserve">                </w:t>
      </w:r>
      <w:r w:rsidR="009C6EB3">
        <w:t xml:space="preserve">  </w:t>
      </w:r>
      <w:r w:rsidR="00BA1135">
        <w:t xml:space="preserve">   </w:t>
      </w:r>
      <w:r w:rsidRPr="00065ADE">
        <w:t>1 de enero</w:t>
      </w:r>
      <w:r w:rsidR="00F472B8">
        <w:t xml:space="preserve"> </w:t>
      </w:r>
      <w:r w:rsidRPr="00065ADE">
        <w:t xml:space="preserve">de 2021 al presente.  Véase </w:t>
      </w:r>
      <w:r w:rsidRPr="00065ADE">
        <w:rPr>
          <w:i/>
          <w:iCs/>
        </w:rPr>
        <w:t>Certificación Oficina del Contralor</w:t>
      </w:r>
      <w:r w:rsidRPr="00065ADE">
        <w:t xml:space="preserve">, Apéndice del </w:t>
      </w:r>
      <w:r w:rsidRPr="00065ADE">
        <w:rPr>
          <w:i/>
          <w:iCs/>
        </w:rPr>
        <w:t>certiorari</w:t>
      </w:r>
      <w:r w:rsidRPr="00065ADE">
        <w:t>, pág. 214.</w:t>
      </w:r>
      <w:r w:rsidR="00316F5B">
        <w:t xml:space="preserve">  </w:t>
      </w:r>
      <w:r w:rsidR="00316F5B" w:rsidRPr="00FF270E">
        <w:t xml:space="preserve">Asimismo, tomamos conocimiento oficial del Registro de Contratos de la Oficina del Contralor de Puerto Rico referente a los </w:t>
      </w:r>
      <w:r w:rsidR="00316F5B" w:rsidRPr="00FF270E">
        <w:rPr>
          <w:i/>
          <w:iCs/>
        </w:rPr>
        <w:t>Contrato de Servicios Profesionales</w:t>
      </w:r>
      <w:r w:rsidR="00316F5B" w:rsidRPr="00FF270E">
        <w:t xml:space="preserve"> </w:t>
      </w:r>
      <w:r w:rsidR="00316F5B" w:rsidRPr="00813F2E">
        <w:t xml:space="preserve">otorgados entre el Departamento de Educación y </w:t>
      </w:r>
      <w:r w:rsidR="009B3C7B" w:rsidRPr="00813F2E">
        <w:t>la peticionaria, así como</w:t>
      </w:r>
      <w:r w:rsidR="009C6EB3" w:rsidRPr="00813F2E">
        <w:t xml:space="preserve"> de</w:t>
      </w:r>
      <w:r w:rsidR="009B3C7B" w:rsidRPr="00813F2E">
        <w:t xml:space="preserve"> l</w:t>
      </w:r>
      <w:r w:rsidR="00FB14D2" w:rsidRPr="00813F2E">
        <w:t>as cláusulas contenidas en éstos,</w:t>
      </w:r>
      <w:r w:rsidR="00316F5B" w:rsidRPr="00813F2E">
        <w:t xml:space="preserve"> a saber: </w:t>
      </w:r>
    </w:p>
    <w:p w14:paraId="0489C5E6" w14:textId="5969DA50" w:rsidR="009B3C7B" w:rsidRPr="00813F2E" w:rsidRDefault="00A0092B" w:rsidP="005412E6">
      <w:pPr>
        <w:pStyle w:val="FootnoteText"/>
        <w:numPr>
          <w:ilvl w:val="0"/>
          <w:numId w:val="17"/>
        </w:numPr>
        <w:tabs>
          <w:tab w:val="left" w:pos="1620"/>
        </w:tabs>
        <w:spacing w:before="120" w:after="120"/>
        <w:ind w:right="-360"/>
      </w:pPr>
      <w:r w:rsidRPr="00813F2E">
        <w:rPr>
          <w:i/>
          <w:iCs/>
        </w:rPr>
        <w:t>Contrato de Servicios Profesionales</w:t>
      </w:r>
      <w:r w:rsidRPr="00813F2E">
        <w:t xml:space="preserve">, Contrato Núm. 2023-EE010, </w:t>
      </w:r>
      <w:r w:rsidR="009C6EB3" w:rsidRPr="00813F2E">
        <w:rPr>
          <w:b/>
          <w:bCs/>
        </w:rPr>
        <w:t>con vigencia</w:t>
      </w:r>
      <w:r w:rsidR="009C6EB3" w:rsidRPr="00324701">
        <w:rPr>
          <w:b/>
          <w:bCs/>
        </w:rPr>
        <w:t xml:space="preserve"> desde</w:t>
      </w:r>
      <w:r w:rsidRPr="00324701">
        <w:rPr>
          <w:b/>
          <w:bCs/>
        </w:rPr>
        <w:t xml:space="preserve"> el </w:t>
      </w:r>
      <w:r w:rsidR="00AC40B6" w:rsidRPr="00324701">
        <w:rPr>
          <w:b/>
          <w:bCs/>
        </w:rPr>
        <w:t>1 de septiembre de 202</w:t>
      </w:r>
      <w:r w:rsidR="00271E3C" w:rsidRPr="00324701">
        <w:rPr>
          <w:b/>
          <w:bCs/>
        </w:rPr>
        <w:t>2</w:t>
      </w:r>
      <w:r w:rsidR="00AC40B6" w:rsidRPr="00324701">
        <w:rPr>
          <w:b/>
          <w:bCs/>
        </w:rPr>
        <w:t xml:space="preserve"> hasta el 30 de junio de </w:t>
      </w:r>
      <w:r w:rsidR="006A561C" w:rsidRPr="00324701">
        <w:rPr>
          <w:b/>
          <w:bCs/>
        </w:rPr>
        <w:t xml:space="preserve">2023.   </w:t>
      </w:r>
      <w:r w:rsidR="002D289D" w:rsidRPr="00324701">
        <w:rPr>
          <w:b/>
          <w:bCs/>
        </w:rPr>
        <w:t xml:space="preserve">                   </w:t>
      </w:r>
      <w:r w:rsidR="009C6EB3" w:rsidRPr="00813F2E">
        <w:t>E</w:t>
      </w:r>
      <w:r w:rsidR="006A561C" w:rsidRPr="00813F2E">
        <w:t>l mencionado contrato</w:t>
      </w:r>
      <w:r w:rsidR="00AC40B6" w:rsidRPr="00813F2E">
        <w:t xml:space="preserve"> contenía </w:t>
      </w:r>
      <w:r w:rsidR="005A7DD3" w:rsidRPr="00813F2E">
        <w:t xml:space="preserve">una </w:t>
      </w:r>
      <w:r w:rsidR="006A561C" w:rsidRPr="00813F2E">
        <w:t>cláusula</w:t>
      </w:r>
      <w:r w:rsidR="005A7DD3" w:rsidRPr="00813F2E">
        <w:t xml:space="preserve"> de </w:t>
      </w:r>
      <w:r w:rsidR="00537D8E" w:rsidRPr="00813F2E">
        <w:rPr>
          <w:i/>
          <w:iCs/>
        </w:rPr>
        <w:t>I</w:t>
      </w:r>
      <w:r w:rsidR="005A7DD3" w:rsidRPr="00813F2E">
        <w:rPr>
          <w:i/>
          <w:iCs/>
        </w:rPr>
        <w:t>ndelegabilidad</w:t>
      </w:r>
      <w:r w:rsidR="005A7DD3" w:rsidRPr="00813F2E">
        <w:t xml:space="preserve"> </w:t>
      </w:r>
      <w:r w:rsidR="00D513CA" w:rsidRPr="00813F2E">
        <w:t xml:space="preserve">que </w:t>
      </w:r>
      <w:r w:rsidR="005A7DD3" w:rsidRPr="00813F2E">
        <w:t>disponía lo siguiente:</w:t>
      </w:r>
    </w:p>
    <w:p w14:paraId="32582922" w14:textId="33E03FB9" w:rsidR="00F65128" w:rsidRPr="00813F2E" w:rsidRDefault="005A7DD3" w:rsidP="005412E6">
      <w:pPr>
        <w:pStyle w:val="FootnoteText"/>
        <w:tabs>
          <w:tab w:val="left" w:pos="1620"/>
        </w:tabs>
        <w:spacing w:before="120" w:after="120"/>
        <w:ind w:left="1800" w:right="720"/>
        <w:contextualSpacing/>
      </w:pPr>
      <w:r w:rsidRPr="00813F2E">
        <w:rPr>
          <w:b/>
          <w:bCs/>
        </w:rPr>
        <w:t>TRIGÉSIMA OCTAVA:</w:t>
      </w:r>
      <w:r w:rsidRPr="00813F2E">
        <w:t xml:space="preserve"> </w:t>
      </w:r>
      <w:r w:rsidRPr="00813F2E">
        <w:rPr>
          <w:b/>
          <w:bCs/>
        </w:rPr>
        <w:t>INDELEGABLIDAD</w:t>
      </w:r>
      <w:r w:rsidRPr="00813F2E">
        <w:t xml:space="preserve">: Los servicios que prestará la </w:t>
      </w:r>
      <w:r w:rsidRPr="00813F2E">
        <w:rPr>
          <w:b/>
          <w:bCs/>
        </w:rPr>
        <w:t>SEGUNDA PARTE serán INDELEGABLES. LA SEGUNDA PARTE</w:t>
      </w:r>
      <w:r w:rsidRPr="00813F2E">
        <w:t xml:space="preserve"> no podrá subcontratar, tampoco podrá contratar peritos, ceder ni traspasar los servicios objeto de este contrato sin el consentimiento previo y por escrito de la </w:t>
      </w:r>
      <w:r w:rsidRPr="00813F2E">
        <w:rPr>
          <w:b/>
          <w:bCs/>
        </w:rPr>
        <w:t>PRIMERA PARTE</w:t>
      </w:r>
      <w:r w:rsidRPr="00813F2E">
        <w:t xml:space="preserve">. La delegación de estos será causa suficiente para dar por terminado este contrato. El incumplimiento de esta cláusula hará responsable a la SEGUNDA PARTE por cualesquiera daños y perjuicios que fueran causados a la </w:t>
      </w:r>
      <w:r w:rsidRPr="00813F2E">
        <w:rPr>
          <w:b/>
          <w:bCs/>
        </w:rPr>
        <w:t>PRIMERA PARTE</w:t>
      </w:r>
      <w:r w:rsidRPr="00813F2E">
        <w:t xml:space="preserve">, ya sean éstos en forma directa o indirecta.  </w:t>
      </w:r>
      <w:r w:rsidRPr="00813F2E">
        <w:rPr>
          <w:i/>
          <w:iCs/>
        </w:rPr>
        <w:t xml:space="preserve">Contrato de servicios profesionales </w:t>
      </w:r>
      <w:r w:rsidRPr="00813F2E">
        <w:t xml:space="preserve">2022-EE0059, pág. </w:t>
      </w:r>
      <w:r w:rsidR="00786943" w:rsidRPr="00813F2E">
        <w:t xml:space="preserve">13. </w:t>
      </w:r>
      <w:r w:rsidRPr="00813F2E">
        <w:t xml:space="preserve">(Énfasis en el original). </w:t>
      </w:r>
    </w:p>
    <w:p w14:paraId="06902311" w14:textId="74CEEFC7" w:rsidR="00D75202" w:rsidRPr="00813F2E" w:rsidRDefault="0010646C" w:rsidP="005412E6">
      <w:pPr>
        <w:pStyle w:val="FootnoteText"/>
        <w:numPr>
          <w:ilvl w:val="0"/>
          <w:numId w:val="17"/>
        </w:numPr>
        <w:tabs>
          <w:tab w:val="left" w:pos="1620"/>
        </w:tabs>
        <w:spacing w:before="120" w:after="120"/>
        <w:ind w:right="-360"/>
      </w:pPr>
      <w:r w:rsidRPr="00813F2E">
        <w:rPr>
          <w:i/>
          <w:iCs/>
        </w:rPr>
        <w:t>Contrato de servicios profesionales</w:t>
      </w:r>
      <w:r w:rsidRPr="00813F2E">
        <w:t xml:space="preserve">, Contrato </w:t>
      </w:r>
      <w:r w:rsidR="0008120B" w:rsidRPr="00813F2E">
        <w:t>Núm.</w:t>
      </w:r>
      <w:r w:rsidRPr="00813F2E">
        <w:t xml:space="preserve"> </w:t>
      </w:r>
      <w:r w:rsidR="0008120B" w:rsidRPr="00813F2E">
        <w:t xml:space="preserve">2024-EE0036, </w:t>
      </w:r>
      <w:r w:rsidR="00D513CA" w:rsidRPr="00813F2E">
        <w:t>con vigencia desde el</w:t>
      </w:r>
      <w:r w:rsidR="00F65128" w:rsidRPr="00813F2E">
        <w:t xml:space="preserve"> </w:t>
      </w:r>
      <w:r w:rsidR="0009726F" w:rsidRPr="00813F2E">
        <w:t>1 de octubre de 2023</w:t>
      </w:r>
      <w:r w:rsidR="0008120B" w:rsidRPr="00813F2E">
        <w:t xml:space="preserve"> </w:t>
      </w:r>
      <w:r w:rsidR="00425937" w:rsidRPr="00813F2E">
        <w:t xml:space="preserve">hasta el </w:t>
      </w:r>
      <w:r w:rsidR="006A561C" w:rsidRPr="00813F2E">
        <w:t>30 de junio d</w:t>
      </w:r>
      <w:r w:rsidR="00F65128" w:rsidRPr="00813F2E">
        <w:t xml:space="preserve">e </w:t>
      </w:r>
      <w:r w:rsidR="006A561C" w:rsidRPr="00813F2E">
        <w:t xml:space="preserve">2024.  </w:t>
      </w:r>
      <w:r w:rsidR="003D5222" w:rsidRPr="00813F2E">
        <w:t>E</w:t>
      </w:r>
      <w:r w:rsidR="006A561C" w:rsidRPr="00813F2E">
        <w:t>l referido contrato</w:t>
      </w:r>
      <w:r w:rsidR="00D75202" w:rsidRPr="00813F2E">
        <w:t xml:space="preserve"> contenía una cláusula de </w:t>
      </w:r>
      <w:r w:rsidR="00537D8E" w:rsidRPr="00813F2E">
        <w:rPr>
          <w:i/>
          <w:iCs/>
        </w:rPr>
        <w:t>I</w:t>
      </w:r>
      <w:r w:rsidR="00D75202" w:rsidRPr="00813F2E">
        <w:rPr>
          <w:i/>
          <w:iCs/>
        </w:rPr>
        <w:t>ndelegabilidad</w:t>
      </w:r>
      <w:r w:rsidR="00D75202" w:rsidRPr="00813F2E">
        <w:t xml:space="preserve"> </w:t>
      </w:r>
      <w:r w:rsidR="003D5222" w:rsidRPr="00813F2E">
        <w:t>que</w:t>
      </w:r>
      <w:r w:rsidR="00D75202" w:rsidRPr="00813F2E">
        <w:t xml:space="preserve"> disponía lo siguiente:</w:t>
      </w:r>
    </w:p>
    <w:p w14:paraId="629DFA3F" w14:textId="1BB587D2" w:rsidR="00D75202" w:rsidRPr="00813F2E" w:rsidRDefault="00D75202" w:rsidP="005412E6">
      <w:pPr>
        <w:pStyle w:val="FootnoteText"/>
        <w:tabs>
          <w:tab w:val="left" w:pos="1620"/>
        </w:tabs>
        <w:spacing w:before="120" w:after="120"/>
        <w:ind w:left="1800" w:right="720"/>
        <w:contextualSpacing/>
      </w:pPr>
      <w:r w:rsidRPr="00813F2E">
        <w:rPr>
          <w:b/>
          <w:bCs/>
        </w:rPr>
        <w:t>TRIGÉSIMA OCTAVA:</w:t>
      </w:r>
      <w:r w:rsidRPr="00813F2E">
        <w:t xml:space="preserve"> </w:t>
      </w:r>
      <w:r w:rsidRPr="00813F2E">
        <w:rPr>
          <w:b/>
          <w:bCs/>
        </w:rPr>
        <w:t>INDELEGABLIDAD</w:t>
      </w:r>
      <w:r w:rsidRPr="00813F2E">
        <w:t xml:space="preserve">: Los servicios que prestará la </w:t>
      </w:r>
      <w:r w:rsidRPr="00813F2E">
        <w:rPr>
          <w:b/>
          <w:bCs/>
        </w:rPr>
        <w:t>SEGUNDA PARTE serán INDELEGABLES. LA SEGUNDA PARTE</w:t>
      </w:r>
      <w:r w:rsidRPr="00813F2E">
        <w:t xml:space="preserve"> no podrá subcontratar, tampoco podrá contratar peritos, ceder ni traspasar los servicios objeto de este contrato sin el consentimiento previo y por escrito de la </w:t>
      </w:r>
      <w:r w:rsidRPr="00813F2E">
        <w:rPr>
          <w:b/>
          <w:bCs/>
        </w:rPr>
        <w:t>PRIMERA PARTE</w:t>
      </w:r>
      <w:r w:rsidRPr="00813F2E">
        <w:t xml:space="preserve">. La delegación de estos será causa suficiente para dar por terminado este contrato. El incumplimiento de esta cláusula hará responsable a la SEGUNDA PARTE por cualesquiera daños y perjuicios que fueran causados a la </w:t>
      </w:r>
      <w:r w:rsidRPr="00813F2E">
        <w:rPr>
          <w:b/>
          <w:bCs/>
        </w:rPr>
        <w:t>PRIMERA PARTE</w:t>
      </w:r>
      <w:r w:rsidRPr="00813F2E">
        <w:t xml:space="preserve">, ya sean éstos en forma directa o indirecta.  </w:t>
      </w:r>
      <w:r w:rsidRPr="00813F2E">
        <w:rPr>
          <w:i/>
          <w:iCs/>
        </w:rPr>
        <w:t xml:space="preserve">Contrato de servicios profesionales </w:t>
      </w:r>
      <w:r w:rsidRPr="00813F2E">
        <w:t xml:space="preserve">2024-EE0036, pág. 13. (Énfasis en el original). </w:t>
      </w:r>
    </w:p>
    <w:p w14:paraId="4F02B0FB" w14:textId="3B5EFDE0" w:rsidR="0009726F" w:rsidRPr="00813F2E" w:rsidRDefault="0009726F" w:rsidP="005412E6">
      <w:pPr>
        <w:pStyle w:val="FootnoteText"/>
        <w:numPr>
          <w:ilvl w:val="0"/>
          <w:numId w:val="17"/>
        </w:numPr>
        <w:tabs>
          <w:tab w:val="left" w:pos="1620"/>
        </w:tabs>
        <w:spacing w:before="120" w:after="120"/>
        <w:ind w:right="-360"/>
      </w:pPr>
      <w:r w:rsidRPr="00813F2E">
        <w:rPr>
          <w:i/>
          <w:iCs/>
        </w:rPr>
        <w:t>Contrato de servicios profesionales</w:t>
      </w:r>
      <w:r w:rsidRPr="00813F2E">
        <w:t xml:space="preserve">, Contrato Núm. </w:t>
      </w:r>
      <w:r w:rsidR="00310F66" w:rsidRPr="00813F2E">
        <w:t>2025</w:t>
      </w:r>
      <w:r w:rsidR="001F20DF" w:rsidRPr="00813F2E">
        <w:t>-EE0073,</w:t>
      </w:r>
      <w:r w:rsidRPr="00813F2E">
        <w:t xml:space="preserve"> </w:t>
      </w:r>
      <w:r w:rsidR="003D5222" w:rsidRPr="00813F2E">
        <w:t xml:space="preserve">con vigencia desde </w:t>
      </w:r>
      <w:r w:rsidRPr="00813F2E">
        <w:t xml:space="preserve">el </w:t>
      </w:r>
      <w:r w:rsidR="00700CCC" w:rsidRPr="00813F2E">
        <w:t>24 de septiembre de 2024</w:t>
      </w:r>
      <w:r w:rsidRPr="00813F2E">
        <w:t xml:space="preserve"> hasta el </w:t>
      </w:r>
      <w:r w:rsidR="001F20DF" w:rsidRPr="00813F2E">
        <w:t xml:space="preserve">30 de junio de 2025.  </w:t>
      </w:r>
      <w:r w:rsidR="00715339" w:rsidRPr="00813F2E">
        <w:t xml:space="preserve">Este </w:t>
      </w:r>
      <w:r w:rsidRPr="00813F2E">
        <w:t xml:space="preserve">contrato contenía una cláusula de </w:t>
      </w:r>
      <w:r w:rsidR="00537D8E" w:rsidRPr="00813F2E">
        <w:rPr>
          <w:i/>
          <w:iCs/>
        </w:rPr>
        <w:t>I</w:t>
      </w:r>
      <w:r w:rsidRPr="00813F2E">
        <w:rPr>
          <w:i/>
          <w:iCs/>
        </w:rPr>
        <w:t>ndelegabilidad</w:t>
      </w:r>
      <w:r w:rsidRPr="00813F2E">
        <w:t xml:space="preserve"> </w:t>
      </w:r>
      <w:r w:rsidR="00715339" w:rsidRPr="00813F2E">
        <w:t>que</w:t>
      </w:r>
      <w:r w:rsidRPr="00813F2E">
        <w:t xml:space="preserve"> disponía lo siguiente:</w:t>
      </w:r>
    </w:p>
    <w:p w14:paraId="45692BE3" w14:textId="4C66B834" w:rsidR="00714AA7" w:rsidRPr="00813F2E" w:rsidRDefault="0009726F" w:rsidP="005412E6">
      <w:pPr>
        <w:pStyle w:val="FootnoteText"/>
        <w:tabs>
          <w:tab w:val="left" w:pos="1620"/>
        </w:tabs>
        <w:spacing w:before="120" w:after="120"/>
        <w:ind w:left="1800" w:right="720"/>
      </w:pPr>
      <w:r w:rsidRPr="00813F2E">
        <w:rPr>
          <w:b/>
          <w:bCs/>
        </w:rPr>
        <w:t>TRIGÉSIMA OCTAVA:</w:t>
      </w:r>
      <w:r w:rsidRPr="00813F2E">
        <w:t xml:space="preserve"> </w:t>
      </w:r>
      <w:r w:rsidRPr="00813F2E">
        <w:rPr>
          <w:b/>
          <w:bCs/>
        </w:rPr>
        <w:t>INDELEGABLIDAD</w:t>
      </w:r>
      <w:r w:rsidRPr="00813F2E">
        <w:t xml:space="preserve">: Los servicios que prestará la </w:t>
      </w:r>
      <w:r w:rsidRPr="00813F2E">
        <w:rPr>
          <w:b/>
          <w:bCs/>
        </w:rPr>
        <w:t>SEGUNDA PARTE serán INDELEGABLES. LA SEGUNDA PARTE</w:t>
      </w:r>
      <w:r w:rsidRPr="00813F2E">
        <w:t xml:space="preserve"> no podrá subcontratar, tampoco podrá contratar peritos, ceder ni traspasar los servicios objeto de este contrato sin el consentimiento previo y por escrito de la </w:t>
      </w:r>
      <w:r w:rsidRPr="00813F2E">
        <w:rPr>
          <w:b/>
          <w:bCs/>
        </w:rPr>
        <w:t>PRIMERA PARTE</w:t>
      </w:r>
      <w:r w:rsidRPr="00813F2E">
        <w:t xml:space="preserve">. La delegación de estos será causa suficiente para dar por terminado este contrato. El incumplimiento de esta cláusula hará responsable a la SEGUNDA PARTE por cualesquiera daños y perjuicios que fueran causados a la </w:t>
      </w:r>
      <w:r w:rsidRPr="00813F2E">
        <w:rPr>
          <w:b/>
          <w:bCs/>
        </w:rPr>
        <w:t>PRIMERA PARTE</w:t>
      </w:r>
      <w:r w:rsidRPr="00813F2E">
        <w:t xml:space="preserve">, ya sean éstos en forma directa o indirecta.  </w:t>
      </w:r>
      <w:r w:rsidRPr="00813F2E">
        <w:rPr>
          <w:i/>
          <w:iCs/>
        </w:rPr>
        <w:t xml:space="preserve">Contrato de servicios profesionales </w:t>
      </w:r>
      <w:r w:rsidRPr="00813F2E">
        <w:t>202</w:t>
      </w:r>
      <w:r w:rsidR="00700CCC" w:rsidRPr="00813F2E">
        <w:t>5</w:t>
      </w:r>
      <w:r w:rsidRPr="00813F2E">
        <w:t>-EE00</w:t>
      </w:r>
      <w:r w:rsidR="00700CCC" w:rsidRPr="00813F2E">
        <w:t>73</w:t>
      </w:r>
      <w:r w:rsidRPr="00813F2E">
        <w:t>, pág. 1</w:t>
      </w:r>
      <w:r w:rsidR="003F6DCB" w:rsidRPr="00813F2E">
        <w:t>4</w:t>
      </w:r>
      <w:r w:rsidRPr="00813F2E">
        <w:t xml:space="preserve">. (Énfasis en el original). </w:t>
      </w:r>
    </w:p>
    <w:p w14:paraId="4DEDA18F" w14:textId="5A4E474C" w:rsidR="002B3160" w:rsidRPr="00813F2E" w:rsidRDefault="002B3160" w:rsidP="005412E6">
      <w:pPr>
        <w:pStyle w:val="FootnoteText"/>
        <w:numPr>
          <w:ilvl w:val="0"/>
          <w:numId w:val="17"/>
        </w:numPr>
        <w:tabs>
          <w:tab w:val="left" w:pos="1620"/>
        </w:tabs>
        <w:spacing w:before="120" w:after="120"/>
        <w:ind w:right="-360"/>
      </w:pPr>
      <w:r w:rsidRPr="00813F2E">
        <w:rPr>
          <w:i/>
          <w:iCs/>
        </w:rPr>
        <w:t>Contrato de servicios profesionales</w:t>
      </w:r>
      <w:r w:rsidRPr="00813F2E">
        <w:t>, Contrato Núm. 202</w:t>
      </w:r>
      <w:r w:rsidR="00B85206" w:rsidRPr="00813F2E">
        <w:t>6</w:t>
      </w:r>
      <w:r w:rsidRPr="00813F2E">
        <w:t>-EE00</w:t>
      </w:r>
      <w:r w:rsidR="00B85206" w:rsidRPr="00813F2E">
        <w:t>56</w:t>
      </w:r>
      <w:r w:rsidRPr="00813F2E">
        <w:t xml:space="preserve">, </w:t>
      </w:r>
      <w:r w:rsidR="00715339" w:rsidRPr="00813F2E">
        <w:t>con vigencia desde</w:t>
      </w:r>
      <w:r w:rsidRPr="00813F2E">
        <w:t xml:space="preserve"> el </w:t>
      </w:r>
      <w:r w:rsidR="00B7266E" w:rsidRPr="00813F2E">
        <w:t>1 de julio de 2025</w:t>
      </w:r>
      <w:r w:rsidRPr="00813F2E">
        <w:t xml:space="preserve"> hasta el 30 de junio de 202</w:t>
      </w:r>
      <w:r w:rsidR="00B85206" w:rsidRPr="00813F2E">
        <w:t>6</w:t>
      </w:r>
      <w:r w:rsidRPr="00813F2E">
        <w:t xml:space="preserve">. </w:t>
      </w:r>
      <w:r w:rsidR="004D3FB6" w:rsidRPr="00813F2E">
        <w:t xml:space="preserve"> </w:t>
      </w:r>
      <w:r w:rsidRPr="00813F2E">
        <w:t xml:space="preserve"> </w:t>
      </w:r>
      <w:r w:rsidR="00715339" w:rsidRPr="00813F2E">
        <w:t>El aludido</w:t>
      </w:r>
      <w:r w:rsidRPr="00813F2E">
        <w:t xml:space="preserve"> contrato contenía una cláusula de </w:t>
      </w:r>
      <w:r w:rsidR="00537D8E" w:rsidRPr="00813F2E">
        <w:rPr>
          <w:i/>
          <w:iCs/>
        </w:rPr>
        <w:t>I</w:t>
      </w:r>
      <w:r w:rsidRPr="00813F2E">
        <w:rPr>
          <w:i/>
          <w:iCs/>
        </w:rPr>
        <w:t>ndelegabilidad</w:t>
      </w:r>
      <w:r w:rsidRPr="00813F2E">
        <w:t xml:space="preserve"> </w:t>
      </w:r>
      <w:r w:rsidR="00715339" w:rsidRPr="00813F2E">
        <w:t>que</w:t>
      </w:r>
      <w:r w:rsidRPr="00813F2E">
        <w:t xml:space="preserve"> disponía lo siguiente:</w:t>
      </w:r>
    </w:p>
    <w:p w14:paraId="3FBAA7A7" w14:textId="6D7C160C" w:rsidR="002B3160" w:rsidRPr="00065ADE" w:rsidRDefault="003C6F30" w:rsidP="005412E6">
      <w:pPr>
        <w:pStyle w:val="FootnoteText"/>
        <w:tabs>
          <w:tab w:val="left" w:pos="1620"/>
        </w:tabs>
        <w:spacing w:before="120" w:after="120"/>
        <w:ind w:left="1800" w:right="720"/>
        <w:contextualSpacing/>
      </w:pPr>
      <w:r w:rsidRPr="00813F2E">
        <w:rPr>
          <w:b/>
          <w:bCs/>
        </w:rPr>
        <w:t>TRIGÉSIMA NOVENA:</w:t>
      </w:r>
      <w:r w:rsidRPr="00813F2E">
        <w:t xml:space="preserve"> </w:t>
      </w:r>
      <w:r w:rsidRPr="00813F2E">
        <w:rPr>
          <w:b/>
          <w:bCs/>
        </w:rPr>
        <w:t>INDELEGABLIDAD</w:t>
      </w:r>
      <w:r w:rsidRPr="00813F2E">
        <w:t xml:space="preserve">: Los servicios que prestará la </w:t>
      </w:r>
      <w:r w:rsidRPr="00813F2E">
        <w:rPr>
          <w:b/>
          <w:bCs/>
        </w:rPr>
        <w:t>SEGUNDA PARTE serán INDELEGABLES. LA SEGUNDA PARTE</w:t>
      </w:r>
      <w:r w:rsidRPr="00813F2E">
        <w:t xml:space="preserve"> no podrá subcontratar, tampoco podrá contratar peritos, ceder ni traspasar los servicios objeto de este contrato sin el consentimiento previo y por escrito de la </w:t>
      </w:r>
      <w:r w:rsidRPr="00813F2E">
        <w:rPr>
          <w:b/>
          <w:bCs/>
        </w:rPr>
        <w:t>PRIMERA PARTE</w:t>
      </w:r>
      <w:r w:rsidRPr="00813F2E">
        <w:t xml:space="preserve">. La delegación de estos será causa suficiente para dar por terminado este contrato. El incumplimiento de esta cláusula hará responsable a la SEGUNDA PARTE por cualesquiera daños y perjuicios que fueran causados a la </w:t>
      </w:r>
      <w:r w:rsidRPr="00813F2E">
        <w:rPr>
          <w:b/>
          <w:bCs/>
        </w:rPr>
        <w:t>PRIMERA PARTE</w:t>
      </w:r>
      <w:r w:rsidRPr="00813F2E">
        <w:t xml:space="preserve">, ya sean éstos en forma directa o indirecta.  </w:t>
      </w:r>
      <w:r w:rsidRPr="00813F2E">
        <w:rPr>
          <w:i/>
          <w:iCs/>
        </w:rPr>
        <w:t xml:space="preserve">Contrato de servicios profesionales </w:t>
      </w:r>
      <w:r w:rsidRPr="00813F2E">
        <w:t xml:space="preserve">2026-EE0056, pág. 11. (Énfasis en el original). </w:t>
      </w:r>
    </w:p>
  </w:footnote>
  <w:footnote w:id="6">
    <w:p w14:paraId="376C87E0" w14:textId="15CE9CAE" w:rsidR="008E4E20" w:rsidRPr="00065ADE" w:rsidRDefault="008E4E20" w:rsidP="008E2C0C">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rPr>
          <w:rFonts w:ascii="Bookman Old Style" w:hAnsi="Bookman Old Style"/>
          <w:b/>
          <w:bCs/>
          <w:sz w:val="24"/>
          <w:szCs w:val="24"/>
        </w:rPr>
        <w:tab/>
      </w:r>
      <w:r w:rsidRPr="00813F2E">
        <w:rPr>
          <w:i/>
          <w:iCs/>
        </w:rPr>
        <w:t>Contrato de servicios profesionales</w:t>
      </w:r>
      <w:r w:rsidR="000E26A0" w:rsidRPr="00813F2E">
        <w:rPr>
          <w:i/>
          <w:iCs/>
        </w:rPr>
        <w:t xml:space="preserve"> </w:t>
      </w:r>
      <w:r w:rsidR="00B3766D" w:rsidRPr="00813F2E">
        <w:rPr>
          <w:i/>
          <w:iCs/>
        </w:rPr>
        <w:t>2023-EE0</w:t>
      </w:r>
      <w:r w:rsidR="00B72D80" w:rsidRPr="00813F2E">
        <w:rPr>
          <w:i/>
          <w:iCs/>
        </w:rPr>
        <w:t>0</w:t>
      </w:r>
      <w:r w:rsidR="00BB65E5" w:rsidRPr="00813F2E">
        <w:rPr>
          <w:i/>
          <w:iCs/>
        </w:rPr>
        <w:t>16</w:t>
      </w:r>
      <w:r w:rsidRPr="00813F2E">
        <w:t xml:space="preserve">, Apéndice del </w:t>
      </w:r>
      <w:r w:rsidRPr="00813F2E">
        <w:rPr>
          <w:i/>
          <w:iCs/>
        </w:rPr>
        <w:t>certiorari</w:t>
      </w:r>
      <w:r w:rsidRPr="00813F2E">
        <w:t>, pág</w:t>
      </w:r>
      <w:r w:rsidR="005404B0" w:rsidRPr="00813F2E">
        <w:t>s</w:t>
      </w:r>
      <w:r w:rsidRPr="00813F2E">
        <w:t xml:space="preserve">. </w:t>
      </w:r>
      <w:r w:rsidR="005404B0" w:rsidRPr="00813F2E">
        <w:t>146-160</w:t>
      </w:r>
      <w:r w:rsidR="006834DF" w:rsidRPr="00813F2E">
        <w:t>.</w:t>
      </w:r>
    </w:p>
  </w:footnote>
  <w:footnote w:id="7">
    <w:p w14:paraId="297DEA68" w14:textId="13CAE87A" w:rsidR="00633472" w:rsidRPr="00065ADE" w:rsidRDefault="00633472" w:rsidP="009F2633">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tab/>
      </w:r>
      <w:r w:rsidR="009F48FB" w:rsidRPr="00065ADE">
        <w:t>E</w:t>
      </w:r>
      <w:r w:rsidRPr="00065ADE">
        <w:t>l</w:t>
      </w:r>
      <w:r w:rsidR="00E531D1" w:rsidRPr="00065ADE">
        <w:t xml:space="preserve"> 8 de agosto de 2023,</w:t>
      </w:r>
      <w:r w:rsidRPr="00065ADE">
        <w:t xml:space="preserve"> </w:t>
      </w:r>
      <w:r w:rsidR="006E63D2" w:rsidRPr="00065ADE">
        <w:t xml:space="preserve">el </w:t>
      </w:r>
      <w:r w:rsidRPr="00065ADE">
        <w:t>Tribunal de Primera Instancia celebró una vista argumentativa mediante la cual evaluó los argumentos de las partes</w:t>
      </w:r>
      <w:r w:rsidR="009F48FB" w:rsidRPr="00065ADE">
        <w:t xml:space="preserve"> en cuanto a la </w:t>
      </w:r>
      <w:r w:rsidR="00E531D1" w:rsidRPr="00065ADE">
        <w:rPr>
          <w:i/>
          <w:iCs/>
        </w:rPr>
        <w:t>Moción en solicitud de desestimación al amparo de la Regla 10.2 de Procedimiento Civil</w:t>
      </w:r>
      <w:r w:rsidR="00E531D1" w:rsidRPr="00065ADE">
        <w:t xml:space="preserve"> presentada por la</w:t>
      </w:r>
      <w:r w:rsidR="009F2633" w:rsidRPr="00065ADE">
        <w:t xml:space="preserve"> </w:t>
      </w:r>
      <w:r w:rsidR="00652E18" w:rsidRPr="00065ADE">
        <w:t>Sra. Arlene J. Maestre Rivera (señora Maestre Rivera</w:t>
      </w:r>
      <w:r w:rsidR="00451731" w:rsidRPr="00065ADE">
        <w:t xml:space="preserve">) y </w:t>
      </w:r>
      <w:r w:rsidR="00D85229" w:rsidRPr="00065ADE">
        <w:t>la</w:t>
      </w:r>
      <w:r w:rsidR="00451731" w:rsidRPr="00065ADE">
        <w:t xml:space="preserve"> respectiva </w:t>
      </w:r>
      <w:r w:rsidR="00451731" w:rsidRPr="00065ADE">
        <w:rPr>
          <w:i/>
          <w:iCs/>
        </w:rPr>
        <w:t>Oposición a moción de desestimación</w:t>
      </w:r>
      <w:r w:rsidR="00451731" w:rsidRPr="00065ADE">
        <w:t xml:space="preserve"> interpuesta por MCG</w:t>
      </w:r>
      <w:r w:rsidR="0062241A" w:rsidRPr="00065ADE">
        <w:t xml:space="preserve">. </w:t>
      </w:r>
      <w:r w:rsidR="009F48FB" w:rsidRPr="00065ADE">
        <w:t xml:space="preserve"> </w:t>
      </w:r>
      <w:r w:rsidR="00A87496" w:rsidRPr="00065ADE">
        <w:t xml:space="preserve">Véase </w:t>
      </w:r>
      <w:r w:rsidR="00F76EC5" w:rsidRPr="00065ADE">
        <w:rPr>
          <w:i/>
          <w:iCs/>
        </w:rPr>
        <w:t xml:space="preserve">Minuta </w:t>
      </w:r>
      <w:r w:rsidR="00F76EC5" w:rsidRPr="00065ADE">
        <w:t xml:space="preserve">del </w:t>
      </w:r>
      <w:r w:rsidR="00022E4A" w:rsidRPr="00065ADE">
        <w:t xml:space="preserve">Tribunal de Primera Instancia emitida </w:t>
      </w:r>
      <w:r w:rsidR="00E351A5" w:rsidRPr="00065ADE">
        <w:t>el 10</w:t>
      </w:r>
      <w:r w:rsidR="00F76EC5" w:rsidRPr="00065ADE">
        <w:t xml:space="preserve"> de </w:t>
      </w:r>
      <w:r w:rsidR="00022E4A" w:rsidRPr="00065ADE">
        <w:t>agosto</w:t>
      </w:r>
      <w:r w:rsidR="00F76EC5" w:rsidRPr="00065ADE">
        <w:t xml:space="preserve"> de </w:t>
      </w:r>
      <w:r w:rsidR="00022E4A" w:rsidRPr="00065ADE">
        <w:t>2023</w:t>
      </w:r>
      <w:r w:rsidR="00E531D1" w:rsidRPr="00065ADE">
        <w:t>,</w:t>
      </w:r>
      <w:r w:rsidR="009F2633" w:rsidRPr="00065ADE">
        <w:t xml:space="preserve"> </w:t>
      </w:r>
      <w:r w:rsidR="00E531D1" w:rsidRPr="00065ADE">
        <w:t xml:space="preserve">Apéndice del </w:t>
      </w:r>
      <w:r w:rsidR="00E531D1" w:rsidRPr="00065ADE">
        <w:rPr>
          <w:i/>
          <w:iCs/>
        </w:rPr>
        <w:t>certiorari</w:t>
      </w:r>
      <w:r w:rsidR="00E531D1" w:rsidRPr="00065ADE">
        <w:t xml:space="preserve">, </w:t>
      </w:r>
      <w:r w:rsidR="001C6B29" w:rsidRPr="00065ADE">
        <w:t xml:space="preserve">     </w:t>
      </w:r>
      <w:r w:rsidR="00E531D1" w:rsidRPr="00065ADE">
        <w:t xml:space="preserve">págs. </w:t>
      </w:r>
      <w:r w:rsidR="00F76EC5" w:rsidRPr="00065ADE">
        <w:t>456-457</w:t>
      </w:r>
      <w:r w:rsidR="00E531D1" w:rsidRPr="00065ADE">
        <w:t xml:space="preserve">.    </w:t>
      </w:r>
      <w:r w:rsidRPr="00065ADE">
        <w:rPr>
          <w:sz w:val="24"/>
          <w:szCs w:val="24"/>
        </w:rPr>
        <w:t xml:space="preserve">  </w:t>
      </w:r>
    </w:p>
  </w:footnote>
  <w:footnote w:id="8">
    <w:p w14:paraId="1B277B67" w14:textId="0655F564" w:rsidR="00300743" w:rsidRPr="00065ADE" w:rsidRDefault="00300743" w:rsidP="009F2633">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rPr>
          <w:rFonts w:ascii="Bookman Old Style" w:hAnsi="Bookman Old Style"/>
          <w:b/>
          <w:bCs/>
          <w:sz w:val="24"/>
          <w:szCs w:val="24"/>
        </w:rPr>
        <w:tab/>
      </w:r>
      <w:r w:rsidR="00ED6CF3" w:rsidRPr="00065ADE">
        <w:t>Véase</w:t>
      </w:r>
      <w:r w:rsidR="00ED6CF3" w:rsidRPr="00065ADE">
        <w:rPr>
          <w:rFonts w:ascii="Bookman Old Style" w:hAnsi="Bookman Old Style"/>
          <w:b/>
          <w:bCs/>
        </w:rPr>
        <w:t xml:space="preserve"> </w:t>
      </w:r>
      <w:r w:rsidRPr="00065ADE">
        <w:rPr>
          <w:i/>
          <w:iCs/>
        </w:rPr>
        <w:t xml:space="preserve">Sentencia Parcial </w:t>
      </w:r>
      <w:r w:rsidRPr="00065ADE">
        <w:t xml:space="preserve">del Tribunal de Primera Instancia emitida </w:t>
      </w:r>
      <w:r w:rsidR="00414F98" w:rsidRPr="00065ADE">
        <w:t xml:space="preserve">                </w:t>
      </w:r>
      <w:r w:rsidRPr="00065ADE">
        <w:t xml:space="preserve">el 10 de agosto de 2023, Apéndice del </w:t>
      </w:r>
      <w:r w:rsidRPr="00065ADE">
        <w:rPr>
          <w:i/>
          <w:iCs/>
        </w:rPr>
        <w:t>certiorari</w:t>
      </w:r>
      <w:r w:rsidRPr="00065ADE">
        <w:t xml:space="preserve">, pág. </w:t>
      </w:r>
      <w:r w:rsidR="00414F98" w:rsidRPr="00065ADE">
        <w:t>26</w:t>
      </w:r>
      <w:r w:rsidRPr="00065ADE">
        <w:t xml:space="preserve">.  </w:t>
      </w:r>
    </w:p>
  </w:footnote>
  <w:footnote w:id="9">
    <w:p w14:paraId="2B2DDB7C" w14:textId="77777777" w:rsidR="00756C69" w:rsidRPr="00065ADE" w:rsidRDefault="00756C69" w:rsidP="008E2C0C">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rPr>
          <w:rFonts w:ascii="Bookman Old Style" w:hAnsi="Bookman Old Style"/>
          <w:b/>
          <w:bCs/>
          <w:sz w:val="24"/>
          <w:szCs w:val="24"/>
        </w:rPr>
        <w:tab/>
      </w:r>
      <w:r w:rsidRPr="00065ADE">
        <w:rPr>
          <w:u w:val="single"/>
        </w:rPr>
        <w:t>Íd.</w:t>
      </w:r>
      <w:r w:rsidRPr="00065ADE">
        <w:t xml:space="preserve">, pág. 28.  </w:t>
      </w:r>
    </w:p>
  </w:footnote>
  <w:footnote w:id="10">
    <w:p w14:paraId="417B16D9" w14:textId="744ABD99" w:rsidR="008972C7" w:rsidRPr="00065ADE" w:rsidRDefault="008972C7" w:rsidP="00467718">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00304A66" w:rsidRPr="00065ADE">
        <w:rPr>
          <w:rFonts w:ascii="Bookman Old Style" w:hAnsi="Bookman Old Style"/>
          <w:b/>
          <w:bCs/>
        </w:rPr>
        <w:t xml:space="preserve"> </w:t>
      </w:r>
      <w:r w:rsidR="00942BB3" w:rsidRPr="00065ADE">
        <w:rPr>
          <w:rFonts w:ascii="Bookman Old Style" w:hAnsi="Bookman Old Style"/>
          <w:b/>
          <w:bCs/>
        </w:rPr>
        <w:tab/>
      </w:r>
      <w:r w:rsidRPr="00065ADE">
        <w:t xml:space="preserve">El Art. 1065 del </w:t>
      </w:r>
      <w:r w:rsidR="002733BF" w:rsidRPr="00065ADE">
        <w:t>Código Civil de Puerto Rico de 2020</w:t>
      </w:r>
      <w:r w:rsidR="00FF517B">
        <w:t xml:space="preserve"> </w:t>
      </w:r>
      <w:r w:rsidR="002733BF" w:rsidRPr="00065ADE">
        <w:t>(Código Civil de Puerto Rico),</w:t>
      </w:r>
      <w:r w:rsidR="00426796" w:rsidRPr="00065ADE">
        <w:t xml:space="preserve"> </w:t>
      </w:r>
      <w:r w:rsidR="00FF517B" w:rsidRPr="00065ADE">
        <w:t>Ley Núm. 55-2020</w:t>
      </w:r>
      <w:r w:rsidR="00FF517B">
        <w:t xml:space="preserve">, según enmendada, </w:t>
      </w:r>
      <w:r w:rsidR="00426796" w:rsidRPr="00065ADE">
        <w:t xml:space="preserve">31 LPRA sec. 8986,            </w:t>
      </w:r>
      <w:r w:rsidR="002733BF" w:rsidRPr="00065ADE">
        <w:t xml:space="preserve"> </w:t>
      </w:r>
      <w:r w:rsidRPr="00065ADE">
        <w:t xml:space="preserve">proviene del Art. 1065 del </w:t>
      </w:r>
      <w:r w:rsidR="00BD2143" w:rsidRPr="00065ADE">
        <w:t>Código Civil de Puerto Rico, edición de 1930</w:t>
      </w:r>
      <w:r w:rsidR="00BD2143" w:rsidRPr="00065ADE">
        <w:rPr>
          <w:i/>
          <w:iCs/>
        </w:rPr>
        <w:t xml:space="preserve"> </w:t>
      </w:r>
      <w:r w:rsidR="00BD2143" w:rsidRPr="00065ADE">
        <w:t>(Código Civil derogado)</w:t>
      </w:r>
      <w:r w:rsidR="00274FE4" w:rsidRPr="00065ADE">
        <w:t>,</w:t>
      </w:r>
      <w:r w:rsidR="00FF517B">
        <w:t xml:space="preserve"> </w:t>
      </w:r>
      <w:r w:rsidR="00FF517B" w:rsidRPr="00065ADE">
        <w:t>según enmendado</w:t>
      </w:r>
      <w:r w:rsidR="00FF517B">
        <w:t xml:space="preserve">, </w:t>
      </w:r>
      <w:r w:rsidR="00BD2143" w:rsidRPr="00065ADE">
        <w:t>32 LPRA ant. sec.</w:t>
      </w:r>
      <w:r w:rsidR="00A2379D" w:rsidRPr="00065ADE">
        <w:t xml:space="preserve"> 3029.  </w:t>
      </w:r>
      <w:r w:rsidR="00FF517B">
        <w:t xml:space="preserve">               </w:t>
      </w:r>
      <w:r w:rsidR="00304A66" w:rsidRPr="00065ADE">
        <w:t>La</w:t>
      </w:r>
      <w:r w:rsidRPr="00065ADE">
        <w:t xml:space="preserve"> disposición </w:t>
      </w:r>
      <w:r w:rsidR="00304A66" w:rsidRPr="00065ADE">
        <w:t xml:space="preserve">actual </w:t>
      </w:r>
      <w:r w:rsidRPr="00065ADE">
        <w:t>no tuvo cambios sustantivos en su redacción y</w:t>
      </w:r>
      <w:r w:rsidR="00304A66" w:rsidRPr="00065ADE">
        <w:t>, al igual que el derogado artículo, establece</w:t>
      </w:r>
      <w:r w:rsidRPr="00065ADE">
        <w:t xml:space="preserve"> que la facultad de exigir puede transmitirse a otra persona, siempre que </w:t>
      </w:r>
      <w:r w:rsidR="00304A66" w:rsidRPr="00065ADE">
        <w:t xml:space="preserve">ésta </w:t>
      </w:r>
      <w:r w:rsidRPr="00065ADE">
        <w:t xml:space="preserve">no </w:t>
      </w:r>
      <w:r w:rsidR="00304A66" w:rsidRPr="00065ADE">
        <w:t>esté</w:t>
      </w:r>
      <w:r w:rsidRPr="00065ADE">
        <w:t xml:space="preserve"> </w:t>
      </w:r>
      <w:r w:rsidR="009A1EBE" w:rsidRPr="00065ADE">
        <w:t>prohib</w:t>
      </w:r>
      <w:r w:rsidR="009A1EBE">
        <w:t>ida</w:t>
      </w:r>
      <w:r w:rsidRPr="00065ADE">
        <w:t xml:space="preserve"> en la ley o medi</w:t>
      </w:r>
      <w:r w:rsidR="00304A66" w:rsidRPr="00065ADE">
        <w:t>e un</w:t>
      </w:r>
      <w:r w:rsidRPr="00065ADE">
        <w:t xml:space="preserve"> paco en contrario.  M. R. Garay Aubán, </w:t>
      </w:r>
      <w:r w:rsidRPr="00065ADE">
        <w:rPr>
          <w:i/>
          <w:iCs/>
        </w:rPr>
        <w:t>Código Civil de 2020 y su historial legislativo</w:t>
      </w:r>
      <w:r w:rsidRPr="00065ADE">
        <w:t xml:space="preserve">, </w:t>
      </w:r>
      <w:r w:rsidR="00FF517B" w:rsidRPr="00FF517B">
        <w:rPr>
          <w:i/>
          <w:iCs/>
        </w:rPr>
        <w:t>O</w:t>
      </w:r>
      <w:r w:rsidRPr="00FF517B">
        <w:rPr>
          <w:i/>
          <w:iCs/>
        </w:rPr>
        <w:t>bligaciones y contratos</w:t>
      </w:r>
      <w:r w:rsidRPr="00065ADE">
        <w:t>,</w:t>
      </w:r>
      <w:r w:rsidR="00FF517B">
        <w:t xml:space="preserve"> </w:t>
      </w:r>
      <w:r w:rsidRPr="00065ADE">
        <w:t>2</w:t>
      </w:r>
      <w:r w:rsidRPr="00434CD3">
        <w:rPr>
          <w:rStyle w:val="FootnoteReference"/>
        </w:rPr>
        <w:t>da</w:t>
      </w:r>
      <w:r w:rsidRPr="00065ADE">
        <w:t xml:space="preserve"> </w:t>
      </w:r>
      <w:r w:rsidR="004367FB">
        <w:t>ed. rev.</w:t>
      </w:r>
      <w:r w:rsidRPr="00065ADE">
        <w:t xml:space="preserve">, </w:t>
      </w:r>
      <w:r w:rsidR="00434CD3">
        <w:t xml:space="preserve">               </w:t>
      </w:r>
      <w:r w:rsidR="00FF517B">
        <w:t xml:space="preserve">San Juan, </w:t>
      </w:r>
      <w:r w:rsidRPr="00065ADE">
        <w:t xml:space="preserve">Ediciones SITUM, </w:t>
      </w:r>
      <w:r w:rsidR="00FF517B">
        <w:t>2021, T</w:t>
      </w:r>
      <w:r w:rsidR="00B865D5">
        <w:t>.</w:t>
      </w:r>
      <w:r w:rsidR="00FF517B">
        <w:t xml:space="preserve"> 4,</w:t>
      </w:r>
      <w:r w:rsidRPr="00065ADE">
        <w:t xml:space="preserve"> pág. 19.  </w:t>
      </w:r>
    </w:p>
  </w:footnote>
  <w:footnote w:id="11">
    <w:p w14:paraId="7C7F7974" w14:textId="42C372AB" w:rsidR="002733BF" w:rsidRPr="00065ADE" w:rsidRDefault="002733BF" w:rsidP="00467718">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rPr>
        <w:t xml:space="preserve"> </w:t>
      </w:r>
      <w:r w:rsidR="00304A66" w:rsidRPr="00065ADE">
        <w:rPr>
          <w:rFonts w:ascii="Bookman Old Style" w:hAnsi="Bookman Old Style"/>
          <w:b/>
          <w:bCs/>
        </w:rPr>
        <w:t xml:space="preserve"> </w:t>
      </w:r>
      <w:r w:rsidR="00942BB3" w:rsidRPr="00065ADE">
        <w:rPr>
          <w:rFonts w:ascii="Bookman Old Style" w:hAnsi="Bookman Old Style"/>
          <w:b/>
          <w:bCs/>
        </w:rPr>
        <w:tab/>
      </w:r>
      <w:r w:rsidRPr="00065ADE">
        <w:t>En cuanto a los requisitos para la validez de una cesión de créditos, en</w:t>
      </w:r>
      <w:r w:rsidR="00274FE4" w:rsidRPr="00065ADE">
        <w:t xml:space="preserve"> </w:t>
      </w:r>
      <w:r w:rsidR="003569CE" w:rsidRPr="00065ADE">
        <w:rPr>
          <w:u w:val="single"/>
        </w:rPr>
        <w:t>IBEC v. Banco Comercial</w:t>
      </w:r>
      <w:r w:rsidR="003569CE" w:rsidRPr="00065ADE">
        <w:rPr>
          <w:i/>
          <w:iCs/>
        </w:rPr>
        <w:t>,</w:t>
      </w:r>
      <w:r w:rsidR="003569CE" w:rsidRPr="00065ADE">
        <w:t xml:space="preserve"> 117 DPR 371, 377 (1986), tuvimos la oportunidad de examinar dicha figura y </w:t>
      </w:r>
      <w:r w:rsidRPr="00065ADE">
        <w:t xml:space="preserve">señalamos </w:t>
      </w:r>
      <w:r w:rsidR="00304A66" w:rsidRPr="00065ADE">
        <w:t xml:space="preserve">que son </w:t>
      </w:r>
      <w:r w:rsidRPr="00065ADE">
        <w:t xml:space="preserve">los </w:t>
      </w:r>
      <w:r w:rsidR="00304A66" w:rsidRPr="00065ADE">
        <w:t>siguientes</w:t>
      </w:r>
      <w:r w:rsidRPr="00065ADE">
        <w:t xml:space="preserve">: (1) que el crédito sea transmisible; (2) que el crédito esté fundado en un título válido y eficaz; (3) que sea un crédito existente, </w:t>
      </w:r>
      <w:r w:rsidR="00467718">
        <w:t xml:space="preserve">                 </w:t>
      </w:r>
      <w:r w:rsidRPr="00065ADE">
        <w:t>y</w:t>
      </w:r>
      <w:r w:rsidR="00467718">
        <w:t xml:space="preserve"> </w:t>
      </w:r>
      <w:r w:rsidRPr="00065ADE">
        <w:t>(4) que éste tenga su origen en una obligación válida y eficaz.</w:t>
      </w:r>
      <w:r w:rsidR="003569CE" w:rsidRPr="00065ADE">
        <w:t xml:space="preserve"> Véase, además, </w:t>
      </w:r>
      <w:r w:rsidR="003569CE" w:rsidRPr="00065ADE">
        <w:rPr>
          <w:u w:val="single"/>
        </w:rPr>
        <w:t>Consejo de Titulares v. C.R.U.V.</w:t>
      </w:r>
      <w:r w:rsidR="003569CE" w:rsidRPr="00065ADE">
        <w:t xml:space="preserve">, 132 DPR 707, </w:t>
      </w:r>
      <w:r w:rsidR="00454D21" w:rsidRPr="00065ADE">
        <w:t>717</w:t>
      </w:r>
      <w:r w:rsidR="003569CE" w:rsidRPr="00065ADE">
        <w:t xml:space="preserve"> (1993).</w:t>
      </w:r>
    </w:p>
  </w:footnote>
  <w:footnote w:id="12">
    <w:p w14:paraId="134E22D4" w14:textId="42C56808" w:rsidR="00F42C3C" w:rsidRPr="00065ADE" w:rsidRDefault="00F42C3C" w:rsidP="00D415A7">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rPr>
        <w:t xml:space="preserve"> </w:t>
      </w:r>
      <w:r w:rsidRPr="00065ADE">
        <w:t xml:space="preserve"> </w:t>
      </w:r>
      <w:r w:rsidRPr="00065ADE">
        <w:tab/>
        <w:t xml:space="preserve">Cabe señalar que los derechos personalísimos se caracterizan por ser intransmisibles, pues requieren de la existencia misma de la persona para su ejercicio y se extinguen con la muerte de su titular.  </w:t>
      </w:r>
      <w:r w:rsidR="00B37D56" w:rsidRPr="00065ADE">
        <w:t xml:space="preserve">                        </w:t>
      </w:r>
      <w:r w:rsidRPr="00065ADE">
        <w:rPr>
          <w:u w:val="single"/>
        </w:rPr>
        <w:t>Consejo de Titulares v. C.R.U.V.</w:t>
      </w:r>
      <w:r w:rsidRPr="00065ADE">
        <w:t xml:space="preserve">, </w:t>
      </w:r>
      <w:r w:rsidR="00454D21" w:rsidRPr="00065ADE">
        <w:rPr>
          <w:i/>
          <w:iCs/>
        </w:rPr>
        <w:t>supra</w:t>
      </w:r>
      <w:r w:rsidRPr="00065ADE">
        <w:t>,</w:t>
      </w:r>
      <w:r w:rsidR="00454D21" w:rsidRPr="00065ADE">
        <w:t xml:space="preserve"> pág. 720. A</w:t>
      </w:r>
      <w:r w:rsidRPr="00065ADE">
        <w:t xml:space="preserve"> manera de ejemplo, los siguientes derechos son considerados personalísimos: </w:t>
      </w:r>
      <w:r w:rsidR="00B37D56" w:rsidRPr="00065ADE">
        <w:t>“</w:t>
      </w:r>
      <w:r w:rsidRPr="00065ADE">
        <w:t xml:space="preserve">el usufructo, el uso y la habitación, la renta vitalicia que estuviere disfrutando el finado, la patria potestad, los alimentos, la tutela, las servidumbres personales […]”.  </w:t>
      </w:r>
      <w:r w:rsidRPr="00065ADE">
        <w:rPr>
          <w:u w:val="single"/>
        </w:rPr>
        <w:t xml:space="preserve">Íd. </w:t>
      </w:r>
    </w:p>
  </w:footnote>
  <w:footnote w:id="13">
    <w:p w14:paraId="7870CFC5" w14:textId="00A8C732" w:rsidR="0007106C" w:rsidRPr="00065ADE" w:rsidRDefault="0007106C" w:rsidP="000956C4">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rPr>
        <w:t xml:space="preserve"> </w:t>
      </w:r>
      <w:r w:rsidR="00304A66" w:rsidRPr="00065ADE">
        <w:rPr>
          <w:rFonts w:ascii="Bookman Old Style" w:hAnsi="Bookman Old Style"/>
        </w:rPr>
        <w:t xml:space="preserve"> </w:t>
      </w:r>
      <w:r w:rsidR="001F09AE" w:rsidRPr="00065ADE">
        <w:rPr>
          <w:rFonts w:ascii="Bookman Old Style" w:hAnsi="Bookman Old Style"/>
        </w:rPr>
        <w:tab/>
      </w:r>
      <w:r w:rsidRPr="00065ADE">
        <w:t xml:space="preserve">Valga señalar que esta doctrina también es admitida sin reparos por el derecho positivo español.  En lo que concierne </w:t>
      </w:r>
      <w:r w:rsidR="00052A26" w:rsidRPr="00065ADE">
        <w:t xml:space="preserve">a </w:t>
      </w:r>
      <w:r w:rsidR="00AC4AF5" w:rsidRPr="00065ADE">
        <w:t>la doctrina civil en España</w:t>
      </w:r>
      <w:r w:rsidRPr="00065ADE">
        <w:t xml:space="preserve">, </w:t>
      </w:r>
      <w:r w:rsidR="00AC4AF5" w:rsidRPr="00065ADE">
        <w:t>la</w:t>
      </w:r>
      <w:r w:rsidRPr="00065ADE">
        <w:t xml:space="preserve"> cual sirvió de modelo e influencia legislativa a nuestro ordenamiento, </w:t>
      </w:r>
      <w:r w:rsidR="00AC4AF5" w:rsidRPr="00065ADE">
        <w:t>é</w:t>
      </w:r>
      <w:r w:rsidRPr="00065ADE">
        <w:t>st</w:t>
      </w:r>
      <w:r w:rsidR="00AC4AF5" w:rsidRPr="00065ADE">
        <w:t>a</w:t>
      </w:r>
      <w:r w:rsidRPr="00065ADE">
        <w:t xml:space="preserve"> no contempla una disposición </w:t>
      </w:r>
      <w:r w:rsidR="00AC4AF5" w:rsidRPr="00065ADE">
        <w:t xml:space="preserve">legal </w:t>
      </w:r>
      <w:r w:rsidRPr="00065ADE">
        <w:t xml:space="preserve">expresa </w:t>
      </w:r>
      <w:r w:rsidR="00AC4AF5" w:rsidRPr="00065ADE">
        <w:t xml:space="preserve">en el Código Civil español </w:t>
      </w:r>
      <w:r w:rsidRPr="00065ADE">
        <w:t>que regule la cesión de contratos.</w:t>
      </w:r>
      <w:r w:rsidR="00965C7E" w:rsidRPr="00065ADE">
        <w:t xml:space="preserve">  </w:t>
      </w:r>
      <w:r w:rsidR="00B37D56" w:rsidRPr="00065ADE">
        <w:t xml:space="preserve">L. Díez-Picazo, </w:t>
      </w:r>
      <w:r w:rsidR="00B37D56" w:rsidRPr="00065ADE">
        <w:rPr>
          <w:i/>
          <w:iCs/>
        </w:rPr>
        <w:t xml:space="preserve">Fundamentos del </w:t>
      </w:r>
      <w:r w:rsidR="001B4D88">
        <w:rPr>
          <w:i/>
          <w:iCs/>
        </w:rPr>
        <w:t>d</w:t>
      </w:r>
      <w:r w:rsidR="00B37D56" w:rsidRPr="00065ADE">
        <w:rPr>
          <w:i/>
          <w:iCs/>
        </w:rPr>
        <w:t xml:space="preserve">erecho </w:t>
      </w:r>
      <w:r w:rsidR="001B4D88">
        <w:rPr>
          <w:i/>
          <w:iCs/>
        </w:rPr>
        <w:t>c</w:t>
      </w:r>
      <w:r w:rsidR="00B37D56" w:rsidRPr="00065ADE">
        <w:rPr>
          <w:i/>
          <w:iCs/>
        </w:rPr>
        <w:t xml:space="preserve">ivil </w:t>
      </w:r>
      <w:r w:rsidR="001B4D88">
        <w:rPr>
          <w:i/>
          <w:iCs/>
        </w:rPr>
        <w:t>p</w:t>
      </w:r>
      <w:r w:rsidR="00B37D56" w:rsidRPr="00065ADE">
        <w:rPr>
          <w:i/>
          <w:iCs/>
        </w:rPr>
        <w:t>atrimonial</w:t>
      </w:r>
      <w:r w:rsidR="00B37D56" w:rsidRPr="000956C4">
        <w:rPr>
          <w:i/>
          <w:iCs/>
        </w:rPr>
        <w:t>,</w:t>
      </w:r>
      <w:r w:rsidR="00B37D56" w:rsidRPr="00065ADE">
        <w:rPr>
          <w:i/>
          <w:iCs/>
        </w:rPr>
        <w:t xml:space="preserve"> Las </w:t>
      </w:r>
      <w:r w:rsidR="001B4D88">
        <w:rPr>
          <w:i/>
          <w:iCs/>
        </w:rPr>
        <w:t>r</w:t>
      </w:r>
      <w:r w:rsidR="00B37D56" w:rsidRPr="00065ADE">
        <w:rPr>
          <w:i/>
          <w:iCs/>
        </w:rPr>
        <w:t xml:space="preserve">elaciones </w:t>
      </w:r>
      <w:r w:rsidR="001B4D88">
        <w:rPr>
          <w:i/>
          <w:iCs/>
        </w:rPr>
        <w:t>o</w:t>
      </w:r>
      <w:r w:rsidR="00B37D56" w:rsidRPr="00065ADE">
        <w:rPr>
          <w:i/>
          <w:iCs/>
        </w:rPr>
        <w:t>bligatorias</w:t>
      </w:r>
      <w:r w:rsidR="00B37D56" w:rsidRPr="00065ADE">
        <w:t>, 6</w:t>
      </w:r>
      <w:r w:rsidR="00B37D56" w:rsidRPr="004367FB">
        <w:rPr>
          <w:rStyle w:val="FootnoteReference"/>
        </w:rPr>
        <w:t>ta</w:t>
      </w:r>
      <w:r w:rsidR="00B37D56" w:rsidRPr="00065ADE">
        <w:t xml:space="preserve"> </w:t>
      </w:r>
      <w:r w:rsidR="004367FB">
        <w:t>ed. rev.</w:t>
      </w:r>
      <w:r w:rsidR="00B37D56" w:rsidRPr="00065ADE">
        <w:t>,</w:t>
      </w:r>
      <w:r w:rsidR="001B4D88">
        <w:t xml:space="preserve"> </w:t>
      </w:r>
      <w:r w:rsidR="001B4D88" w:rsidRPr="00065ADE">
        <w:t>España</w:t>
      </w:r>
      <w:r w:rsidR="001B4D88">
        <w:t>,</w:t>
      </w:r>
      <w:r w:rsidR="00B37D56" w:rsidRPr="00065ADE">
        <w:t xml:space="preserve"> CIVITAS, 2008,</w:t>
      </w:r>
      <w:r w:rsidR="000956C4">
        <w:t xml:space="preserve"> T</w:t>
      </w:r>
      <w:r w:rsidR="00B865D5">
        <w:t>.</w:t>
      </w:r>
      <w:r w:rsidR="000956C4">
        <w:t xml:space="preserve"> II,</w:t>
      </w:r>
      <w:r w:rsidR="00B37D56" w:rsidRPr="00065ADE">
        <w:t xml:space="preserve"> pág. 1044. </w:t>
      </w:r>
      <w:r w:rsidRPr="00065ADE">
        <w:t xml:space="preserve">Sin embargo, la jurisprudencia y la doctrina han reconocido la validez de este negocio jurídico al amparo del principio de la libertad o autonomía de la voluntad.  </w:t>
      </w:r>
      <w:r w:rsidR="000477F8" w:rsidRPr="000477F8">
        <w:rPr>
          <w:u w:val="single"/>
        </w:rPr>
        <w:t>Íd</w:t>
      </w:r>
      <w:r w:rsidR="00B37D56" w:rsidRPr="000477F8">
        <w:rPr>
          <w:i/>
          <w:iCs/>
          <w:u w:val="single"/>
        </w:rPr>
        <w:t>.</w:t>
      </w:r>
      <w:r w:rsidR="00B37D56" w:rsidRPr="00065ADE">
        <w:t>,</w:t>
      </w:r>
      <w:r w:rsidRPr="00065ADE">
        <w:t xml:space="preserve"> pág</w:t>
      </w:r>
      <w:r w:rsidR="00B37D56" w:rsidRPr="00065ADE">
        <w:t xml:space="preserve">. </w:t>
      </w:r>
      <w:r w:rsidRPr="00065ADE">
        <w:t>1045</w:t>
      </w:r>
      <w:r w:rsidR="003E10D5" w:rsidRPr="00065ADE">
        <w:t>; L</w:t>
      </w:r>
      <w:r w:rsidR="00B37D56" w:rsidRPr="00065ADE">
        <w:t>.</w:t>
      </w:r>
      <w:r w:rsidR="003E10D5" w:rsidRPr="00065ADE">
        <w:t xml:space="preserve"> Valls </w:t>
      </w:r>
      <w:r w:rsidR="000477F8" w:rsidRPr="00065ADE">
        <w:t>Taberner,</w:t>
      </w:r>
      <w:r w:rsidR="000477F8">
        <w:t xml:space="preserve"> </w:t>
      </w:r>
      <w:r w:rsidR="003E10D5" w:rsidRPr="00065ADE">
        <w:rPr>
          <w:i/>
          <w:iCs/>
        </w:rPr>
        <w:t>La cesión de contratos en el Derecho español</w:t>
      </w:r>
      <w:r w:rsidR="003E10D5" w:rsidRPr="00065ADE">
        <w:t>, BOSCH, Barcelona, 1955, pág. 82.</w:t>
      </w:r>
    </w:p>
  </w:footnote>
  <w:footnote w:id="14">
    <w:p w14:paraId="5F41F012" w14:textId="06311390" w:rsidR="005E0553" w:rsidRPr="00065ADE" w:rsidRDefault="005E0553" w:rsidP="003F3FB8">
      <w:pPr>
        <w:pStyle w:val="FootnoteText"/>
        <w:tabs>
          <w:tab w:val="left" w:pos="1620"/>
        </w:tabs>
        <w:spacing w:before="120" w:after="120"/>
        <w:ind w:left="1080" w:right="-360"/>
        <w:rPr>
          <w:sz w:val="24"/>
          <w:szCs w:val="24"/>
        </w:rPr>
      </w:pPr>
      <w:r w:rsidRPr="00065ADE">
        <w:rPr>
          <w:rStyle w:val="FootnoteReference"/>
          <w:rFonts w:ascii="Bookman Old Style" w:hAnsi="Bookman Old Style"/>
          <w:b/>
          <w:bCs/>
          <w:sz w:val="24"/>
          <w:szCs w:val="24"/>
        </w:rPr>
        <w:footnoteRef/>
      </w:r>
      <w:r w:rsidRPr="00065ADE">
        <w:rPr>
          <w:rFonts w:ascii="Bookman Old Style" w:hAnsi="Bookman Old Style"/>
          <w:b/>
          <w:bCs/>
        </w:rPr>
        <w:t xml:space="preserve"> </w:t>
      </w:r>
      <w:r w:rsidR="007E7010" w:rsidRPr="00065ADE">
        <w:rPr>
          <w:rFonts w:ascii="Bookman Old Style" w:hAnsi="Bookman Old Style"/>
          <w:b/>
          <w:bCs/>
        </w:rPr>
        <w:t xml:space="preserve">  </w:t>
      </w:r>
      <w:r w:rsidR="00EC6468" w:rsidRPr="00065ADE">
        <w:rPr>
          <w:rFonts w:ascii="Bookman Old Style" w:hAnsi="Bookman Old Style"/>
          <w:b/>
          <w:bCs/>
        </w:rPr>
        <w:tab/>
      </w:r>
      <w:r w:rsidRPr="00065ADE">
        <w:t xml:space="preserve">Cabe destacar que, aunque </w:t>
      </w:r>
      <w:r w:rsidRPr="00065ADE">
        <w:rPr>
          <w:u w:val="single"/>
        </w:rPr>
        <w:t>Otero Rivera v. USAA Fed. Savs. Bank</w:t>
      </w:r>
      <w:r w:rsidRPr="00065ADE">
        <w:t xml:space="preserve">, </w:t>
      </w:r>
      <w:r w:rsidR="00017D96" w:rsidRPr="00065ADE">
        <w:t xml:space="preserve">     </w:t>
      </w:r>
      <w:r w:rsidRPr="00065ADE">
        <w:t xml:space="preserve">214 DPR 473, 486 (2024), </w:t>
      </w:r>
      <w:r w:rsidR="00052A26" w:rsidRPr="00065ADE">
        <w:t>se dio</w:t>
      </w:r>
      <w:r w:rsidRPr="00065ADE">
        <w:t xml:space="preserve"> </w:t>
      </w:r>
      <w:r w:rsidR="00DD1C89">
        <w:t xml:space="preserve">en </w:t>
      </w:r>
      <w:r w:rsidR="00052A26" w:rsidRPr="00065ADE">
        <w:t>el</w:t>
      </w:r>
      <w:r w:rsidRPr="00065ADE">
        <w:t xml:space="preserve"> contexto </w:t>
      </w:r>
      <w:r w:rsidR="00523433">
        <w:t xml:space="preserve">de la Ley </w:t>
      </w:r>
      <w:r w:rsidR="00523433" w:rsidRPr="00523433">
        <w:t xml:space="preserve">Núm. 68 de </w:t>
      </w:r>
      <w:r w:rsidR="00523433">
        <w:t xml:space="preserve">                 </w:t>
      </w:r>
      <w:r w:rsidR="00523433" w:rsidRPr="00523433">
        <w:t>19 de junio de 1964,</w:t>
      </w:r>
      <w:r w:rsidR="00523433">
        <w:t xml:space="preserve"> </w:t>
      </w:r>
      <w:r w:rsidR="00523433" w:rsidRPr="00523433">
        <w:t xml:space="preserve">conocida como Ley de Ventas a Plazos y Compañías de Financiamiento, </w:t>
      </w:r>
      <w:r w:rsidR="00523433">
        <w:t xml:space="preserve">según enmendada, </w:t>
      </w:r>
      <w:r w:rsidR="00523433" w:rsidRPr="00523433">
        <w:t xml:space="preserve">10 LPRA sec. 731 </w:t>
      </w:r>
      <w:r w:rsidR="00523433" w:rsidRPr="00523433">
        <w:rPr>
          <w:i/>
          <w:iCs/>
        </w:rPr>
        <w:t>et seq</w:t>
      </w:r>
      <w:r w:rsidR="00523433">
        <w:rPr>
          <w:i/>
          <w:iCs/>
        </w:rPr>
        <w:t>.</w:t>
      </w:r>
      <w:r w:rsidRPr="00065ADE">
        <w:t xml:space="preserve">, reconocimos como efecto jurídico de la cesión de contratos en </w:t>
      </w:r>
      <w:r w:rsidR="00AC4AF5" w:rsidRPr="00065ADE">
        <w:t>el derecho civil</w:t>
      </w:r>
      <w:r w:rsidRPr="00065ADE">
        <w:t xml:space="preserve"> que “</w:t>
      </w:r>
      <w:r w:rsidR="00046A3D" w:rsidRPr="00065ADE">
        <w:t>[</w:t>
      </w:r>
      <w:r w:rsidRPr="00065ADE">
        <w:t>l</w:t>
      </w:r>
      <w:r w:rsidR="00046A3D" w:rsidRPr="00065ADE">
        <w:t>]</w:t>
      </w:r>
      <w:r w:rsidRPr="00065ADE">
        <w:t>a finalidad de la cesión es la transmisión de la titularidad del contrato [] del cedente al cesionario con sus derechos y obligaciones [</w:t>
      </w:r>
      <w:r w:rsidR="007E7010" w:rsidRPr="00065ADE">
        <w:t>…</w:t>
      </w:r>
      <w:r w:rsidRPr="00065ADE">
        <w:t xml:space="preserve">]”. (citando a </w:t>
      </w:r>
      <w:r w:rsidRPr="00065ADE">
        <w:rPr>
          <w:u w:val="single"/>
        </w:rPr>
        <w:t>Berr</w:t>
      </w:r>
      <w:r w:rsidR="007E7010" w:rsidRPr="00065ADE">
        <w:rPr>
          <w:u w:val="single"/>
        </w:rPr>
        <w:t>í</w:t>
      </w:r>
      <w:r w:rsidRPr="00065ADE">
        <w:rPr>
          <w:u w:val="single"/>
        </w:rPr>
        <w:t>os v. Tito Zambrana Auto, Inc.</w:t>
      </w:r>
      <w:r w:rsidRPr="00065ADE">
        <w:t>,</w:t>
      </w:r>
      <w:r w:rsidR="00523433">
        <w:t xml:space="preserve"> </w:t>
      </w:r>
      <w:r w:rsidRPr="00065ADE">
        <w:t xml:space="preserve">123 DPR 317, </w:t>
      </w:r>
      <w:r w:rsidR="00B77905">
        <w:t xml:space="preserve">       </w:t>
      </w:r>
      <w:r w:rsidRPr="00065ADE">
        <w:t>329</w:t>
      </w:r>
      <w:r w:rsidR="007E7010" w:rsidRPr="00065ADE">
        <w:t xml:space="preserve"> (1989)</w:t>
      </w:r>
      <w:r w:rsidRPr="00065ADE">
        <w:t>).</w:t>
      </w:r>
      <w:r w:rsidRPr="00065ADE">
        <w:rPr>
          <w:sz w:val="24"/>
          <w:szCs w:val="24"/>
        </w:rPr>
        <w:t xml:space="preserve"> </w:t>
      </w:r>
    </w:p>
  </w:footnote>
  <w:footnote w:id="15">
    <w:p w14:paraId="5D731951" w14:textId="35F84C7E" w:rsidR="00CA2A36" w:rsidRDefault="006F494C" w:rsidP="002953DA">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007E7010" w:rsidRPr="00065ADE">
        <w:rPr>
          <w:rFonts w:ascii="Bookman Old Style" w:hAnsi="Bookman Old Style"/>
          <w:b/>
          <w:bCs/>
        </w:rPr>
        <w:t xml:space="preserve">  </w:t>
      </w:r>
      <w:r w:rsidR="00EC6468" w:rsidRPr="00065ADE">
        <w:rPr>
          <w:rFonts w:ascii="Bookman Old Style" w:hAnsi="Bookman Old Style"/>
          <w:b/>
          <w:bCs/>
        </w:rPr>
        <w:tab/>
      </w:r>
      <w:r w:rsidRPr="00065ADE">
        <w:t>Cabe destacar que, entre estas facultades se encuentran los conocidos “derechos potestativos”, los cuales incluyen, por ejemplo</w:t>
      </w:r>
      <w:r w:rsidR="00201705" w:rsidRPr="00065ADE">
        <w:t>:</w:t>
      </w:r>
      <w:r w:rsidRPr="00065ADE">
        <w:t xml:space="preserve"> la acción de anulabilidad, la facultad </w:t>
      </w:r>
      <w:r w:rsidRPr="00B865D5">
        <w:t xml:space="preserve">resolutoria tácita, la rescisión del contrato y el derecho de tanteo o retracto, entre otros.  </w:t>
      </w:r>
      <w:r w:rsidR="00B865D5" w:rsidRPr="00B865D5">
        <w:t xml:space="preserve"> A. Cristóbal-Montes, </w:t>
      </w:r>
      <w:r w:rsidR="00B865D5" w:rsidRPr="00B865D5">
        <w:rPr>
          <w:i/>
          <w:iCs/>
        </w:rPr>
        <w:t>Anuario de derecho civil</w:t>
      </w:r>
      <w:r w:rsidR="00B865D5" w:rsidRPr="00B865D5">
        <w:t xml:space="preserve">, </w:t>
      </w:r>
      <w:r w:rsidR="00B865D5" w:rsidRPr="00B865D5">
        <w:rPr>
          <w:i/>
          <w:iCs/>
        </w:rPr>
        <w:t>La cesión de contrato</w:t>
      </w:r>
      <w:r w:rsidR="00B865D5" w:rsidRPr="00B865D5">
        <w:t xml:space="preserve">, Instituto Nacional de </w:t>
      </w:r>
      <w:r w:rsidR="00B865D5" w:rsidRPr="007C5CF2">
        <w:t>Estudios Jurídicos, 1968, T. XXI, Núm. 2, p</w:t>
      </w:r>
      <w:r w:rsidR="004D2633" w:rsidRPr="007C5CF2">
        <w:t>ágs. 55-57</w:t>
      </w:r>
      <w:r w:rsidR="007C5CF2" w:rsidRPr="007C5CF2">
        <w:t xml:space="preserve">; M. García-Amigo, </w:t>
      </w:r>
      <w:r w:rsidR="007C5CF2" w:rsidRPr="007C5CF2">
        <w:rPr>
          <w:i/>
          <w:iCs/>
        </w:rPr>
        <w:t>La cesión de contratos en el derecho español</w:t>
      </w:r>
      <w:r w:rsidR="007C5CF2" w:rsidRPr="007C5CF2">
        <w:t>, Ed. Rev. Der. Privado, Madrid, 1964, pág</w:t>
      </w:r>
      <w:r w:rsidR="007C5CF2">
        <w:t>s</w:t>
      </w:r>
      <w:r w:rsidR="007C5CF2" w:rsidRPr="007C5CF2">
        <w:t xml:space="preserve">. </w:t>
      </w:r>
      <w:r w:rsidR="007C5CF2">
        <w:t>55-57</w:t>
      </w:r>
      <w:r w:rsidR="00DD1C89">
        <w:t>.</w:t>
      </w:r>
    </w:p>
    <w:p w14:paraId="7BEE70FA" w14:textId="18FFF5C2" w:rsidR="007C5CF2" w:rsidRPr="007C5CF2" w:rsidRDefault="007C5CF2" w:rsidP="007C5CF2">
      <w:pPr>
        <w:pStyle w:val="FootnoteText"/>
        <w:tabs>
          <w:tab w:val="left" w:pos="1620"/>
        </w:tabs>
        <w:spacing w:before="120" w:after="120"/>
        <w:ind w:left="1080" w:right="-360"/>
      </w:pPr>
    </w:p>
    <w:p w14:paraId="0BCEF1EB" w14:textId="72B6EDD1" w:rsidR="006F494C" w:rsidRPr="00065ADE" w:rsidRDefault="004D2633" w:rsidP="005C088A">
      <w:pPr>
        <w:pStyle w:val="FootnoteText"/>
        <w:tabs>
          <w:tab w:val="left" w:pos="1620"/>
        </w:tabs>
        <w:spacing w:before="120" w:after="120"/>
        <w:ind w:left="1080" w:right="-360"/>
      </w:pPr>
      <w:r w:rsidRPr="00065ADE">
        <w:t xml:space="preserve"> </w:t>
      </w:r>
    </w:p>
  </w:footnote>
  <w:footnote w:id="16">
    <w:p w14:paraId="190564E5" w14:textId="71F675ED" w:rsidR="00314A53" w:rsidRPr="00065ADE" w:rsidRDefault="00E1632B" w:rsidP="002953DA">
      <w:pPr>
        <w:pStyle w:val="FootnoteText"/>
        <w:tabs>
          <w:tab w:val="left" w:pos="1620"/>
        </w:tabs>
        <w:spacing w:before="120" w:after="120"/>
        <w:ind w:left="1080" w:right="-360"/>
        <w:rPr>
          <w:u w:val="single"/>
        </w:rPr>
      </w:pPr>
      <w:r w:rsidRPr="00065ADE">
        <w:rPr>
          <w:rStyle w:val="FootnoteReference"/>
          <w:rFonts w:ascii="Bookman Old Style" w:hAnsi="Bookman Old Style"/>
          <w:b/>
          <w:bCs/>
          <w:sz w:val="24"/>
          <w:szCs w:val="24"/>
        </w:rPr>
        <w:footnoteRef/>
      </w:r>
      <w:r w:rsidRPr="00065ADE">
        <w:t xml:space="preserve"> </w:t>
      </w:r>
      <w:r w:rsidR="00912977" w:rsidRPr="00065ADE">
        <w:tab/>
      </w:r>
      <w:r w:rsidRPr="00065ADE">
        <w:rPr>
          <w:color w:val="000000" w:themeColor="text1"/>
        </w:rPr>
        <w:t>En </w:t>
      </w:r>
      <w:hyperlink r:id="rId1" w:history="1">
        <w:r w:rsidRPr="00065ADE">
          <w:rPr>
            <w:rStyle w:val="Hyperlink"/>
            <w:color w:val="000000" w:themeColor="text1"/>
          </w:rPr>
          <w:t>R. F. Realty Corp. v. J. Gus Lallande</w:t>
        </w:r>
        <w:r w:rsidRPr="00065ADE">
          <w:rPr>
            <w:rStyle w:val="Hyperlink"/>
            <w:color w:val="000000" w:themeColor="text1"/>
            <w:u w:val="none"/>
          </w:rPr>
          <w:t>, 87 DPR 351</w:t>
        </w:r>
        <w:r w:rsidR="00946C4E" w:rsidRPr="00065ADE">
          <w:rPr>
            <w:rStyle w:val="Hyperlink"/>
            <w:color w:val="000000" w:themeColor="text1"/>
            <w:u w:val="none"/>
          </w:rPr>
          <w:t xml:space="preserve">, 359 </w:t>
        </w:r>
        <w:r w:rsidRPr="00065ADE">
          <w:rPr>
            <w:rStyle w:val="Hyperlink"/>
            <w:color w:val="000000" w:themeColor="text1"/>
            <w:u w:val="none"/>
          </w:rPr>
          <w:t>(1963)</w:t>
        </w:r>
      </w:hyperlink>
      <w:r w:rsidRPr="00065ADE">
        <w:rPr>
          <w:color w:val="000000" w:themeColor="text1"/>
        </w:rPr>
        <w:t>,</w:t>
      </w:r>
      <w:r w:rsidR="00ED23F4" w:rsidRPr="00065ADE">
        <w:rPr>
          <w:color w:val="000000" w:themeColor="text1"/>
        </w:rPr>
        <w:t xml:space="preserve"> este Tribunal determinó que los actos realizados por </w:t>
      </w:r>
      <w:r w:rsidR="0055292F" w:rsidRPr="00065ADE">
        <w:rPr>
          <w:color w:val="000000" w:themeColor="text1"/>
        </w:rPr>
        <w:t>una</w:t>
      </w:r>
      <w:r w:rsidR="00ED23F4" w:rsidRPr="00065ADE">
        <w:rPr>
          <w:color w:val="000000" w:themeColor="text1"/>
        </w:rPr>
        <w:t xml:space="preserve"> arrendataria equivalían a prestar su consentimiento para la prórroga de</w:t>
      </w:r>
      <w:r w:rsidR="0055292F" w:rsidRPr="00065ADE">
        <w:rPr>
          <w:color w:val="000000" w:themeColor="text1"/>
        </w:rPr>
        <w:t xml:space="preserve"> un</w:t>
      </w:r>
      <w:r w:rsidR="00ED23F4" w:rsidRPr="00065ADE">
        <w:rPr>
          <w:color w:val="000000" w:themeColor="text1"/>
        </w:rPr>
        <w:t xml:space="preserve"> contrato por un nuevo término igual al previamente pactado, rechazando el planteamiento de que, </w:t>
      </w:r>
      <w:r w:rsidR="00B32242" w:rsidRPr="00065ADE">
        <w:rPr>
          <w:color w:val="000000" w:themeColor="text1"/>
        </w:rPr>
        <w:t>al no notificar su intención de prorrogar según lo exigía el contrato, se había convertido en arrendataria de mes a mes.  Particularmente</w:t>
      </w:r>
      <w:r w:rsidR="00AE36A3" w:rsidRPr="00065ADE">
        <w:rPr>
          <w:color w:val="000000" w:themeColor="text1"/>
        </w:rPr>
        <w:t>, señalamos que</w:t>
      </w:r>
      <w:r w:rsidR="009357F2" w:rsidRPr="00065ADE">
        <w:rPr>
          <w:color w:val="000000" w:themeColor="text1"/>
        </w:rPr>
        <w:t xml:space="preserve"> </w:t>
      </w:r>
      <w:r w:rsidR="00946C4E" w:rsidRPr="00065ADE">
        <w:rPr>
          <w:color w:val="000000" w:themeColor="text1"/>
        </w:rPr>
        <w:t>la arrendataria “</w:t>
      </w:r>
      <w:r w:rsidR="00946C4E" w:rsidRPr="00065ADE">
        <w:rPr>
          <w:b/>
          <w:bCs/>
          <w:color w:val="000000" w:themeColor="text1"/>
        </w:rPr>
        <w:t>no p[odía] aprovecharse de su propio silencio</w:t>
      </w:r>
      <w:r w:rsidR="00946C4E" w:rsidRPr="00065ADE">
        <w:rPr>
          <w:color w:val="000000" w:themeColor="text1"/>
        </w:rPr>
        <w:t xml:space="preserve">” y “[…] </w:t>
      </w:r>
      <w:r w:rsidR="00314A53" w:rsidRPr="00065ADE">
        <w:rPr>
          <w:color w:val="000000" w:themeColor="text1"/>
        </w:rPr>
        <w:t>eludir su responsabilidad cuando la conducta de ést</w:t>
      </w:r>
      <w:r w:rsidR="00DE26EB">
        <w:rPr>
          <w:color w:val="000000" w:themeColor="text1"/>
        </w:rPr>
        <w:t>[a]</w:t>
      </w:r>
      <w:r w:rsidR="00314A53" w:rsidRPr="00065ADE">
        <w:rPr>
          <w:color w:val="000000" w:themeColor="text1"/>
        </w:rPr>
        <w:t xml:space="preserve"> evidencia que la continuación de su permanencia en el objeto arrendado responde al ejercicio de su derecho de opción</w:t>
      </w:r>
      <w:r w:rsidR="004A5B29" w:rsidRPr="00065ADE">
        <w:rPr>
          <w:color w:val="000000" w:themeColor="text1"/>
        </w:rPr>
        <w:t>”</w:t>
      </w:r>
      <w:r w:rsidR="00314A53" w:rsidRPr="00065ADE">
        <w:rPr>
          <w:color w:val="000000" w:themeColor="text1"/>
        </w:rPr>
        <w:t>.</w:t>
      </w:r>
      <w:r w:rsidR="00017B27" w:rsidRPr="00065ADE">
        <w:rPr>
          <w:color w:val="000000" w:themeColor="text1"/>
        </w:rPr>
        <w:t xml:space="preserve">  </w:t>
      </w:r>
      <w:r w:rsidR="004A5B29" w:rsidRPr="00065ADE">
        <w:rPr>
          <w:color w:val="000000" w:themeColor="text1"/>
        </w:rPr>
        <w:t xml:space="preserve">                      </w:t>
      </w:r>
      <w:r w:rsidR="00017B27" w:rsidRPr="00065ADE">
        <w:rPr>
          <w:color w:val="000000" w:themeColor="text1"/>
        </w:rPr>
        <w:t xml:space="preserve">(Énfasis nuestro).  </w:t>
      </w:r>
      <w:r w:rsidR="00017B27" w:rsidRPr="00065ADE">
        <w:rPr>
          <w:u w:val="single"/>
        </w:rPr>
        <w:t>Íd.</w:t>
      </w:r>
    </w:p>
  </w:footnote>
  <w:footnote w:id="17">
    <w:p w14:paraId="420B3B2B" w14:textId="63060D4F" w:rsidR="00D25D37" w:rsidRPr="00065ADE" w:rsidRDefault="00D25D37" w:rsidP="00447BFB">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rPr>
        <w:t xml:space="preserve"> </w:t>
      </w:r>
      <w:r w:rsidR="00AF640C" w:rsidRPr="00065ADE">
        <w:rPr>
          <w:rFonts w:ascii="Bookman Old Style" w:hAnsi="Bookman Old Style"/>
          <w:b/>
          <w:bCs/>
        </w:rPr>
        <w:t xml:space="preserve"> </w:t>
      </w:r>
      <w:r w:rsidR="00912977" w:rsidRPr="00065ADE">
        <w:rPr>
          <w:rFonts w:ascii="Bookman Old Style" w:hAnsi="Bookman Old Style"/>
          <w:b/>
          <w:bCs/>
        </w:rPr>
        <w:tab/>
      </w:r>
      <w:r w:rsidRPr="00065ADE">
        <w:t xml:space="preserve">Cabe destacar que la doctrina de los actos propios se fundamenta en el principio general de derecho que exige </w:t>
      </w:r>
      <w:r w:rsidR="00D756DE" w:rsidRPr="00065ADE">
        <w:t xml:space="preserve">a las partes contratantes </w:t>
      </w:r>
      <w:r w:rsidRPr="00065ADE">
        <w:t xml:space="preserve">obrar de buena fe en la vida jurídica. </w:t>
      </w:r>
      <w:r w:rsidR="00D756DE" w:rsidRPr="00065ADE">
        <w:rPr>
          <w:u w:val="single"/>
        </w:rPr>
        <w:t xml:space="preserve">Aponte Valentín </w:t>
      </w:r>
      <w:r w:rsidR="00D756DE" w:rsidRPr="00065ADE">
        <w:rPr>
          <w:i/>
          <w:iCs/>
          <w:u w:val="single"/>
        </w:rPr>
        <w:t>et al.</w:t>
      </w:r>
      <w:r w:rsidR="00D756DE" w:rsidRPr="00065ADE">
        <w:rPr>
          <w:u w:val="single"/>
        </w:rPr>
        <w:t xml:space="preserve"> v. Pfizer Pharm.</w:t>
      </w:r>
      <w:r w:rsidR="00D756DE" w:rsidRPr="00065ADE">
        <w:t xml:space="preserve">, 208 DPR 263, 287 (2021) (citando a </w:t>
      </w:r>
      <w:r w:rsidR="00D756DE" w:rsidRPr="00065ADE">
        <w:rPr>
          <w:u w:val="single"/>
        </w:rPr>
        <w:t>Alonso Piñero v. UNDARE, Inc</w:t>
      </w:r>
      <w:r w:rsidR="00D756DE" w:rsidRPr="00065ADE">
        <w:rPr>
          <w:i/>
          <w:iCs/>
          <w:u w:val="single"/>
        </w:rPr>
        <w:t>.</w:t>
      </w:r>
      <w:r w:rsidR="00D756DE" w:rsidRPr="00065ADE">
        <w:t xml:space="preserve">, </w:t>
      </w:r>
      <w:r w:rsidR="00712290" w:rsidRPr="00065ADE">
        <w:t xml:space="preserve">         </w:t>
      </w:r>
      <w:r w:rsidR="00D756DE" w:rsidRPr="00065ADE">
        <w:t xml:space="preserve">199 DPR 32, 55 (2017)).  </w:t>
      </w:r>
      <w:r w:rsidRPr="00065ADE">
        <w:t xml:space="preserve">Su eficacia y fuerza vinculante descansan en la protección de la confianza legítima generada por la apariencia creada, </w:t>
      </w:r>
      <w:r w:rsidR="00373539" w:rsidRPr="00065ADE">
        <w:t xml:space="preserve">  </w:t>
      </w:r>
      <w:r w:rsidRPr="00065ADE">
        <w:t>lo cual, en última instancia, salvaguarda un interés social y promueve un ideal de justicia.</w:t>
      </w:r>
      <w:r w:rsidR="00D756DE" w:rsidRPr="00065ADE">
        <w:t xml:space="preserve"> </w:t>
      </w:r>
      <w:r w:rsidR="008F1236">
        <w:t xml:space="preserve"> </w:t>
      </w:r>
      <w:r w:rsidR="003E0155" w:rsidRPr="00065ADE">
        <w:rPr>
          <w:u w:val="single"/>
        </w:rPr>
        <w:t xml:space="preserve">Aponte Valentín </w:t>
      </w:r>
      <w:r w:rsidR="003E0155" w:rsidRPr="00065ADE">
        <w:rPr>
          <w:i/>
          <w:iCs/>
          <w:u w:val="single"/>
        </w:rPr>
        <w:t>et al.</w:t>
      </w:r>
      <w:r w:rsidR="003E0155" w:rsidRPr="00065ADE">
        <w:rPr>
          <w:u w:val="single"/>
        </w:rPr>
        <w:t xml:space="preserve"> v. Pfizer Pharm.</w:t>
      </w:r>
      <w:r w:rsidR="003E0155" w:rsidRPr="00065ADE">
        <w:t xml:space="preserve">, </w:t>
      </w:r>
      <w:r w:rsidR="003E0155" w:rsidRPr="00065ADE">
        <w:rPr>
          <w:i/>
          <w:iCs/>
        </w:rPr>
        <w:t>supra</w:t>
      </w:r>
      <w:r w:rsidR="003E0155" w:rsidRPr="00065ADE">
        <w:t>.</w:t>
      </w:r>
    </w:p>
  </w:footnote>
  <w:footnote w:id="18">
    <w:p w14:paraId="342F8F87" w14:textId="448E09AC" w:rsidR="008972C7" w:rsidRPr="00065ADE" w:rsidRDefault="008972C7" w:rsidP="00912977">
      <w:pPr>
        <w:tabs>
          <w:tab w:val="left" w:pos="1620"/>
        </w:tabs>
        <w:spacing w:before="120" w:after="120" w:line="240" w:lineRule="auto"/>
        <w:ind w:left="1080" w:right="-360"/>
        <w:contextualSpacing/>
        <w:jc w:val="both"/>
        <w:rPr>
          <w:rFonts w:ascii="Courier New" w:hAnsi="Courier New" w:cs="Courier New"/>
          <w:sz w:val="20"/>
          <w:szCs w:val="20"/>
        </w:rPr>
      </w:pPr>
      <w:r w:rsidRPr="00065ADE">
        <w:rPr>
          <w:rStyle w:val="FootnoteReference"/>
          <w:rFonts w:ascii="Bookman Old Style" w:hAnsi="Bookman Old Style"/>
          <w:b/>
          <w:bCs/>
          <w:sz w:val="24"/>
          <w:szCs w:val="24"/>
        </w:rPr>
        <w:footnoteRef/>
      </w:r>
      <w:r w:rsidRPr="00065ADE">
        <w:rPr>
          <w:sz w:val="20"/>
          <w:szCs w:val="20"/>
        </w:rPr>
        <w:t xml:space="preserve"> </w:t>
      </w:r>
      <w:r w:rsidR="007A4DE2" w:rsidRPr="00065ADE">
        <w:rPr>
          <w:sz w:val="20"/>
          <w:szCs w:val="20"/>
        </w:rPr>
        <w:t xml:space="preserve">  </w:t>
      </w:r>
      <w:r w:rsidR="00912977" w:rsidRPr="00065ADE">
        <w:rPr>
          <w:sz w:val="20"/>
          <w:szCs w:val="20"/>
        </w:rPr>
        <w:tab/>
      </w:r>
      <w:r w:rsidR="00154FF9" w:rsidRPr="00065ADE">
        <w:rPr>
          <w:rFonts w:ascii="Courier New" w:hAnsi="Courier New" w:cs="Courier New"/>
          <w:sz w:val="20"/>
          <w:szCs w:val="20"/>
        </w:rPr>
        <w:t>De acuerdo con e</w:t>
      </w:r>
      <w:r w:rsidR="007A4DE2" w:rsidRPr="00065ADE">
        <w:rPr>
          <w:rFonts w:ascii="Courier New" w:hAnsi="Courier New" w:cs="Courier New"/>
          <w:sz w:val="20"/>
          <w:szCs w:val="20"/>
        </w:rPr>
        <w:t xml:space="preserve">l </w:t>
      </w:r>
      <w:r w:rsidRPr="00065ADE">
        <w:rPr>
          <w:rFonts w:ascii="Courier New" w:hAnsi="Courier New" w:cs="Courier New"/>
          <w:sz w:val="20"/>
          <w:szCs w:val="20"/>
        </w:rPr>
        <w:t>Ar</w:t>
      </w:r>
      <w:r w:rsidR="007A4DE2" w:rsidRPr="00065ADE">
        <w:rPr>
          <w:rFonts w:ascii="Courier New" w:hAnsi="Courier New" w:cs="Courier New"/>
          <w:sz w:val="20"/>
          <w:szCs w:val="20"/>
        </w:rPr>
        <w:t xml:space="preserve">t. </w:t>
      </w:r>
      <w:r w:rsidRPr="00065ADE">
        <w:rPr>
          <w:rFonts w:ascii="Courier New" w:hAnsi="Courier New" w:cs="Courier New"/>
          <w:sz w:val="20"/>
          <w:szCs w:val="20"/>
        </w:rPr>
        <w:t>1245</w:t>
      </w:r>
      <w:r w:rsidR="007A4DE2" w:rsidRPr="00065ADE">
        <w:rPr>
          <w:rFonts w:ascii="Courier New" w:hAnsi="Courier New" w:cs="Courier New"/>
          <w:sz w:val="20"/>
          <w:szCs w:val="20"/>
        </w:rPr>
        <w:t xml:space="preserve"> del </w:t>
      </w:r>
      <w:r w:rsidR="003F3B38" w:rsidRPr="00065ADE">
        <w:rPr>
          <w:rFonts w:ascii="Courier New" w:hAnsi="Courier New" w:cs="Courier New"/>
          <w:sz w:val="20"/>
          <w:szCs w:val="20"/>
        </w:rPr>
        <w:t>Código</w:t>
      </w:r>
      <w:r w:rsidR="007A4DE2" w:rsidRPr="00065ADE">
        <w:rPr>
          <w:rFonts w:ascii="Courier New" w:hAnsi="Courier New" w:cs="Courier New"/>
          <w:sz w:val="20"/>
          <w:szCs w:val="20"/>
        </w:rPr>
        <w:t xml:space="preserve"> Civil de Puerto Rico, </w:t>
      </w:r>
      <w:r w:rsidR="00CA2A36">
        <w:rPr>
          <w:rFonts w:ascii="Courier New" w:hAnsi="Courier New" w:cs="Courier New"/>
          <w:sz w:val="20"/>
          <w:szCs w:val="20"/>
        </w:rPr>
        <w:t xml:space="preserve">                   </w:t>
      </w:r>
      <w:r w:rsidR="00CC773F" w:rsidRPr="00065ADE">
        <w:rPr>
          <w:rFonts w:ascii="Courier New" w:hAnsi="Courier New" w:cs="Courier New"/>
          <w:sz w:val="20"/>
          <w:szCs w:val="20"/>
        </w:rPr>
        <w:t xml:space="preserve">31 LPRA sec. 9792, </w:t>
      </w:r>
      <w:r w:rsidR="003F3B38" w:rsidRPr="00065ADE">
        <w:rPr>
          <w:rFonts w:ascii="Courier New" w:hAnsi="Courier New" w:cs="Courier New"/>
          <w:sz w:val="20"/>
          <w:szCs w:val="20"/>
        </w:rPr>
        <w:t xml:space="preserve">los siguientes negocios jurídicos </w:t>
      </w:r>
      <w:r w:rsidR="00154FF9" w:rsidRPr="00065ADE">
        <w:rPr>
          <w:rFonts w:ascii="Courier New" w:hAnsi="Courier New" w:cs="Courier New"/>
          <w:sz w:val="20"/>
          <w:szCs w:val="20"/>
        </w:rPr>
        <w:t>van a requerir</w:t>
      </w:r>
      <w:r w:rsidR="0014666E" w:rsidRPr="00065ADE">
        <w:rPr>
          <w:rFonts w:ascii="Courier New" w:hAnsi="Courier New" w:cs="Courier New"/>
          <w:sz w:val="20"/>
          <w:szCs w:val="20"/>
        </w:rPr>
        <w:t xml:space="preserve"> para su otorgamiento que consten </w:t>
      </w:r>
      <w:r w:rsidRPr="00065ADE">
        <w:rPr>
          <w:rFonts w:ascii="Courier New" w:hAnsi="Courier New" w:cs="Courier New"/>
          <w:sz w:val="20"/>
          <w:szCs w:val="20"/>
        </w:rPr>
        <w:t xml:space="preserve">en un instrumento público o privado, para efectos probatorios: </w:t>
      </w:r>
      <w:r w:rsidR="0014666E" w:rsidRPr="00065ADE">
        <w:rPr>
          <w:rFonts w:ascii="Courier New" w:hAnsi="Courier New" w:cs="Courier New"/>
          <w:sz w:val="20"/>
          <w:szCs w:val="20"/>
        </w:rPr>
        <w:t>“</w:t>
      </w:r>
      <w:r w:rsidRPr="00065ADE">
        <w:rPr>
          <w:rFonts w:ascii="Courier New" w:hAnsi="Courier New" w:cs="Courier New"/>
          <w:sz w:val="20"/>
          <w:szCs w:val="20"/>
        </w:rPr>
        <w:t>(a) la creación, transmisión, modificación o extinción de derechos reales sobre inmuebles; (b) el arrendamiento de inmuebles por seis (6) años o más; (c) la cesión o renuncia de derechos hereditarios o de los de la sociedad conyugal; (d) el poder que debe presentarse en juicio, el poder para administrar bienes y los poderes que afecten los derechos de un tercero; (e) la cesión de derechos o acciones procedentes de un acto consignado en documento público</w:t>
      </w:r>
      <w:r w:rsidR="00C74F3F" w:rsidRPr="00065ADE">
        <w:rPr>
          <w:rFonts w:ascii="Courier New" w:hAnsi="Courier New" w:cs="Courier New"/>
          <w:sz w:val="20"/>
          <w:szCs w:val="20"/>
        </w:rPr>
        <w:t>”</w:t>
      </w:r>
      <w:r w:rsidRPr="00065ADE">
        <w:rPr>
          <w:rFonts w:ascii="Courier New" w:hAnsi="Courier New" w:cs="Courier New"/>
          <w:sz w:val="20"/>
          <w:szCs w:val="20"/>
        </w:rPr>
        <w:t>.</w:t>
      </w:r>
    </w:p>
  </w:footnote>
  <w:footnote w:id="19">
    <w:p w14:paraId="7F101AD7" w14:textId="008F2828" w:rsidR="00846FC5" w:rsidRPr="00065ADE" w:rsidRDefault="00846FC5" w:rsidP="00CB3947">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rPr>
        <w:t xml:space="preserve"> </w:t>
      </w:r>
      <w:r w:rsidRPr="00065ADE">
        <w:rPr>
          <w:rFonts w:ascii="Bookman Old Style" w:hAnsi="Bookman Old Style"/>
        </w:rPr>
        <w:tab/>
      </w:r>
      <w:r w:rsidRPr="00065ADE">
        <w:t xml:space="preserve">Conviene señalar que, a diferencia del Código Civil derogado,         el nuevo Art. 1381 del Código Civil de Puerto Rico, 31 LPRA sec. 10291, reconoce </w:t>
      </w:r>
      <w:r w:rsidR="006D7988" w:rsidRPr="00065ADE">
        <w:t>e</w:t>
      </w:r>
      <w:r w:rsidRPr="00065ADE">
        <w:t>l contrato de servicios profesionales como una figura independiente y regulada separadamente del contrato de arrendamiento de obras.</w:t>
      </w:r>
    </w:p>
  </w:footnote>
  <w:footnote w:id="20">
    <w:p w14:paraId="716E4AFC" w14:textId="1757B091" w:rsidR="00AF1BF9" w:rsidRPr="00065ADE" w:rsidRDefault="00AF1BF9" w:rsidP="00790B88">
      <w:pPr>
        <w:tabs>
          <w:tab w:val="left" w:pos="1620"/>
        </w:tabs>
        <w:spacing w:before="120" w:after="120" w:line="240" w:lineRule="auto"/>
        <w:ind w:left="1080" w:right="-360"/>
        <w:contextualSpacing/>
        <w:jc w:val="both"/>
        <w:rPr>
          <w:rFonts w:ascii="Courier New" w:hAnsi="Courier New" w:cs="Courier New"/>
          <w:color w:val="000000" w:themeColor="text1"/>
          <w:sz w:val="20"/>
          <w:szCs w:val="20"/>
        </w:rPr>
      </w:pPr>
      <w:r w:rsidRPr="00065ADE">
        <w:rPr>
          <w:rStyle w:val="FootnoteReference"/>
          <w:rFonts w:ascii="Bookman Old Style" w:hAnsi="Bookman Old Style" w:cs="Courier New"/>
          <w:b/>
          <w:bCs/>
          <w:sz w:val="24"/>
          <w:szCs w:val="24"/>
        </w:rPr>
        <w:footnoteRef/>
      </w:r>
      <w:r w:rsidR="00DE173B" w:rsidRPr="00065ADE">
        <w:rPr>
          <w:rFonts w:ascii="Bookman Old Style" w:hAnsi="Bookman Old Style" w:cs="Courier New"/>
          <w:b/>
          <w:bCs/>
          <w:sz w:val="20"/>
          <w:szCs w:val="20"/>
        </w:rPr>
        <w:t xml:space="preserve">  </w:t>
      </w:r>
      <w:r w:rsidR="008931BE" w:rsidRPr="00065ADE">
        <w:rPr>
          <w:rFonts w:ascii="Bookman Old Style" w:hAnsi="Bookman Old Style" w:cs="Courier New"/>
          <w:b/>
          <w:bCs/>
          <w:sz w:val="20"/>
          <w:szCs w:val="20"/>
        </w:rPr>
        <w:tab/>
      </w:r>
      <w:r w:rsidR="00AE5E51" w:rsidRPr="00065ADE">
        <w:rPr>
          <w:rFonts w:ascii="Courier New" w:hAnsi="Courier New" w:cs="Courier New"/>
          <w:sz w:val="20"/>
          <w:szCs w:val="20"/>
        </w:rPr>
        <w:t>Cabe señalar que</w:t>
      </w:r>
      <w:r w:rsidRPr="00065ADE">
        <w:rPr>
          <w:rFonts w:ascii="Courier New" w:hAnsi="Courier New" w:cs="Courier New"/>
          <w:sz w:val="20"/>
          <w:szCs w:val="20"/>
        </w:rPr>
        <w:t xml:space="preserve">, en nuestro ordenamiento laboral, un contratista independiente es quien “dada la naturaleza de su función y la forma en que presta servicios resulta ser su propio patrono”.  </w:t>
      </w:r>
      <w:r w:rsidRPr="00DE260A">
        <w:rPr>
          <w:rFonts w:ascii="Courier New" w:hAnsi="Courier New" w:cs="Courier New"/>
          <w:sz w:val="20"/>
          <w:szCs w:val="20"/>
          <w:u w:val="single"/>
          <w:lang w:val="en-US"/>
        </w:rPr>
        <w:t xml:space="preserve">Romero </w:t>
      </w:r>
      <w:r w:rsidR="009C5347" w:rsidRPr="00DE260A">
        <w:rPr>
          <w:rFonts w:ascii="Courier New" w:hAnsi="Courier New" w:cs="Courier New"/>
          <w:i/>
          <w:iCs/>
          <w:sz w:val="20"/>
          <w:szCs w:val="20"/>
          <w:u w:val="single"/>
          <w:lang w:val="en-US"/>
        </w:rPr>
        <w:t>et als.</w:t>
      </w:r>
      <w:r w:rsidR="009C5347" w:rsidRPr="00DE260A">
        <w:rPr>
          <w:rFonts w:ascii="Courier New" w:hAnsi="Courier New" w:cs="Courier New"/>
          <w:sz w:val="20"/>
          <w:szCs w:val="20"/>
          <w:u w:val="single"/>
          <w:lang w:val="en-US"/>
        </w:rPr>
        <w:t xml:space="preserve"> </w:t>
      </w:r>
      <w:r w:rsidRPr="00DE260A">
        <w:rPr>
          <w:rFonts w:ascii="Courier New" w:hAnsi="Courier New" w:cs="Courier New"/>
          <w:sz w:val="20"/>
          <w:szCs w:val="20"/>
          <w:u w:val="single"/>
          <w:lang w:val="en-US"/>
        </w:rPr>
        <w:t>v. Cabrer Roig</w:t>
      </w:r>
      <w:r w:rsidR="009C5347" w:rsidRPr="00DE260A">
        <w:rPr>
          <w:rFonts w:ascii="Courier New" w:hAnsi="Courier New" w:cs="Courier New"/>
          <w:sz w:val="20"/>
          <w:szCs w:val="20"/>
          <w:u w:val="single"/>
          <w:lang w:val="en-US"/>
        </w:rPr>
        <w:t xml:space="preserve"> </w:t>
      </w:r>
      <w:r w:rsidR="009C5347" w:rsidRPr="00DE260A">
        <w:rPr>
          <w:rFonts w:ascii="Courier New" w:hAnsi="Courier New" w:cs="Courier New"/>
          <w:i/>
          <w:iCs/>
          <w:sz w:val="20"/>
          <w:szCs w:val="20"/>
          <w:u w:val="single"/>
          <w:lang w:val="en-US"/>
        </w:rPr>
        <w:t>et als.</w:t>
      </w:r>
      <w:r w:rsidRPr="00DE260A">
        <w:rPr>
          <w:rFonts w:ascii="Courier New" w:hAnsi="Courier New" w:cs="Courier New"/>
          <w:sz w:val="20"/>
          <w:szCs w:val="20"/>
          <w:lang w:val="en-US"/>
        </w:rPr>
        <w:t xml:space="preserve">, 191 DPR 643, 659 (2014) (citando a </w:t>
      </w:r>
      <w:r w:rsidRPr="00DE260A">
        <w:rPr>
          <w:rFonts w:ascii="Courier New" w:hAnsi="Courier New" w:cs="Courier New"/>
          <w:sz w:val="20"/>
          <w:szCs w:val="20"/>
          <w:u w:val="single"/>
          <w:lang w:val="en-US"/>
        </w:rPr>
        <w:t>Whittenburg v. Col. Ntra.</w:t>
      </w:r>
      <w:r w:rsidR="009C5347" w:rsidRPr="00DE260A">
        <w:rPr>
          <w:rFonts w:ascii="Courier New" w:hAnsi="Courier New" w:cs="Courier New"/>
          <w:sz w:val="20"/>
          <w:szCs w:val="20"/>
          <w:u w:val="single"/>
          <w:lang w:val="en-US"/>
        </w:rPr>
        <w:t xml:space="preserve"> </w:t>
      </w:r>
      <w:r w:rsidRPr="00065ADE">
        <w:rPr>
          <w:rFonts w:ascii="Courier New" w:hAnsi="Courier New" w:cs="Courier New"/>
          <w:sz w:val="20"/>
          <w:szCs w:val="20"/>
          <w:u w:val="single"/>
        </w:rPr>
        <w:t>Sra. del Carmen</w:t>
      </w:r>
      <w:r w:rsidRPr="00065ADE">
        <w:rPr>
          <w:rFonts w:ascii="Courier New" w:hAnsi="Courier New" w:cs="Courier New"/>
          <w:sz w:val="20"/>
          <w:szCs w:val="20"/>
        </w:rPr>
        <w:t>, 182 DPR 937, 952 (2011</w:t>
      </w:r>
      <w:r w:rsidR="002040DC">
        <w:rPr>
          <w:rFonts w:ascii="Courier New" w:hAnsi="Courier New" w:cs="Courier New"/>
          <w:sz w:val="20"/>
          <w:szCs w:val="20"/>
        </w:rPr>
        <w:t>))</w:t>
      </w:r>
      <w:r w:rsidRPr="00065ADE">
        <w:rPr>
          <w:rFonts w:ascii="Courier New" w:hAnsi="Courier New" w:cs="Courier New"/>
          <w:sz w:val="20"/>
          <w:szCs w:val="20"/>
        </w:rPr>
        <w:t>.</w:t>
      </w:r>
      <w:r w:rsidR="002040DC">
        <w:rPr>
          <w:rFonts w:ascii="Courier New" w:hAnsi="Courier New" w:cs="Courier New"/>
          <w:sz w:val="20"/>
          <w:szCs w:val="20"/>
        </w:rPr>
        <w:t xml:space="preserve">  </w:t>
      </w:r>
      <w:r w:rsidRPr="00065ADE">
        <w:rPr>
          <w:rFonts w:ascii="Courier New" w:hAnsi="Courier New" w:cs="Courier New"/>
          <w:sz w:val="20"/>
          <w:szCs w:val="20"/>
        </w:rPr>
        <w:t xml:space="preserve">Por el contrario, un empleado es “aquella ‘persona que rinde servicios a un patrono y a cambio recibe de éste un sueldo, salario, jornal, comisión, bono, adehala o cualquier otra forma de compensación’”. </w:t>
      </w:r>
      <w:r w:rsidR="002040DC">
        <w:rPr>
          <w:rFonts w:ascii="Courier New" w:hAnsi="Courier New" w:cs="Courier New"/>
          <w:sz w:val="20"/>
          <w:szCs w:val="20"/>
          <w:u w:val="single"/>
        </w:rPr>
        <w:t>Íd.</w:t>
      </w:r>
      <w:r w:rsidR="002040DC" w:rsidRPr="002040DC">
        <w:rPr>
          <w:rFonts w:ascii="Courier New" w:hAnsi="Courier New" w:cs="Courier New"/>
          <w:sz w:val="20"/>
          <w:szCs w:val="20"/>
        </w:rPr>
        <w:t xml:space="preserve">, </w:t>
      </w:r>
      <w:r w:rsidR="009C5347" w:rsidRPr="00065ADE">
        <w:rPr>
          <w:rFonts w:ascii="Courier New" w:hAnsi="Courier New" w:cs="Courier New"/>
          <w:sz w:val="20"/>
          <w:szCs w:val="20"/>
        </w:rPr>
        <w:t>pág.</w:t>
      </w:r>
      <w:r w:rsidRPr="00065ADE">
        <w:rPr>
          <w:rFonts w:ascii="Courier New" w:hAnsi="Courier New" w:cs="Courier New"/>
          <w:sz w:val="20"/>
          <w:szCs w:val="20"/>
        </w:rPr>
        <w:t xml:space="preserve"> 952</w:t>
      </w:r>
      <w:r w:rsidR="009C5347" w:rsidRPr="00065ADE">
        <w:rPr>
          <w:rFonts w:ascii="Courier New" w:hAnsi="Courier New" w:cs="Courier New"/>
          <w:sz w:val="20"/>
          <w:szCs w:val="20"/>
        </w:rPr>
        <w:t xml:space="preserve">.  </w:t>
      </w:r>
      <w:r w:rsidRPr="00065ADE">
        <w:rPr>
          <w:rFonts w:ascii="Courier New" w:hAnsi="Courier New" w:cs="Courier New"/>
          <w:sz w:val="20"/>
          <w:szCs w:val="20"/>
        </w:rPr>
        <w:t xml:space="preserve">Tal distinción trasciende el plano conceptual de ambas figuras, toda vez que su determinación conlleva efectos legales, económicos y contributivos.  </w:t>
      </w:r>
      <w:r w:rsidR="002040DC">
        <w:rPr>
          <w:rFonts w:ascii="Courier New" w:hAnsi="Courier New" w:cs="Courier New"/>
          <w:sz w:val="20"/>
          <w:szCs w:val="20"/>
        </w:rPr>
        <w:t xml:space="preserve">            </w:t>
      </w:r>
      <w:r w:rsidRPr="00065ADE">
        <w:rPr>
          <w:rFonts w:ascii="Courier New" w:hAnsi="Courier New" w:cs="Courier New"/>
          <w:sz w:val="20"/>
          <w:szCs w:val="20"/>
        </w:rPr>
        <w:t xml:space="preserve">C. Zeno Santiago </w:t>
      </w:r>
      <w:r w:rsidR="002875BD">
        <w:rPr>
          <w:rFonts w:ascii="Courier New" w:hAnsi="Courier New" w:cs="Courier New"/>
          <w:sz w:val="20"/>
          <w:szCs w:val="20"/>
        </w:rPr>
        <w:t>y</w:t>
      </w:r>
      <w:r w:rsidRPr="00065ADE">
        <w:rPr>
          <w:rFonts w:ascii="Courier New" w:hAnsi="Courier New" w:cs="Courier New"/>
          <w:sz w:val="20"/>
          <w:szCs w:val="20"/>
        </w:rPr>
        <w:t xml:space="preserve"> V. M. Bermúdez Pérez, </w:t>
      </w:r>
      <w:r w:rsidRPr="00065ADE">
        <w:rPr>
          <w:rFonts w:ascii="Courier New" w:hAnsi="Courier New" w:cs="Courier New"/>
          <w:i/>
          <w:iCs/>
          <w:sz w:val="20"/>
          <w:szCs w:val="20"/>
        </w:rPr>
        <w:t xml:space="preserve">Tratado de </w:t>
      </w:r>
      <w:r w:rsidR="002040DC">
        <w:rPr>
          <w:rFonts w:ascii="Courier New" w:hAnsi="Courier New" w:cs="Courier New"/>
          <w:i/>
          <w:iCs/>
          <w:sz w:val="20"/>
          <w:szCs w:val="20"/>
        </w:rPr>
        <w:t>d</w:t>
      </w:r>
      <w:r w:rsidRPr="00065ADE">
        <w:rPr>
          <w:rFonts w:ascii="Courier New" w:hAnsi="Courier New" w:cs="Courier New"/>
          <w:i/>
          <w:iCs/>
          <w:sz w:val="20"/>
          <w:szCs w:val="20"/>
        </w:rPr>
        <w:t xml:space="preserve">erecho del </w:t>
      </w:r>
      <w:r w:rsidR="002040DC">
        <w:rPr>
          <w:rFonts w:ascii="Courier New" w:hAnsi="Courier New" w:cs="Courier New"/>
          <w:i/>
          <w:iCs/>
          <w:sz w:val="20"/>
          <w:szCs w:val="20"/>
        </w:rPr>
        <w:t>t</w:t>
      </w:r>
      <w:r w:rsidRPr="00065ADE">
        <w:rPr>
          <w:rFonts w:ascii="Courier New" w:hAnsi="Courier New" w:cs="Courier New"/>
          <w:i/>
          <w:iCs/>
          <w:sz w:val="20"/>
          <w:szCs w:val="20"/>
        </w:rPr>
        <w:t>rabajo</w:t>
      </w:r>
      <w:r w:rsidRPr="00065ADE">
        <w:rPr>
          <w:rFonts w:ascii="Courier New" w:hAnsi="Courier New" w:cs="Courier New"/>
          <w:sz w:val="20"/>
          <w:szCs w:val="20"/>
        </w:rPr>
        <w:t xml:space="preserve">, </w:t>
      </w:r>
      <w:r w:rsidR="0058478C">
        <w:rPr>
          <w:rFonts w:ascii="Courier New" w:hAnsi="Courier New" w:cs="Courier New"/>
          <w:sz w:val="20"/>
          <w:szCs w:val="20"/>
        </w:rPr>
        <w:t xml:space="preserve">San Juan, </w:t>
      </w:r>
      <w:r w:rsidRPr="00065ADE">
        <w:rPr>
          <w:rFonts w:ascii="Courier New" w:hAnsi="Courier New" w:cs="Courier New"/>
          <w:sz w:val="20"/>
          <w:szCs w:val="20"/>
        </w:rPr>
        <w:t>Publicaciones JTS,</w:t>
      </w:r>
      <w:r w:rsidR="002040DC">
        <w:rPr>
          <w:rFonts w:ascii="Courier New" w:hAnsi="Courier New" w:cs="Courier New"/>
          <w:sz w:val="20"/>
          <w:szCs w:val="20"/>
        </w:rPr>
        <w:t xml:space="preserve"> </w:t>
      </w:r>
      <w:r w:rsidR="0058478C">
        <w:rPr>
          <w:rFonts w:ascii="Courier New" w:hAnsi="Courier New" w:cs="Courier New"/>
          <w:sz w:val="20"/>
          <w:szCs w:val="20"/>
        </w:rPr>
        <w:t xml:space="preserve">2003, </w:t>
      </w:r>
      <w:r w:rsidR="002040DC">
        <w:rPr>
          <w:rFonts w:ascii="Courier New" w:hAnsi="Courier New" w:cs="Courier New"/>
          <w:sz w:val="20"/>
          <w:szCs w:val="20"/>
        </w:rPr>
        <w:t>T</w:t>
      </w:r>
      <w:r w:rsidR="00B865D5">
        <w:rPr>
          <w:rFonts w:ascii="Courier New" w:hAnsi="Courier New" w:cs="Courier New"/>
          <w:sz w:val="20"/>
          <w:szCs w:val="20"/>
        </w:rPr>
        <w:t>.</w:t>
      </w:r>
      <w:r w:rsidR="002040DC">
        <w:rPr>
          <w:rFonts w:ascii="Courier New" w:hAnsi="Courier New" w:cs="Courier New"/>
          <w:sz w:val="20"/>
          <w:szCs w:val="20"/>
        </w:rPr>
        <w:t xml:space="preserve"> 1, </w:t>
      </w:r>
      <w:r w:rsidRPr="00065ADE">
        <w:rPr>
          <w:rFonts w:ascii="Courier New" w:hAnsi="Courier New" w:cs="Courier New"/>
          <w:color w:val="000000" w:themeColor="text1"/>
          <w:sz w:val="20"/>
          <w:szCs w:val="20"/>
        </w:rPr>
        <w:t>pág. 195.</w:t>
      </w:r>
    </w:p>
  </w:footnote>
  <w:footnote w:id="21">
    <w:p w14:paraId="31FB8B5D" w14:textId="7FDEFE22" w:rsidR="00AE5E51" w:rsidRPr="00065ADE" w:rsidRDefault="00AE5E51" w:rsidP="00CB3947">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DE260A">
        <w:rPr>
          <w:lang w:val="en-US"/>
        </w:rPr>
        <w:t xml:space="preserve">  </w:t>
      </w:r>
      <w:r w:rsidR="00E46358" w:rsidRPr="00DE260A">
        <w:rPr>
          <w:lang w:val="en-US"/>
        </w:rPr>
        <w:tab/>
      </w:r>
      <w:r w:rsidRPr="00DE260A">
        <w:rPr>
          <w:lang w:val="en-US"/>
        </w:rPr>
        <w:t xml:space="preserve">En </w:t>
      </w:r>
      <w:r w:rsidRPr="00DE260A">
        <w:rPr>
          <w:u w:val="single"/>
          <w:lang w:val="en-US"/>
        </w:rPr>
        <w:t xml:space="preserve">García v. World Wide Entmt. </w:t>
      </w:r>
      <w:r w:rsidRPr="00065ADE">
        <w:rPr>
          <w:u w:val="single"/>
        </w:rPr>
        <w:t>Co.</w:t>
      </w:r>
      <w:r w:rsidRPr="00065ADE">
        <w:t>, 132 DPR 378</w:t>
      </w:r>
      <w:r w:rsidR="005D09D6" w:rsidRPr="00065ADE">
        <w:t>, 389</w:t>
      </w:r>
      <w:r w:rsidRPr="00065ADE">
        <w:t xml:space="preserve"> (1992), este </w:t>
      </w:r>
      <w:r w:rsidR="000D73B8" w:rsidRPr="00065ADE">
        <w:t>Tribunal —</w:t>
      </w:r>
      <w:r w:rsidRPr="00065ADE">
        <w:t xml:space="preserve">sin mayor expresión— </w:t>
      </w:r>
      <w:r w:rsidR="009C5347" w:rsidRPr="00065ADE">
        <w:t xml:space="preserve">reconoció </w:t>
      </w:r>
      <w:r w:rsidRPr="00065ADE">
        <w:t>la validez de un acuerdo de exclusividad que impedía a un artista trabajar para terceras personas.</w:t>
      </w:r>
    </w:p>
  </w:footnote>
  <w:footnote w:id="22">
    <w:p w14:paraId="1F9FDE34" w14:textId="5605CCAD" w:rsidR="000838F2" w:rsidRPr="00DE260A" w:rsidRDefault="000838F2" w:rsidP="00CB3947">
      <w:pPr>
        <w:tabs>
          <w:tab w:val="left" w:pos="1620"/>
        </w:tabs>
        <w:spacing w:before="120" w:after="120" w:line="240" w:lineRule="auto"/>
        <w:ind w:left="1080" w:right="-360"/>
        <w:jc w:val="both"/>
        <w:rPr>
          <w:rFonts w:ascii="Courier New" w:hAnsi="Courier New" w:cs="Courier New"/>
          <w:sz w:val="20"/>
          <w:szCs w:val="20"/>
          <w:lang w:val="en-US"/>
        </w:rPr>
      </w:pPr>
      <w:r w:rsidRPr="00065ADE">
        <w:rPr>
          <w:rStyle w:val="FootnoteReference"/>
          <w:rFonts w:ascii="Bookman Old Style" w:hAnsi="Bookman Old Style" w:cs="Courier New"/>
          <w:b/>
          <w:bCs/>
          <w:sz w:val="24"/>
          <w:szCs w:val="24"/>
        </w:rPr>
        <w:footnoteRef/>
      </w:r>
      <w:r w:rsidRPr="00065ADE">
        <w:rPr>
          <w:rFonts w:ascii="Courier New" w:hAnsi="Courier New" w:cs="Courier New"/>
          <w:sz w:val="20"/>
          <w:szCs w:val="20"/>
        </w:rPr>
        <w:t xml:space="preserve"> </w:t>
      </w:r>
      <w:r w:rsidR="005A47AA" w:rsidRPr="00065ADE">
        <w:rPr>
          <w:rFonts w:ascii="Courier New" w:hAnsi="Courier New" w:cs="Courier New"/>
          <w:sz w:val="20"/>
          <w:szCs w:val="20"/>
        </w:rPr>
        <w:t>Cabe</w:t>
      </w:r>
      <w:r w:rsidR="00016CE9" w:rsidRPr="00065ADE">
        <w:rPr>
          <w:rFonts w:ascii="Courier New" w:hAnsi="Courier New" w:cs="Courier New"/>
          <w:sz w:val="20"/>
          <w:szCs w:val="20"/>
        </w:rPr>
        <w:t xml:space="preserve"> señalar que, en el 23 de abril de 2024, </w:t>
      </w:r>
      <w:r w:rsidR="00790B88">
        <w:rPr>
          <w:rFonts w:ascii="Courier New" w:hAnsi="Courier New" w:cs="Courier New"/>
          <w:sz w:val="20"/>
          <w:szCs w:val="20"/>
        </w:rPr>
        <w:t xml:space="preserve">                                  </w:t>
      </w:r>
      <w:r w:rsidR="00016CE9" w:rsidRPr="00065ADE">
        <w:rPr>
          <w:rFonts w:ascii="Courier New" w:hAnsi="Courier New" w:cs="Courier New"/>
          <w:sz w:val="20"/>
          <w:szCs w:val="20"/>
        </w:rPr>
        <w:t>la</w:t>
      </w:r>
      <w:r w:rsidR="00790B88">
        <w:rPr>
          <w:rFonts w:ascii="Courier New" w:hAnsi="Courier New" w:cs="Courier New"/>
          <w:sz w:val="20"/>
          <w:szCs w:val="20"/>
        </w:rPr>
        <w:t xml:space="preserve"> </w:t>
      </w:r>
      <w:r w:rsidR="00547287" w:rsidRPr="00065ADE">
        <w:rPr>
          <w:rFonts w:ascii="Courier New" w:hAnsi="Courier New" w:cs="Courier New"/>
          <w:sz w:val="20"/>
          <w:szCs w:val="20"/>
        </w:rPr>
        <w:t>Comisión</w:t>
      </w:r>
      <w:r w:rsidR="00E76E0A" w:rsidRPr="00065ADE">
        <w:rPr>
          <w:rFonts w:ascii="Courier New" w:hAnsi="Courier New" w:cs="Courier New"/>
          <w:sz w:val="20"/>
          <w:szCs w:val="20"/>
        </w:rPr>
        <w:t xml:space="preserve"> Federal de Comercio</w:t>
      </w:r>
      <w:r w:rsidR="001300BA" w:rsidRPr="00065ADE">
        <w:rPr>
          <w:rFonts w:ascii="Courier New" w:hAnsi="Courier New" w:cs="Courier New"/>
          <w:sz w:val="20"/>
          <w:szCs w:val="20"/>
        </w:rPr>
        <w:t xml:space="preserve"> </w:t>
      </w:r>
      <w:r w:rsidR="002D1C9F" w:rsidRPr="00065ADE">
        <w:rPr>
          <w:rFonts w:ascii="Courier New" w:hAnsi="Courier New" w:cs="Courier New"/>
          <w:sz w:val="20"/>
          <w:szCs w:val="20"/>
        </w:rPr>
        <w:t>(FTC</w:t>
      </w:r>
      <w:r w:rsidR="00E76E0A" w:rsidRPr="00065ADE">
        <w:rPr>
          <w:rFonts w:ascii="Courier New" w:hAnsi="Courier New" w:cs="Courier New"/>
          <w:sz w:val="20"/>
          <w:szCs w:val="20"/>
        </w:rPr>
        <w:t>, por sus siglas en inglés</w:t>
      </w:r>
      <w:r w:rsidR="002D1C9F" w:rsidRPr="00065ADE">
        <w:rPr>
          <w:rFonts w:ascii="Courier New" w:hAnsi="Courier New" w:cs="Courier New"/>
          <w:sz w:val="20"/>
          <w:szCs w:val="20"/>
        </w:rPr>
        <w:t xml:space="preserve">) </w:t>
      </w:r>
      <w:r w:rsidR="00E76E0A" w:rsidRPr="00065ADE">
        <w:rPr>
          <w:rFonts w:ascii="Courier New" w:hAnsi="Courier New" w:cs="Courier New"/>
          <w:sz w:val="20"/>
          <w:szCs w:val="20"/>
        </w:rPr>
        <w:t>promulgó</w:t>
      </w:r>
      <w:r w:rsidR="00016CE9" w:rsidRPr="00065ADE">
        <w:rPr>
          <w:rFonts w:ascii="Courier New" w:hAnsi="Courier New" w:cs="Courier New"/>
          <w:sz w:val="20"/>
          <w:szCs w:val="20"/>
        </w:rPr>
        <w:t xml:space="preserve"> una norma que prohibía definitivamente los acuerdos de no competencia </w:t>
      </w:r>
      <w:r w:rsidR="00E76E0A" w:rsidRPr="00065ADE">
        <w:rPr>
          <w:rFonts w:ascii="Courier New" w:hAnsi="Courier New" w:cs="Courier New"/>
          <w:sz w:val="20"/>
          <w:szCs w:val="20"/>
        </w:rPr>
        <w:t xml:space="preserve">entre patronos y trabajadores </w:t>
      </w:r>
      <w:r w:rsidR="00016CE9" w:rsidRPr="00065ADE">
        <w:rPr>
          <w:rFonts w:ascii="Courier New" w:hAnsi="Courier New" w:cs="Courier New"/>
          <w:sz w:val="20"/>
          <w:szCs w:val="20"/>
        </w:rPr>
        <w:t xml:space="preserve">en </w:t>
      </w:r>
      <w:r w:rsidR="00CA3E4E" w:rsidRPr="00065ADE">
        <w:rPr>
          <w:rFonts w:ascii="Courier New" w:hAnsi="Courier New" w:cs="Courier New"/>
          <w:sz w:val="20"/>
          <w:szCs w:val="20"/>
        </w:rPr>
        <w:t>todo Estados Unidos</w:t>
      </w:r>
      <w:r w:rsidR="00016CE9" w:rsidRPr="00065ADE">
        <w:rPr>
          <w:rFonts w:ascii="Courier New" w:hAnsi="Courier New" w:cs="Courier New"/>
          <w:sz w:val="20"/>
          <w:szCs w:val="20"/>
        </w:rPr>
        <w:t>.</w:t>
      </w:r>
      <w:r w:rsidR="00E76E0A" w:rsidRPr="00065ADE">
        <w:rPr>
          <w:rFonts w:ascii="Courier New" w:hAnsi="Courier New" w:cs="Courier New"/>
          <w:sz w:val="20"/>
          <w:szCs w:val="20"/>
        </w:rPr>
        <w:t xml:space="preserve"> </w:t>
      </w:r>
      <w:r w:rsidR="00016CE9" w:rsidRPr="00065ADE">
        <w:rPr>
          <w:rFonts w:ascii="Courier New" w:hAnsi="Courier New" w:cs="Courier New"/>
          <w:sz w:val="20"/>
          <w:szCs w:val="20"/>
        </w:rPr>
        <w:t xml:space="preserve"> No obstante</w:t>
      </w:r>
      <w:r w:rsidR="005A47AA" w:rsidRPr="00065ADE">
        <w:rPr>
          <w:rFonts w:ascii="Courier New" w:hAnsi="Courier New" w:cs="Courier New"/>
          <w:sz w:val="20"/>
          <w:szCs w:val="20"/>
        </w:rPr>
        <w:t xml:space="preserve">, </w:t>
      </w:r>
      <w:r w:rsidR="00E76E0A" w:rsidRPr="00065ADE">
        <w:rPr>
          <w:rFonts w:ascii="Courier New" w:hAnsi="Courier New" w:cs="Courier New"/>
          <w:sz w:val="20"/>
          <w:szCs w:val="20"/>
        </w:rPr>
        <w:t>esta norma no prosperó</w:t>
      </w:r>
      <w:r w:rsidR="002D1C9F" w:rsidRPr="00065ADE">
        <w:rPr>
          <w:rFonts w:ascii="Courier New" w:hAnsi="Courier New" w:cs="Courier New"/>
          <w:sz w:val="20"/>
          <w:szCs w:val="20"/>
        </w:rPr>
        <w:t xml:space="preserve"> y, al presente,</w:t>
      </w:r>
      <w:r w:rsidR="00016CE9" w:rsidRPr="00065ADE">
        <w:rPr>
          <w:rFonts w:ascii="Courier New" w:hAnsi="Courier New" w:cs="Courier New"/>
          <w:sz w:val="20"/>
          <w:szCs w:val="20"/>
        </w:rPr>
        <w:t xml:space="preserve"> las cláusulas</w:t>
      </w:r>
      <w:r w:rsidRPr="00065ADE">
        <w:rPr>
          <w:rFonts w:ascii="Courier New" w:hAnsi="Courier New" w:cs="Courier New"/>
          <w:sz w:val="20"/>
          <w:szCs w:val="20"/>
        </w:rPr>
        <w:t xml:space="preserve"> </w:t>
      </w:r>
      <w:r w:rsidR="00016CE9" w:rsidRPr="00065ADE">
        <w:rPr>
          <w:rFonts w:ascii="Courier New" w:hAnsi="Courier New" w:cs="Courier New"/>
          <w:sz w:val="20"/>
          <w:szCs w:val="20"/>
        </w:rPr>
        <w:t xml:space="preserve">de </w:t>
      </w:r>
      <w:r w:rsidRPr="00065ADE">
        <w:rPr>
          <w:rFonts w:ascii="Courier New" w:hAnsi="Courier New" w:cs="Courier New"/>
          <w:sz w:val="20"/>
          <w:szCs w:val="20"/>
        </w:rPr>
        <w:t xml:space="preserve">no competencia siguen </w:t>
      </w:r>
      <w:r w:rsidR="00853BA9" w:rsidRPr="00065ADE">
        <w:rPr>
          <w:rFonts w:ascii="Courier New" w:hAnsi="Courier New" w:cs="Courier New"/>
          <w:sz w:val="20"/>
          <w:szCs w:val="20"/>
        </w:rPr>
        <w:t xml:space="preserve">     </w:t>
      </w:r>
      <w:r w:rsidRPr="00065ADE">
        <w:rPr>
          <w:rFonts w:ascii="Courier New" w:hAnsi="Courier New" w:cs="Courier New"/>
          <w:sz w:val="20"/>
          <w:szCs w:val="20"/>
        </w:rPr>
        <w:t>siendo una forma legítima de proteger los intereses de un empleador contra la competencia desleal</w:t>
      </w:r>
      <w:r w:rsidR="00CA3E4E" w:rsidRPr="00065ADE">
        <w:rPr>
          <w:rFonts w:ascii="Courier New" w:hAnsi="Courier New" w:cs="Courier New"/>
          <w:sz w:val="20"/>
          <w:szCs w:val="20"/>
        </w:rPr>
        <w:t>,</w:t>
      </w:r>
      <w:r w:rsidRPr="00065ADE">
        <w:rPr>
          <w:rFonts w:ascii="Courier New" w:hAnsi="Courier New" w:cs="Courier New"/>
          <w:sz w:val="20"/>
          <w:szCs w:val="20"/>
        </w:rPr>
        <w:t xml:space="preserve"> según la ley federal. </w:t>
      </w:r>
      <w:r w:rsidR="00A0019E" w:rsidRPr="00DE260A">
        <w:rPr>
          <w:rFonts w:ascii="Courier New" w:hAnsi="Courier New" w:cs="Courier New"/>
          <w:sz w:val="20"/>
          <w:szCs w:val="20"/>
          <w:lang w:val="en-US"/>
        </w:rPr>
        <w:t>Véase,</w:t>
      </w:r>
      <w:r w:rsidR="00A0019E" w:rsidRPr="00DE260A">
        <w:rPr>
          <w:rFonts w:ascii="Courier New" w:hAnsi="Courier New" w:cs="Courier New"/>
          <w:sz w:val="16"/>
          <w:szCs w:val="16"/>
          <w:lang w:val="en-US"/>
        </w:rPr>
        <w:t xml:space="preserve"> </w:t>
      </w:r>
      <w:r w:rsidR="00853BA9" w:rsidRPr="00DE260A">
        <w:rPr>
          <w:rFonts w:ascii="Courier New" w:hAnsi="Courier New" w:cs="Courier New"/>
          <w:sz w:val="16"/>
          <w:szCs w:val="16"/>
          <w:lang w:val="en-US"/>
        </w:rPr>
        <w:t xml:space="preserve">                               </w:t>
      </w:r>
      <w:r w:rsidR="00853BA9">
        <w:fldChar w:fldCharType="begin"/>
      </w:r>
      <w:r w:rsidR="00853BA9" w:rsidRPr="00B60DF7">
        <w:rPr>
          <w:lang w:val="en-US"/>
        </w:rPr>
        <w:instrText>HYPERLINK "file:///\\\\SUP-MXL9103T3Q\\Carpeta%20Compartida2\\RECURSOS%20TRIBUNAL%20SUPREMO%20(JFC)\\CERTIORARI\\2025\\CC-2024-553%20NANETTE\\Borradores%20de%20ponencias\\The%20Non-Compete%20Agreement%20Landscape%20in%202025%20|%20Frost%20Brown%20%20%20%20%20%20%20%20%20%20%20%20%20%20%20%20%20%20%20%20%20%20%20%20%20%20%20%20%20%20%20%20%20%20%20%20%20%20%20%20%20%20%20%20%20%20%20%20%20Todd"</w:instrText>
      </w:r>
      <w:r w:rsidR="00853BA9">
        <w:fldChar w:fldCharType="separate"/>
      </w:r>
      <w:r w:rsidR="00853BA9" w:rsidRPr="0033248A">
        <w:rPr>
          <w:rStyle w:val="Hyperlink"/>
          <w:rFonts w:ascii="Courier New" w:hAnsi="Courier New" w:cs="Courier New"/>
          <w:i/>
          <w:iCs/>
          <w:color w:val="auto"/>
          <w:sz w:val="20"/>
          <w:szCs w:val="20"/>
          <w:u w:val="none"/>
          <w:lang w:val="en-US"/>
        </w:rPr>
        <w:t>The</w:t>
      </w:r>
      <w:r w:rsidR="00853BA9" w:rsidRPr="0033248A">
        <w:rPr>
          <w:rStyle w:val="Hyperlink"/>
          <w:rFonts w:ascii="Courier New" w:hAnsi="Courier New" w:cs="Courier New"/>
          <w:i/>
          <w:iCs/>
          <w:color w:val="auto"/>
          <w:sz w:val="16"/>
          <w:szCs w:val="16"/>
          <w:u w:val="none"/>
          <w:lang w:val="en-US"/>
        </w:rPr>
        <w:t xml:space="preserve"> </w:t>
      </w:r>
      <w:r w:rsidR="00853BA9" w:rsidRPr="0033248A">
        <w:rPr>
          <w:rStyle w:val="Hyperlink"/>
          <w:rFonts w:ascii="Courier New" w:hAnsi="Courier New" w:cs="Courier New"/>
          <w:i/>
          <w:iCs/>
          <w:color w:val="auto"/>
          <w:sz w:val="20"/>
          <w:szCs w:val="20"/>
          <w:u w:val="none"/>
          <w:lang w:val="en-US"/>
        </w:rPr>
        <w:t>Non-Compete Agreement</w:t>
      </w:r>
      <w:r w:rsidR="00853BA9" w:rsidRPr="0033248A">
        <w:rPr>
          <w:rStyle w:val="Hyperlink"/>
          <w:rFonts w:ascii="Courier New" w:hAnsi="Courier New" w:cs="Courier New"/>
          <w:i/>
          <w:iCs/>
          <w:color w:val="auto"/>
          <w:sz w:val="16"/>
          <w:szCs w:val="16"/>
          <w:u w:val="none"/>
          <w:lang w:val="en-US"/>
        </w:rPr>
        <w:t xml:space="preserve"> </w:t>
      </w:r>
      <w:r w:rsidR="00853BA9" w:rsidRPr="0033248A">
        <w:rPr>
          <w:rStyle w:val="Hyperlink"/>
          <w:rFonts w:ascii="Courier New" w:hAnsi="Courier New" w:cs="Courier New"/>
          <w:i/>
          <w:iCs/>
          <w:color w:val="auto"/>
          <w:sz w:val="20"/>
          <w:szCs w:val="20"/>
          <w:u w:val="none"/>
          <w:lang w:val="en-US"/>
        </w:rPr>
        <w:t>Landscape</w:t>
      </w:r>
      <w:r w:rsidR="00853BA9" w:rsidRPr="0033248A">
        <w:rPr>
          <w:rStyle w:val="Hyperlink"/>
          <w:rFonts w:ascii="Courier New" w:hAnsi="Courier New" w:cs="Courier New"/>
          <w:i/>
          <w:iCs/>
          <w:color w:val="auto"/>
          <w:sz w:val="16"/>
          <w:szCs w:val="16"/>
          <w:u w:val="none"/>
          <w:lang w:val="en-US"/>
        </w:rPr>
        <w:t xml:space="preserve"> </w:t>
      </w:r>
      <w:r w:rsidR="00853BA9" w:rsidRPr="0033248A">
        <w:rPr>
          <w:rStyle w:val="Hyperlink"/>
          <w:rFonts w:ascii="Courier New" w:hAnsi="Courier New" w:cs="Courier New"/>
          <w:i/>
          <w:iCs/>
          <w:color w:val="auto"/>
          <w:sz w:val="20"/>
          <w:szCs w:val="20"/>
          <w:u w:val="none"/>
          <w:lang w:val="en-US"/>
        </w:rPr>
        <w:t>in</w:t>
      </w:r>
      <w:r w:rsidR="00853BA9" w:rsidRPr="0033248A">
        <w:rPr>
          <w:rStyle w:val="Hyperlink"/>
          <w:rFonts w:ascii="Courier New" w:hAnsi="Courier New" w:cs="Courier New"/>
          <w:i/>
          <w:iCs/>
          <w:color w:val="auto"/>
          <w:sz w:val="16"/>
          <w:szCs w:val="16"/>
          <w:u w:val="none"/>
          <w:lang w:val="en-US"/>
        </w:rPr>
        <w:t xml:space="preserve"> </w:t>
      </w:r>
      <w:r w:rsidR="00853BA9" w:rsidRPr="0033248A">
        <w:rPr>
          <w:rStyle w:val="Hyperlink"/>
          <w:rFonts w:ascii="Courier New" w:hAnsi="Courier New" w:cs="Courier New"/>
          <w:i/>
          <w:iCs/>
          <w:color w:val="auto"/>
          <w:sz w:val="20"/>
          <w:szCs w:val="20"/>
          <w:u w:val="none"/>
          <w:lang w:val="en-US"/>
        </w:rPr>
        <w:t>2025</w:t>
      </w:r>
      <w:r w:rsidR="00853BA9" w:rsidRPr="0033248A">
        <w:rPr>
          <w:rStyle w:val="Hyperlink"/>
          <w:rFonts w:ascii="Courier New" w:hAnsi="Courier New" w:cs="Courier New"/>
          <w:i/>
          <w:iCs/>
          <w:color w:val="auto"/>
          <w:sz w:val="16"/>
          <w:szCs w:val="16"/>
          <w:u w:val="none"/>
          <w:lang w:val="en-US"/>
        </w:rPr>
        <w:t xml:space="preserve"> </w:t>
      </w:r>
      <w:r w:rsidR="00853BA9" w:rsidRPr="0033248A">
        <w:rPr>
          <w:rStyle w:val="Hyperlink"/>
          <w:rFonts w:ascii="Courier New" w:hAnsi="Courier New" w:cs="Courier New"/>
          <w:i/>
          <w:iCs/>
          <w:color w:val="auto"/>
          <w:sz w:val="20"/>
          <w:szCs w:val="20"/>
          <w:u w:val="none"/>
          <w:lang w:val="en-US"/>
        </w:rPr>
        <w:t>|</w:t>
      </w:r>
      <w:r w:rsidR="00853BA9" w:rsidRPr="0033248A">
        <w:rPr>
          <w:rStyle w:val="Hyperlink"/>
          <w:rFonts w:ascii="Courier New" w:hAnsi="Courier New" w:cs="Courier New"/>
          <w:i/>
          <w:iCs/>
          <w:color w:val="auto"/>
          <w:sz w:val="16"/>
          <w:szCs w:val="16"/>
          <w:u w:val="none"/>
          <w:lang w:val="en-US"/>
        </w:rPr>
        <w:t xml:space="preserve"> </w:t>
      </w:r>
      <w:r w:rsidR="00853BA9" w:rsidRPr="0033248A">
        <w:rPr>
          <w:rStyle w:val="Hyperlink"/>
          <w:rFonts w:ascii="Courier New" w:hAnsi="Courier New" w:cs="Courier New"/>
          <w:i/>
          <w:iCs/>
          <w:color w:val="auto"/>
          <w:sz w:val="20"/>
          <w:szCs w:val="20"/>
          <w:u w:val="none"/>
          <w:lang w:val="en-US"/>
        </w:rPr>
        <w:t>Frost</w:t>
      </w:r>
      <w:r w:rsidR="00853BA9" w:rsidRPr="0033248A">
        <w:rPr>
          <w:rStyle w:val="Hyperlink"/>
          <w:rFonts w:ascii="Courier New" w:hAnsi="Courier New" w:cs="Courier New"/>
          <w:i/>
          <w:iCs/>
          <w:color w:val="auto"/>
          <w:sz w:val="16"/>
          <w:szCs w:val="16"/>
          <w:u w:val="none"/>
          <w:lang w:val="en-US"/>
        </w:rPr>
        <w:t xml:space="preserve"> </w:t>
      </w:r>
      <w:r w:rsidR="00853BA9" w:rsidRPr="0033248A">
        <w:rPr>
          <w:rStyle w:val="Hyperlink"/>
          <w:rFonts w:ascii="Courier New" w:hAnsi="Courier New" w:cs="Courier New"/>
          <w:i/>
          <w:iCs/>
          <w:color w:val="auto"/>
          <w:sz w:val="20"/>
          <w:szCs w:val="20"/>
          <w:u w:val="none"/>
          <w:lang w:val="en-US"/>
        </w:rPr>
        <w:t>Brown</w:t>
      </w:r>
      <w:r w:rsidR="00853BA9" w:rsidRPr="0033248A">
        <w:rPr>
          <w:rStyle w:val="Hyperlink"/>
          <w:rFonts w:ascii="Courier New" w:hAnsi="Courier New" w:cs="Courier New"/>
          <w:i/>
          <w:iCs/>
          <w:color w:val="auto"/>
          <w:sz w:val="16"/>
          <w:szCs w:val="16"/>
          <w:u w:val="none"/>
          <w:lang w:val="en-US"/>
        </w:rPr>
        <w:t xml:space="preserve">                                                 </w:t>
      </w:r>
      <w:r w:rsidR="00853BA9" w:rsidRPr="0033248A">
        <w:rPr>
          <w:rStyle w:val="Hyperlink"/>
          <w:rFonts w:ascii="Courier New" w:hAnsi="Courier New" w:cs="Courier New"/>
          <w:i/>
          <w:iCs/>
          <w:color w:val="auto"/>
          <w:sz w:val="20"/>
          <w:szCs w:val="20"/>
          <w:u w:val="none"/>
          <w:lang w:val="en-US"/>
        </w:rPr>
        <w:t>Todd</w:t>
      </w:r>
      <w:r w:rsidR="00853BA9">
        <w:fldChar w:fldCharType="end"/>
      </w:r>
      <w:r w:rsidR="00E76E0A" w:rsidRPr="00DE260A">
        <w:rPr>
          <w:rFonts w:ascii="Courier New" w:hAnsi="Courier New" w:cs="Courier New"/>
          <w:sz w:val="20"/>
          <w:szCs w:val="20"/>
          <w:lang w:val="en-US"/>
        </w:rPr>
        <w:t>,</w:t>
      </w:r>
      <w:r w:rsidR="0080383C" w:rsidRPr="00DE260A">
        <w:rPr>
          <w:rFonts w:ascii="Courier New" w:hAnsi="Courier New" w:cs="Courier New"/>
          <w:sz w:val="20"/>
          <w:szCs w:val="20"/>
          <w:lang w:val="en-US"/>
        </w:rPr>
        <w:t xml:space="preserve"> </w:t>
      </w:r>
      <w:hyperlink r:id="rId2" w:history="1">
        <w:r w:rsidR="00853BA9" w:rsidRPr="00DE260A">
          <w:rPr>
            <w:rStyle w:val="Hyperlink"/>
            <w:rFonts w:ascii="Courier New" w:hAnsi="Courier New" w:cs="Courier New"/>
            <w:color w:val="auto"/>
            <w:sz w:val="20"/>
            <w:szCs w:val="20"/>
            <w:lang w:val="en-US"/>
          </w:rPr>
          <w:t>https://frostbrowntodd.com/the-non-compete-agreement-landscape-in-2025/</w:t>
        </w:r>
      </w:hyperlink>
      <w:r w:rsidR="00E76E0A" w:rsidRPr="00DE260A">
        <w:rPr>
          <w:rFonts w:ascii="Courier New" w:hAnsi="Courier New" w:cs="Courier New"/>
          <w:sz w:val="20"/>
          <w:szCs w:val="20"/>
          <w:lang w:val="en-US"/>
        </w:rPr>
        <w:t>.</w:t>
      </w:r>
    </w:p>
  </w:footnote>
  <w:footnote w:id="23">
    <w:p w14:paraId="030366AC" w14:textId="5504FC97" w:rsidR="001B7DA7" w:rsidRPr="00065ADE" w:rsidRDefault="001B7DA7" w:rsidP="0068224F">
      <w:pPr>
        <w:pStyle w:val="FootnoteText"/>
        <w:tabs>
          <w:tab w:val="left" w:pos="1620"/>
        </w:tabs>
        <w:spacing w:before="120" w:after="120"/>
        <w:ind w:left="1080" w:right="-360"/>
        <w:rPr>
          <w:strike/>
        </w:rPr>
      </w:pPr>
      <w:r w:rsidRPr="00065ADE">
        <w:rPr>
          <w:rStyle w:val="FootnoteReference"/>
          <w:rFonts w:ascii="Bookman Old Style" w:hAnsi="Bookman Old Style"/>
          <w:b/>
          <w:bCs/>
          <w:sz w:val="24"/>
          <w:szCs w:val="24"/>
        </w:rPr>
        <w:footnoteRef/>
      </w:r>
      <w:r w:rsidRPr="00065ADE">
        <w:t xml:space="preserve"> </w:t>
      </w:r>
      <w:r w:rsidR="0068224F" w:rsidRPr="00065ADE">
        <w:tab/>
      </w:r>
      <w:r w:rsidR="00811E42" w:rsidRPr="00065ADE">
        <w:t xml:space="preserve">Cabe </w:t>
      </w:r>
      <w:r w:rsidRPr="00065ADE">
        <w:t xml:space="preserve">señalar </w:t>
      </w:r>
      <w:r w:rsidR="00E76E0A" w:rsidRPr="00065ADE">
        <w:t>que,</w:t>
      </w:r>
      <w:r w:rsidRPr="00065ADE">
        <w:t xml:space="preserve"> </w:t>
      </w:r>
      <w:r w:rsidR="00611F61" w:rsidRPr="00065ADE">
        <w:t xml:space="preserve">además, </w:t>
      </w:r>
      <w:r w:rsidRPr="00065ADE">
        <w:t xml:space="preserve">en el contexto de </w:t>
      </w:r>
      <w:r w:rsidR="004C41DF" w:rsidRPr="00065ADE">
        <w:t>un contrato de compraventa de acciones</w:t>
      </w:r>
      <w:r w:rsidRPr="00065ADE">
        <w:t xml:space="preserve">, </w:t>
      </w:r>
      <w:r w:rsidR="00BC4CD6" w:rsidRPr="00065ADE">
        <w:t xml:space="preserve">en </w:t>
      </w:r>
      <w:r w:rsidR="00BC4CD6" w:rsidRPr="00065ADE">
        <w:rPr>
          <w:u w:val="single"/>
        </w:rPr>
        <w:t>Reyes Ramis v. Serra Torres</w:t>
      </w:r>
      <w:r w:rsidR="006331CC" w:rsidRPr="00065ADE">
        <w:rPr>
          <w:u w:val="single"/>
        </w:rPr>
        <w:t xml:space="preserve"> </w:t>
      </w:r>
      <w:r w:rsidR="006331CC" w:rsidRPr="00065ADE">
        <w:rPr>
          <w:i/>
          <w:iCs/>
          <w:u w:val="single"/>
        </w:rPr>
        <w:t>et al.</w:t>
      </w:r>
      <w:r w:rsidR="00BC4CD6" w:rsidRPr="00065ADE">
        <w:t>, 195 DPR 828</w:t>
      </w:r>
      <w:r w:rsidR="006331CC" w:rsidRPr="00065ADE">
        <w:t xml:space="preserve">, </w:t>
      </w:r>
      <w:r w:rsidR="00196301">
        <w:t xml:space="preserve">          </w:t>
      </w:r>
      <w:r w:rsidR="006331CC" w:rsidRPr="00065ADE">
        <w:t>829</w:t>
      </w:r>
      <w:r w:rsidR="00BC4CD6" w:rsidRPr="00065ADE">
        <w:t xml:space="preserve"> (2016) (Sentencia)</w:t>
      </w:r>
      <w:r w:rsidR="00CE079C">
        <w:t>,</w:t>
      </w:r>
      <w:r w:rsidR="00BC4CD6" w:rsidRPr="00065ADE">
        <w:t xml:space="preserve"> </w:t>
      </w:r>
      <w:r w:rsidR="004C41DF" w:rsidRPr="00065ADE">
        <w:t>este</w:t>
      </w:r>
      <w:r w:rsidRPr="00065ADE">
        <w:t xml:space="preserve"> Tribunal validó una cláusula de </w:t>
      </w:r>
      <w:r w:rsidR="005519EB" w:rsidRPr="00065ADE">
        <w:t>no competencia</w:t>
      </w:r>
      <w:r w:rsidRPr="00065ADE">
        <w:t xml:space="preserve"> que contrató la CPA Liza Serra Torres donde </w:t>
      </w:r>
      <w:r w:rsidR="00CE079C">
        <w:t>ésta se</w:t>
      </w:r>
      <w:r w:rsidRPr="00065ADE">
        <w:t xml:space="preserve"> obligó a no atender por un término de dieciséis (16) meses la clientela que desarrolló la corporación profesional Reyes Ramis CPA Group, PSC.  </w:t>
      </w:r>
      <w:r w:rsidR="0039255E" w:rsidRPr="00065ADE">
        <w:rPr>
          <w:strike/>
        </w:rPr>
        <w:t xml:space="preserve"> </w:t>
      </w:r>
    </w:p>
  </w:footnote>
  <w:footnote w:id="24">
    <w:p w14:paraId="6C0C3C52" w14:textId="6B651892" w:rsidR="00970BBE" w:rsidRPr="00065ADE" w:rsidRDefault="00AD4307" w:rsidP="00D96A85">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68224F" w:rsidRPr="00065ADE">
        <w:tab/>
      </w:r>
      <w:r w:rsidR="00B209C1" w:rsidRPr="00065ADE">
        <w:t xml:space="preserve">En </w:t>
      </w:r>
      <w:r w:rsidR="00B209C1" w:rsidRPr="00065ADE">
        <w:rPr>
          <w:u w:val="single"/>
        </w:rPr>
        <w:t>Martin's BBQ v. Garc</w:t>
      </w:r>
      <w:r w:rsidR="00E96C5F" w:rsidRPr="00065ADE">
        <w:rPr>
          <w:u w:val="single"/>
        </w:rPr>
        <w:t>í</w:t>
      </w:r>
      <w:r w:rsidR="00B209C1" w:rsidRPr="00065ADE">
        <w:rPr>
          <w:u w:val="single"/>
        </w:rPr>
        <w:t>a De Gracia</w:t>
      </w:r>
      <w:r w:rsidR="00B209C1" w:rsidRPr="00065ADE">
        <w:t>, 178 DPR 978, 995 (2010)</w:t>
      </w:r>
      <w:r w:rsidR="00C00BD0" w:rsidRPr="00065ADE">
        <w:t xml:space="preserve"> señalamos que las cláusulas de no competencia en los contratos de empleo </w:t>
      </w:r>
      <w:r w:rsidR="002B1C2F" w:rsidRPr="00065ADE">
        <w:t>“</w:t>
      </w:r>
      <w:r w:rsidR="00C00BD0" w:rsidRPr="00065ADE">
        <w:t>aplica la regla de razonabilidad de forma más estricta al entender que el patrono tiene un mayor poder de negociación y en protección al derecho a trabajar del</w:t>
      </w:r>
      <w:r w:rsidR="00214230">
        <w:t xml:space="preserve"> </w:t>
      </w:r>
      <w:r w:rsidR="00C00BD0" w:rsidRPr="00065ADE">
        <w:t>individuo</w:t>
      </w:r>
      <w:r w:rsidR="002B1C2F" w:rsidRPr="00065ADE">
        <w:t>”</w:t>
      </w:r>
      <w:r w:rsidR="00C00BD0" w:rsidRPr="00065ADE">
        <w:t>.</w:t>
      </w:r>
    </w:p>
  </w:footnote>
  <w:footnote w:id="25">
    <w:p w14:paraId="7E5B4428" w14:textId="2B47E415" w:rsidR="00B440A6" w:rsidRPr="00DE260A" w:rsidRDefault="00B440A6" w:rsidP="0068224F">
      <w:pPr>
        <w:pStyle w:val="FootnoteText"/>
        <w:tabs>
          <w:tab w:val="left" w:pos="1620"/>
        </w:tabs>
        <w:spacing w:before="120" w:after="120"/>
        <w:ind w:left="1080" w:right="-360"/>
        <w:rPr>
          <w:lang w:val="en-US"/>
        </w:rPr>
      </w:pPr>
      <w:r w:rsidRPr="00065ADE">
        <w:rPr>
          <w:rStyle w:val="FootnoteReference"/>
          <w:rFonts w:ascii="Bookman Old Style" w:hAnsi="Bookman Old Style"/>
          <w:b/>
          <w:bCs/>
          <w:sz w:val="24"/>
          <w:szCs w:val="24"/>
        </w:rPr>
        <w:footnoteRef/>
      </w:r>
      <w:r w:rsidR="00B0693B" w:rsidRPr="00065ADE">
        <w:t xml:space="preserve"> </w:t>
      </w:r>
      <w:r w:rsidR="0068224F" w:rsidRPr="00065ADE">
        <w:tab/>
      </w:r>
      <w:r w:rsidR="00B0693B" w:rsidRPr="00065ADE">
        <w:t xml:space="preserve">La regla </w:t>
      </w:r>
      <w:r w:rsidR="00B0693B" w:rsidRPr="00065ADE">
        <w:rPr>
          <w:i/>
          <w:iCs/>
        </w:rPr>
        <w:t>per se</w:t>
      </w:r>
      <w:r w:rsidR="00B0693B" w:rsidRPr="00065ADE">
        <w:t xml:space="preserve"> o de reciprocidad se refiere a un estándar de escrutinio judicial en el derecho comercial que </w:t>
      </w:r>
      <w:r w:rsidR="0090059C" w:rsidRPr="00065ADE">
        <w:t>“[</w:t>
      </w:r>
      <w:r w:rsidRPr="00065ADE">
        <w:t>…</w:t>
      </w:r>
      <w:r w:rsidR="00B0693B" w:rsidRPr="00065ADE">
        <w:t>]</w:t>
      </w:r>
      <w:r w:rsidRPr="00065ADE">
        <w:t xml:space="preserve"> condena la restricción comercial impugnada sin examinar su propósito o hacer un extenso análisis de su efecto en el mercado y el daño a la competencia”.</w:t>
      </w:r>
      <w:r w:rsidR="0090059C" w:rsidRPr="00065ADE">
        <w:t xml:space="preserve"> </w:t>
      </w:r>
      <w:r w:rsidRPr="00065ADE">
        <w:t xml:space="preserve"> </w:t>
      </w:r>
      <w:r w:rsidR="008A0DFB" w:rsidRPr="00DE260A">
        <w:rPr>
          <w:u w:val="single"/>
          <w:lang w:val="en-US"/>
        </w:rPr>
        <w:t>Íd.</w:t>
      </w:r>
      <w:r w:rsidR="008A0DFB" w:rsidRPr="00DE260A">
        <w:rPr>
          <w:lang w:val="en-US"/>
        </w:rPr>
        <w:t xml:space="preserve">, </w:t>
      </w:r>
      <w:r w:rsidR="00E63541" w:rsidRPr="00DE260A">
        <w:rPr>
          <w:lang w:val="en-US"/>
        </w:rPr>
        <w:t>pág. 993</w:t>
      </w:r>
      <w:r w:rsidR="00214230">
        <w:rPr>
          <w:lang w:val="en-US"/>
        </w:rPr>
        <w:t xml:space="preserve">, </w:t>
      </w:r>
      <w:r w:rsidR="00214230" w:rsidRPr="00DE260A">
        <w:rPr>
          <w:lang w:val="en-US"/>
        </w:rPr>
        <w:t>esc. 12</w:t>
      </w:r>
      <w:r w:rsidR="00E63541" w:rsidRPr="00DE260A">
        <w:rPr>
          <w:lang w:val="en-US"/>
        </w:rPr>
        <w:t>.</w:t>
      </w:r>
      <w:r w:rsidR="00E9170B" w:rsidRPr="00DE260A">
        <w:rPr>
          <w:lang w:val="en-US"/>
        </w:rPr>
        <w:t xml:space="preserve"> </w:t>
      </w:r>
    </w:p>
  </w:footnote>
  <w:footnote w:id="26">
    <w:p w14:paraId="68A30182" w14:textId="55581E71" w:rsidR="005B1A1B" w:rsidRPr="00065ADE" w:rsidRDefault="00001BE0" w:rsidP="00A22265">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003168A0" w:rsidRPr="00DE260A">
        <w:rPr>
          <w:sz w:val="24"/>
          <w:szCs w:val="24"/>
          <w:lang w:val="en-US"/>
        </w:rPr>
        <w:t xml:space="preserve"> </w:t>
      </w:r>
      <w:r w:rsidR="003168A0" w:rsidRPr="00DE260A">
        <w:rPr>
          <w:lang w:val="en-US"/>
        </w:rPr>
        <w:t xml:space="preserve"> </w:t>
      </w:r>
      <w:r w:rsidR="003168A0" w:rsidRPr="00DE260A">
        <w:rPr>
          <w:u w:val="single"/>
          <w:lang w:val="en-US"/>
        </w:rPr>
        <w:t>Pinnacle Healthcare, LLC v. Sheets</w:t>
      </w:r>
      <w:r w:rsidR="003168A0" w:rsidRPr="00DE260A">
        <w:rPr>
          <w:lang w:val="en-US"/>
        </w:rPr>
        <w:t xml:space="preserve">, 17 N.E.3d 947, 956 (Ind. Ct. </w:t>
      </w:r>
      <w:r w:rsidR="00273EB3" w:rsidRPr="00DE260A">
        <w:rPr>
          <w:lang w:val="en-US"/>
        </w:rPr>
        <w:t xml:space="preserve">   </w:t>
      </w:r>
      <w:r w:rsidR="003168A0" w:rsidRPr="00405FA1">
        <w:t xml:space="preserve">App. 2014); </w:t>
      </w:r>
      <w:r w:rsidR="003168A0" w:rsidRPr="00405FA1">
        <w:rPr>
          <w:u w:val="single"/>
        </w:rPr>
        <w:t>St. Clair Med., P.C. v. Borgiel</w:t>
      </w:r>
      <w:r w:rsidR="003168A0" w:rsidRPr="00405FA1">
        <w:t>, 715 N.W.2d 914, 921 (</w:t>
      </w:r>
      <w:r w:rsidR="00AE16D0" w:rsidRPr="00405FA1">
        <w:t>Mich.</w:t>
      </w:r>
      <w:r w:rsidR="00405FA1">
        <w:t xml:space="preserve"> </w:t>
      </w:r>
      <w:r w:rsidR="00405FA1" w:rsidRPr="00405FA1">
        <w:t>Ct. Ap</w:t>
      </w:r>
      <w:r w:rsidR="00405FA1">
        <w:t>p.</w:t>
      </w:r>
      <w:r w:rsidR="00AE16D0" w:rsidRPr="00405FA1">
        <w:t xml:space="preserve"> </w:t>
      </w:r>
      <w:r w:rsidR="003168A0" w:rsidRPr="00065ADE">
        <w:t>2006) (La Corte de Apelaciones de Michigan concluyó que l</w:t>
      </w:r>
      <w:r w:rsidR="00FA2CD0" w:rsidRPr="00065ADE">
        <w:t xml:space="preserve">os principios </w:t>
      </w:r>
      <w:r w:rsidR="003168A0" w:rsidRPr="00065ADE">
        <w:t xml:space="preserve">de la </w:t>
      </w:r>
      <w:r w:rsidR="00AE5E51" w:rsidRPr="00065ADE">
        <w:t>A</w:t>
      </w:r>
      <w:r w:rsidR="003168A0" w:rsidRPr="00065ADE">
        <w:t>sociación Médica Estadounidense (A</w:t>
      </w:r>
      <w:r w:rsidR="00CB1A83" w:rsidRPr="00065ADE">
        <w:t>.</w:t>
      </w:r>
      <w:r w:rsidR="003168A0" w:rsidRPr="00065ADE">
        <w:t>M</w:t>
      </w:r>
      <w:r w:rsidR="00CB1A83" w:rsidRPr="00065ADE">
        <w:t>.</w:t>
      </w:r>
      <w:r w:rsidR="003168A0" w:rsidRPr="00065ADE">
        <w:t>A</w:t>
      </w:r>
      <w:r w:rsidR="00CB1A83" w:rsidRPr="00065ADE">
        <w:t>.</w:t>
      </w:r>
      <w:r w:rsidR="003168A0" w:rsidRPr="00065ADE">
        <w:t>, por sus siglas en ingl</w:t>
      </w:r>
      <w:r w:rsidR="00214230">
        <w:t>é</w:t>
      </w:r>
      <w:r w:rsidR="003168A0" w:rsidRPr="00065ADE">
        <w:t>s)</w:t>
      </w:r>
      <w:r w:rsidR="00405FA1">
        <w:t xml:space="preserve"> </w:t>
      </w:r>
      <w:r w:rsidR="00AE5E51" w:rsidRPr="00065ADE">
        <w:t xml:space="preserve">-según los cuales los pactos restrictivos que limitan el ejercicio de la medicina pueden resultar contrarios a la ética profesional— no hacen </w:t>
      </w:r>
      <w:r w:rsidR="008A0DFB" w:rsidRPr="00065ADE">
        <w:t>otra cosa</w:t>
      </w:r>
      <w:r w:rsidR="00AE5E51" w:rsidRPr="00065ADE">
        <w:t xml:space="preserve"> que reflejar el criterio de razonabilidad del derecho consuetudinario. </w:t>
      </w:r>
      <w:r w:rsidR="004A7107" w:rsidRPr="00065ADE">
        <w:t xml:space="preserve"> </w:t>
      </w:r>
      <w:r w:rsidR="00AE5E51" w:rsidRPr="00065ADE">
        <w:t>El tribunal aclaró que dichos pactos solo se consideran poco éticos cuando su duración o su alcance geográfico resultan excesivos);</w:t>
      </w:r>
      <w:r w:rsidR="00447C3F" w:rsidRPr="00065ADE">
        <w:t xml:space="preserve"> </w:t>
      </w:r>
      <w:r w:rsidR="00447C3F" w:rsidRPr="00065ADE">
        <w:rPr>
          <w:u w:val="single"/>
        </w:rPr>
        <w:t xml:space="preserve">The Cmty. </w:t>
      </w:r>
      <w:r w:rsidR="00447C3F" w:rsidRPr="00DE260A">
        <w:rPr>
          <w:u w:val="single"/>
          <w:lang w:val="en-US"/>
        </w:rPr>
        <w:t>Hosp. Grp., Inc. v. More</w:t>
      </w:r>
      <w:r w:rsidR="00447C3F" w:rsidRPr="00DE260A">
        <w:rPr>
          <w:lang w:val="en-US"/>
        </w:rPr>
        <w:t>, 869 A.2d 884, 896</w:t>
      </w:r>
      <w:r w:rsidR="00405FA1">
        <w:rPr>
          <w:lang w:val="en-US"/>
        </w:rPr>
        <w:t xml:space="preserve"> </w:t>
      </w:r>
      <w:r w:rsidR="00447C3F" w:rsidRPr="00DE260A">
        <w:rPr>
          <w:lang w:val="en-US"/>
        </w:rPr>
        <w:t>(</w:t>
      </w:r>
      <w:r w:rsidR="00AE16D0">
        <w:rPr>
          <w:lang w:val="en-US"/>
        </w:rPr>
        <w:t xml:space="preserve">N.J. </w:t>
      </w:r>
      <w:r w:rsidR="00405FA1" w:rsidRPr="004872EC">
        <w:rPr>
          <w:lang w:val="en-US"/>
        </w:rPr>
        <w:t>S</w:t>
      </w:r>
      <w:r w:rsidR="004872EC" w:rsidRPr="004872EC">
        <w:rPr>
          <w:lang w:val="en-US"/>
        </w:rPr>
        <w:t>.</w:t>
      </w:r>
      <w:r w:rsidR="00405FA1" w:rsidRPr="004872EC">
        <w:rPr>
          <w:lang w:val="en-US"/>
        </w:rPr>
        <w:t xml:space="preserve"> Ct. </w:t>
      </w:r>
      <w:r w:rsidR="00447C3F" w:rsidRPr="004872EC">
        <w:rPr>
          <w:lang w:val="en-US"/>
        </w:rPr>
        <w:t>2005);</w:t>
      </w:r>
      <w:r w:rsidR="00FA2CD0" w:rsidRPr="004872EC">
        <w:rPr>
          <w:lang w:val="en-US"/>
        </w:rPr>
        <w:t xml:space="preserve"> </w:t>
      </w:r>
      <w:r w:rsidR="00DB6628" w:rsidRPr="004872EC">
        <w:rPr>
          <w:u w:val="single"/>
          <w:lang w:val="en-US"/>
        </w:rPr>
        <w:t>Ohio Urology, Inc. v. Poll</w:t>
      </w:r>
      <w:r w:rsidR="00DB6628" w:rsidRPr="004872EC">
        <w:rPr>
          <w:lang w:val="en-US"/>
        </w:rPr>
        <w:t>,</w:t>
      </w:r>
      <w:r w:rsidR="00BC644B" w:rsidRPr="004872EC">
        <w:rPr>
          <w:lang w:val="en-US"/>
        </w:rPr>
        <w:t xml:space="preserve"> </w:t>
      </w:r>
      <w:r w:rsidR="00DB6628" w:rsidRPr="004872EC">
        <w:rPr>
          <w:lang w:val="en-US"/>
        </w:rPr>
        <w:t xml:space="preserve">594 N.E.2d 1027, </w:t>
      </w:r>
      <w:r w:rsidR="00C878B0">
        <w:rPr>
          <w:lang w:val="en-US"/>
        </w:rPr>
        <w:t xml:space="preserve">    </w:t>
      </w:r>
      <w:r w:rsidR="00DB6628" w:rsidRPr="004872EC">
        <w:rPr>
          <w:lang w:val="en-US"/>
        </w:rPr>
        <w:t>1033</w:t>
      </w:r>
      <w:r w:rsidR="00405FA1" w:rsidRPr="004872EC">
        <w:rPr>
          <w:lang w:val="en-US"/>
        </w:rPr>
        <w:t xml:space="preserve"> </w:t>
      </w:r>
      <w:r w:rsidR="00DB6628" w:rsidRPr="004872EC">
        <w:rPr>
          <w:lang w:val="en-US"/>
        </w:rPr>
        <w:t>(</w:t>
      </w:r>
      <w:r w:rsidR="00AE16D0" w:rsidRPr="004872EC">
        <w:rPr>
          <w:lang w:val="en-US"/>
        </w:rPr>
        <w:t xml:space="preserve">Ohio </w:t>
      </w:r>
      <w:r w:rsidR="00405FA1" w:rsidRPr="004872EC">
        <w:rPr>
          <w:lang w:val="en-US"/>
        </w:rPr>
        <w:t>Ct. App.</w:t>
      </w:r>
      <w:r w:rsidR="00405FA1">
        <w:rPr>
          <w:lang w:val="en-US"/>
        </w:rPr>
        <w:t xml:space="preserve"> </w:t>
      </w:r>
      <w:r w:rsidR="00DB6628" w:rsidRPr="00DE260A">
        <w:rPr>
          <w:lang w:val="en-US"/>
        </w:rPr>
        <w:t>1991) (“</w:t>
      </w:r>
      <w:r w:rsidR="00214230">
        <w:rPr>
          <w:lang w:val="en-US"/>
        </w:rPr>
        <w:t xml:space="preserve">[…] </w:t>
      </w:r>
      <w:r w:rsidR="00DB6628" w:rsidRPr="00DE260A">
        <w:rPr>
          <w:lang w:val="en-US"/>
        </w:rPr>
        <w:t xml:space="preserve">the trial court erred in holding that all noncompetition covenants between physicians are, </w:t>
      </w:r>
      <w:r w:rsidR="00DB6628" w:rsidRPr="00DE260A">
        <w:rPr>
          <w:i/>
          <w:iCs/>
          <w:lang w:val="en-US"/>
        </w:rPr>
        <w:t>per se,</w:t>
      </w:r>
      <w:r w:rsidR="00DB6628" w:rsidRPr="00DE260A">
        <w:rPr>
          <w:lang w:val="en-US"/>
        </w:rPr>
        <w:t xml:space="preserve"> unenforceable on account of medical ethics</w:t>
      </w:r>
      <w:r w:rsidR="00214230">
        <w:rPr>
          <w:lang w:val="en-US"/>
        </w:rPr>
        <w:t>.</w:t>
      </w:r>
      <w:r w:rsidR="00DB6628" w:rsidRPr="00DE260A">
        <w:rPr>
          <w:lang w:val="en-US"/>
        </w:rPr>
        <w:t>”)</w:t>
      </w:r>
      <w:r w:rsidR="00CB1A83" w:rsidRPr="00DE260A">
        <w:rPr>
          <w:lang w:val="en-US"/>
        </w:rPr>
        <w:t xml:space="preserve">  </w:t>
      </w:r>
      <w:r w:rsidR="005B1A1B" w:rsidRPr="00DE260A">
        <w:rPr>
          <w:lang w:val="en-US"/>
        </w:rPr>
        <w:t>V</w:t>
      </w:r>
      <w:r w:rsidR="00AE5E51" w:rsidRPr="00DE260A">
        <w:rPr>
          <w:lang w:val="en-US"/>
        </w:rPr>
        <w:t>é</w:t>
      </w:r>
      <w:r w:rsidR="005B1A1B" w:rsidRPr="00DE260A">
        <w:rPr>
          <w:lang w:val="en-US"/>
        </w:rPr>
        <w:t>ase, adem</w:t>
      </w:r>
      <w:r w:rsidR="00CB1A83" w:rsidRPr="00DE260A">
        <w:rPr>
          <w:lang w:val="en-US"/>
        </w:rPr>
        <w:t>á</w:t>
      </w:r>
      <w:r w:rsidR="005B1A1B" w:rsidRPr="00DE260A">
        <w:rPr>
          <w:lang w:val="en-US"/>
        </w:rPr>
        <w:t>s, D</w:t>
      </w:r>
      <w:r w:rsidR="0080516A" w:rsidRPr="00DE260A">
        <w:rPr>
          <w:lang w:val="en-US"/>
        </w:rPr>
        <w:t>.</w:t>
      </w:r>
      <w:r w:rsidR="005B1A1B" w:rsidRPr="00DE260A">
        <w:rPr>
          <w:lang w:val="en-US"/>
        </w:rPr>
        <w:t xml:space="preserve"> W. Loeser, </w:t>
      </w:r>
      <w:r w:rsidR="005B1A1B" w:rsidRPr="00DE260A">
        <w:rPr>
          <w:i/>
          <w:iCs/>
          <w:lang w:val="en-US"/>
        </w:rPr>
        <w:t>The Legal, Ethical, and Practical Implications of Noncompetition Clauses: What Physicians Should Know Before They Sign</w:t>
      </w:r>
      <w:r w:rsidR="005B1A1B" w:rsidRPr="00DE260A">
        <w:rPr>
          <w:lang w:val="en-US"/>
        </w:rPr>
        <w:t xml:space="preserve">, 31 J.L. Med. </w:t>
      </w:r>
      <w:r w:rsidR="005B1A1B" w:rsidRPr="00065ADE">
        <w:t xml:space="preserve">&amp; Ethics </w:t>
      </w:r>
      <w:r w:rsidR="00AE16D0" w:rsidRPr="00065ADE">
        <w:t>283,</w:t>
      </w:r>
      <w:r w:rsidR="00AE16D0">
        <w:t xml:space="preserve"> </w:t>
      </w:r>
      <w:r w:rsidR="00952E66">
        <w:t xml:space="preserve">     </w:t>
      </w:r>
      <w:r w:rsidR="005B1A1B" w:rsidRPr="00065ADE">
        <w:t>287–</w:t>
      </w:r>
      <w:r w:rsidR="00C80DF4" w:rsidRPr="00065ADE">
        <w:t>2</w:t>
      </w:r>
      <w:r w:rsidR="005B1A1B" w:rsidRPr="00065ADE">
        <w:t>88 (2003)</w:t>
      </w:r>
      <w:r w:rsidR="00CB1A83" w:rsidRPr="00065ADE">
        <w:t>.</w:t>
      </w:r>
    </w:p>
  </w:footnote>
  <w:footnote w:id="27">
    <w:p w14:paraId="0FFA899D" w14:textId="15037951" w:rsidR="00C12219" w:rsidRPr="00065ADE" w:rsidRDefault="004424A1" w:rsidP="00C878B0">
      <w:pPr>
        <w:pStyle w:val="FootnoteText"/>
        <w:tabs>
          <w:tab w:val="left" w:pos="1620"/>
        </w:tabs>
        <w:spacing w:before="120" w:after="120"/>
        <w:ind w:left="1080" w:right="-360"/>
        <w:rPr>
          <w:b/>
          <w:bCs/>
        </w:rPr>
      </w:pPr>
      <w:r w:rsidRPr="00065ADE">
        <w:rPr>
          <w:rStyle w:val="FootnoteReference"/>
          <w:rFonts w:ascii="Bookman Old Style" w:hAnsi="Bookman Old Style"/>
          <w:b/>
          <w:bCs/>
          <w:sz w:val="24"/>
          <w:szCs w:val="24"/>
        </w:rPr>
        <w:footnoteRef/>
      </w:r>
      <w:r w:rsidR="00AE3447" w:rsidRPr="00065ADE">
        <w:rPr>
          <w:sz w:val="24"/>
          <w:szCs w:val="24"/>
        </w:rPr>
        <w:t xml:space="preserve">  </w:t>
      </w:r>
      <w:r w:rsidR="00AE3447" w:rsidRPr="00065ADE">
        <w:t xml:space="preserve">Algunos tribunales han reconocido que </w:t>
      </w:r>
      <w:r w:rsidR="00AE3447" w:rsidRPr="00065ADE">
        <w:rPr>
          <w:b/>
          <w:bCs/>
        </w:rPr>
        <w:t xml:space="preserve">el sector de la salud opera, en múltiples aspectos, dentro de la lógica de la libre empresa, lo que justifica un grado razonable de protección frente a conductas que pueden desviar clientela o afecta la estabilidad económica del </w:t>
      </w:r>
      <w:r w:rsidR="00AE3447" w:rsidRPr="004872EC">
        <w:rPr>
          <w:b/>
          <w:bCs/>
        </w:rPr>
        <w:t>servicio prestado</w:t>
      </w:r>
      <w:r w:rsidR="00C12219" w:rsidRPr="004872EC">
        <w:t>.</w:t>
      </w:r>
      <w:r w:rsidR="00C12219" w:rsidRPr="004872EC">
        <w:rPr>
          <w:sz w:val="24"/>
          <w:szCs w:val="24"/>
        </w:rPr>
        <w:t xml:space="preserve">  </w:t>
      </w:r>
      <w:r w:rsidR="00AE3447" w:rsidRPr="004872EC">
        <w:rPr>
          <w:u w:val="single"/>
          <w:lang w:val="en-US"/>
        </w:rPr>
        <w:t>Raymundo v. Hammond Clinic Ass'n</w:t>
      </w:r>
      <w:r w:rsidR="00AE3447" w:rsidRPr="004872EC">
        <w:rPr>
          <w:lang w:val="en-US"/>
        </w:rPr>
        <w:t xml:space="preserve">, 449 N.E.2d 276, 284 (Ind. </w:t>
      </w:r>
      <w:r w:rsidR="00405FA1" w:rsidRPr="004872EC">
        <w:rPr>
          <w:lang w:val="en-US"/>
        </w:rPr>
        <w:t>S</w:t>
      </w:r>
      <w:r w:rsidR="004872EC" w:rsidRPr="004872EC">
        <w:rPr>
          <w:lang w:val="en-US"/>
        </w:rPr>
        <w:t>.</w:t>
      </w:r>
      <w:r w:rsidR="00405FA1" w:rsidRPr="004872EC">
        <w:rPr>
          <w:lang w:val="en-US"/>
        </w:rPr>
        <w:t xml:space="preserve"> Ct. </w:t>
      </w:r>
      <w:r w:rsidR="00AE3447" w:rsidRPr="004872EC">
        <w:rPr>
          <w:lang w:val="en-US"/>
        </w:rPr>
        <w:t>1983) (“Although we like to think of such institutions as altruistic</w:t>
      </w:r>
      <w:r w:rsidR="00AE3447" w:rsidRPr="00DE260A">
        <w:rPr>
          <w:lang w:val="en-US"/>
        </w:rPr>
        <w:t xml:space="preserve"> and benevolent health care providers, realistically we must recognize that they are also business ventures operating in the free enterprise system</w:t>
      </w:r>
      <w:r w:rsidR="00214230">
        <w:rPr>
          <w:lang w:val="en-US"/>
        </w:rPr>
        <w:t>.</w:t>
      </w:r>
      <w:r w:rsidR="00AE3447" w:rsidRPr="00DE260A">
        <w:rPr>
          <w:lang w:val="en-US"/>
        </w:rPr>
        <w:t>”)</w:t>
      </w:r>
      <w:r w:rsidR="00C12219" w:rsidRPr="00DE260A">
        <w:rPr>
          <w:lang w:val="en-US"/>
        </w:rPr>
        <w:t xml:space="preserve">  </w:t>
      </w:r>
      <w:r w:rsidR="00C12219" w:rsidRPr="00065ADE">
        <w:t xml:space="preserve">Véase, además, </w:t>
      </w:r>
      <w:r w:rsidR="00C12219" w:rsidRPr="00065ADE">
        <w:rPr>
          <w:u w:val="single"/>
        </w:rPr>
        <w:t>Karlin v. Weinberg</w:t>
      </w:r>
      <w:r w:rsidR="00C12219" w:rsidRPr="00065ADE">
        <w:t>, 390 A.2d 1161, 1166 (</w:t>
      </w:r>
      <w:r w:rsidR="00AE16D0">
        <w:t xml:space="preserve">N.J. </w:t>
      </w:r>
      <w:r w:rsidR="00405FA1" w:rsidRPr="004872EC">
        <w:t>S</w:t>
      </w:r>
      <w:r w:rsidR="004872EC" w:rsidRPr="004872EC">
        <w:t>.</w:t>
      </w:r>
      <w:r w:rsidR="00405FA1" w:rsidRPr="004872EC">
        <w:t xml:space="preserve"> Ct. </w:t>
      </w:r>
      <w:r w:rsidR="00C12219" w:rsidRPr="004872EC">
        <w:t>1978) (Allí, la Corte Suprema de New Jersey, al evaluar los criterios</w:t>
      </w:r>
      <w:r w:rsidR="00C12219" w:rsidRPr="00065ADE">
        <w:t xml:space="preserve"> de razonabilidad, determinó que estos pactos no son intrínsecamente irrazonables y sostuvo que, </w:t>
      </w:r>
      <w:r w:rsidR="00C12219" w:rsidRPr="00065ADE">
        <w:rPr>
          <w:b/>
          <w:bCs/>
        </w:rPr>
        <w:t>al igual que cualquier empresa,</w:t>
      </w:r>
      <w:r w:rsidR="00C12219" w:rsidRPr="00065ADE">
        <w:t xml:space="preserve"> </w:t>
      </w:r>
      <w:r w:rsidR="00C12219" w:rsidRPr="00065ADE">
        <w:rPr>
          <w:b/>
          <w:bCs/>
        </w:rPr>
        <w:t>el empleador tenía un interés legítimo en impedir que el trabajador saliente captara a sus pacientes y en preservar la relación establecida con ellos</w:t>
      </w:r>
      <w:r w:rsidR="00C12219" w:rsidRPr="00065ADE">
        <w:t xml:space="preserve">).  </w:t>
      </w:r>
    </w:p>
  </w:footnote>
  <w:footnote w:id="28">
    <w:p w14:paraId="5163293E" w14:textId="23350F69" w:rsidR="00E2722F" w:rsidRPr="00065ADE" w:rsidRDefault="00206E3B" w:rsidP="007D125A">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7D125A" w:rsidRPr="00065ADE">
        <w:tab/>
      </w:r>
      <w:r w:rsidR="00E2722F" w:rsidRPr="00065ADE">
        <w:t xml:space="preserve">Por ejemplo, </w:t>
      </w:r>
      <w:r w:rsidR="00E2722F" w:rsidRPr="00065ADE">
        <w:rPr>
          <w:u w:val="single"/>
        </w:rPr>
        <w:t>Columbus Med. Servs., LLC v. Thomas</w:t>
      </w:r>
      <w:r w:rsidR="00E2722F" w:rsidRPr="00065ADE">
        <w:t xml:space="preserve">, 308 S.W.3d 368, 390 (Tenn. Ct. App. 2009), el Tribunal de Apelaciones de Tennessee reconoció que, aunque la cláusula de no competencia no era exigible por consideraciones de orden público en sus circunstancias particulares, </w:t>
      </w:r>
      <w:r w:rsidR="007D125A" w:rsidRPr="00065ADE">
        <w:t xml:space="preserve">     </w:t>
      </w:r>
      <w:r w:rsidR="00E2722F" w:rsidRPr="00065ADE">
        <w:t>la empresa sí poseía un interés comercial leg</w:t>
      </w:r>
      <w:r w:rsidR="002A5C55" w:rsidRPr="00065ADE">
        <w:t>í</w:t>
      </w:r>
      <w:r w:rsidR="00E2722F" w:rsidRPr="00065ADE">
        <w:t xml:space="preserve">timo digno de protección: la desintermediación. </w:t>
      </w:r>
      <w:r w:rsidR="002A5C55" w:rsidRPr="00065ADE">
        <w:t xml:space="preserve"> </w:t>
      </w:r>
      <w:r w:rsidR="00E2722F" w:rsidRPr="00065ADE">
        <w:t xml:space="preserve">El caso ilustra que, en contextos donde un proveedor de servicios invierte recursos en personal, licitaciones y cumplimiento contractual, existe un interés real en evitar la desintermediación que erosiona el valor de la empresa.  </w:t>
      </w:r>
      <w:r w:rsidR="00E2722F" w:rsidRPr="00065ADE">
        <w:rPr>
          <w:u w:val="single"/>
        </w:rPr>
        <w:t>Íd.</w:t>
      </w:r>
      <w:r w:rsidR="00E2722F" w:rsidRPr="00065ADE">
        <w:t xml:space="preserve">  </w:t>
      </w:r>
    </w:p>
  </w:footnote>
  <w:footnote w:id="29">
    <w:p w14:paraId="1DF622BF" w14:textId="0A2C5EBD" w:rsidR="00A92B98" w:rsidRPr="00065ADE" w:rsidRDefault="00BA1146" w:rsidP="007D125A">
      <w:pPr>
        <w:tabs>
          <w:tab w:val="left" w:pos="1620"/>
        </w:tabs>
        <w:spacing w:before="120" w:after="120" w:line="240" w:lineRule="auto"/>
        <w:ind w:left="1080" w:right="-360"/>
        <w:jc w:val="both"/>
        <w:rPr>
          <w:rFonts w:ascii="Courier New" w:hAnsi="Courier New" w:cs="Courier New"/>
          <w:sz w:val="20"/>
          <w:szCs w:val="20"/>
        </w:rPr>
      </w:pPr>
      <w:r w:rsidRPr="00065ADE">
        <w:rPr>
          <w:rStyle w:val="FootnoteReference"/>
          <w:rFonts w:ascii="Bookman Old Style" w:hAnsi="Bookman Old Style" w:cs="Courier New"/>
          <w:b/>
          <w:bCs/>
          <w:sz w:val="24"/>
          <w:szCs w:val="24"/>
        </w:rPr>
        <w:footnoteRef/>
      </w:r>
      <w:r w:rsidRPr="00065ADE">
        <w:rPr>
          <w:rFonts w:ascii="Courier New" w:hAnsi="Courier New" w:cs="Courier New"/>
          <w:sz w:val="20"/>
          <w:szCs w:val="20"/>
        </w:rPr>
        <w:t xml:space="preserve"> </w:t>
      </w:r>
      <w:r w:rsidR="00D24704" w:rsidRPr="00065ADE">
        <w:rPr>
          <w:rFonts w:ascii="Courier New" w:hAnsi="Courier New" w:cs="Courier New"/>
          <w:sz w:val="20"/>
          <w:szCs w:val="20"/>
        </w:rPr>
        <w:t xml:space="preserve"> </w:t>
      </w:r>
      <w:r w:rsidR="007D125A" w:rsidRPr="00065ADE">
        <w:rPr>
          <w:rFonts w:ascii="Courier New" w:hAnsi="Courier New" w:cs="Courier New"/>
          <w:sz w:val="20"/>
          <w:szCs w:val="20"/>
        </w:rPr>
        <w:tab/>
      </w:r>
      <w:r w:rsidR="009D53F8" w:rsidRPr="00065ADE">
        <w:rPr>
          <w:rFonts w:ascii="Courier New" w:hAnsi="Courier New" w:cs="Courier New"/>
          <w:sz w:val="20"/>
          <w:szCs w:val="20"/>
        </w:rPr>
        <w:t xml:space="preserve">Cabe destacar que el </w:t>
      </w:r>
      <w:r w:rsidR="009D53F8" w:rsidRPr="00065ADE">
        <w:rPr>
          <w:rFonts w:ascii="Courier New" w:hAnsi="Courier New" w:cs="Courier New"/>
          <w:i/>
          <w:iCs/>
          <w:sz w:val="20"/>
          <w:szCs w:val="20"/>
        </w:rPr>
        <w:t>goodwill</w:t>
      </w:r>
      <w:r w:rsidR="009D53F8" w:rsidRPr="00065ADE">
        <w:rPr>
          <w:rFonts w:ascii="Courier New" w:hAnsi="Courier New" w:cs="Courier New"/>
          <w:sz w:val="20"/>
          <w:szCs w:val="20"/>
        </w:rPr>
        <w:t xml:space="preserve"> que las empresas </w:t>
      </w:r>
      <w:r w:rsidR="00A92B98" w:rsidRPr="00065ADE">
        <w:rPr>
          <w:rFonts w:ascii="Courier New" w:hAnsi="Courier New" w:cs="Courier New"/>
          <w:sz w:val="20"/>
          <w:szCs w:val="20"/>
        </w:rPr>
        <w:t>desarrollan frente a su clientela suele originarse en el contexto de diversos acuerdos de no competencia, como ocurre en la venta de un negocio.</w:t>
      </w:r>
      <w:r w:rsidR="000370FE" w:rsidRPr="00065ADE">
        <w:rPr>
          <w:rFonts w:ascii="Courier New" w:hAnsi="Courier New" w:cs="Courier New"/>
          <w:sz w:val="20"/>
          <w:szCs w:val="20"/>
        </w:rPr>
        <w:t xml:space="preserve">  </w:t>
      </w:r>
      <w:r w:rsidR="000370FE" w:rsidRPr="00065ADE">
        <w:rPr>
          <w:rFonts w:ascii="Courier New" w:hAnsi="Courier New" w:cs="Courier New"/>
          <w:sz w:val="20"/>
          <w:szCs w:val="20"/>
          <w:u w:val="single"/>
        </w:rPr>
        <w:t xml:space="preserve">Martin's BBQ v. </w:t>
      </w:r>
      <w:r w:rsidR="00DE173B" w:rsidRPr="00065ADE">
        <w:rPr>
          <w:rFonts w:ascii="Courier New" w:hAnsi="Courier New" w:cs="Courier New"/>
          <w:sz w:val="20"/>
          <w:szCs w:val="20"/>
          <w:u w:val="single"/>
        </w:rPr>
        <w:t>García</w:t>
      </w:r>
      <w:r w:rsidR="000370FE" w:rsidRPr="00065ADE">
        <w:rPr>
          <w:rFonts w:ascii="Courier New" w:hAnsi="Courier New" w:cs="Courier New"/>
          <w:sz w:val="20"/>
          <w:szCs w:val="20"/>
          <w:u w:val="single"/>
        </w:rPr>
        <w:t xml:space="preserve"> </w:t>
      </w:r>
      <w:r w:rsidR="00561BE7">
        <w:rPr>
          <w:rFonts w:ascii="Courier New" w:hAnsi="Courier New" w:cs="Courier New"/>
          <w:sz w:val="20"/>
          <w:szCs w:val="20"/>
          <w:u w:val="single"/>
        </w:rPr>
        <w:t>d</w:t>
      </w:r>
      <w:r w:rsidR="000370FE" w:rsidRPr="00065ADE">
        <w:rPr>
          <w:rFonts w:ascii="Courier New" w:hAnsi="Courier New" w:cs="Courier New"/>
          <w:sz w:val="20"/>
          <w:szCs w:val="20"/>
          <w:u w:val="single"/>
        </w:rPr>
        <w:t>e Gracia</w:t>
      </w:r>
      <w:r w:rsidR="000370FE" w:rsidRPr="00065ADE">
        <w:rPr>
          <w:rFonts w:ascii="Courier New" w:hAnsi="Courier New" w:cs="Courier New"/>
          <w:sz w:val="20"/>
          <w:szCs w:val="20"/>
        </w:rPr>
        <w:t xml:space="preserve">, </w:t>
      </w:r>
      <w:r w:rsidR="008A0DFB" w:rsidRPr="00065ADE">
        <w:rPr>
          <w:rFonts w:ascii="Courier New" w:hAnsi="Courier New" w:cs="Courier New"/>
          <w:i/>
          <w:iCs/>
          <w:sz w:val="20"/>
          <w:szCs w:val="20"/>
        </w:rPr>
        <w:t>supra</w:t>
      </w:r>
      <w:r w:rsidR="000370FE" w:rsidRPr="00065ADE">
        <w:rPr>
          <w:rFonts w:ascii="Courier New" w:hAnsi="Courier New" w:cs="Courier New"/>
          <w:sz w:val="20"/>
          <w:szCs w:val="20"/>
        </w:rPr>
        <w:t xml:space="preserve">, </w:t>
      </w:r>
      <w:r w:rsidR="008A0DFB" w:rsidRPr="00065ADE">
        <w:rPr>
          <w:rFonts w:ascii="Courier New" w:hAnsi="Courier New" w:cs="Courier New"/>
          <w:sz w:val="20"/>
          <w:szCs w:val="20"/>
        </w:rPr>
        <w:t xml:space="preserve">pág. </w:t>
      </w:r>
      <w:r w:rsidR="000370FE" w:rsidRPr="00065ADE">
        <w:rPr>
          <w:rFonts w:ascii="Courier New" w:hAnsi="Courier New" w:cs="Courier New"/>
          <w:sz w:val="20"/>
          <w:szCs w:val="20"/>
        </w:rPr>
        <w:t>996</w:t>
      </w:r>
      <w:r w:rsidR="00561BE7">
        <w:rPr>
          <w:rFonts w:ascii="Courier New" w:hAnsi="Courier New" w:cs="Courier New"/>
          <w:sz w:val="20"/>
          <w:szCs w:val="20"/>
        </w:rPr>
        <w:t xml:space="preserve">, </w:t>
      </w:r>
      <w:r w:rsidR="00561BE7" w:rsidRPr="00065ADE">
        <w:rPr>
          <w:rFonts w:ascii="Courier New" w:hAnsi="Courier New" w:cs="Courier New"/>
          <w:sz w:val="20"/>
          <w:szCs w:val="20"/>
        </w:rPr>
        <w:t>esc. 21</w:t>
      </w:r>
      <w:r w:rsidR="000370FE" w:rsidRPr="00065ADE">
        <w:rPr>
          <w:rFonts w:ascii="Courier New" w:hAnsi="Courier New" w:cs="Courier New"/>
          <w:sz w:val="20"/>
          <w:szCs w:val="20"/>
        </w:rPr>
        <w:t xml:space="preserve">.  </w:t>
      </w:r>
      <w:r w:rsidR="00A92B98" w:rsidRPr="00065ADE">
        <w:rPr>
          <w:rFonts w:ascii="Courier New" w:hAnsi="Courier New" w:cs="Courier New"/>
          <w:sz w:val="20"/>
          <w:szCs w:val="20"/>
        </w:rPr>
        <w:t>Sin embargo, con mayor frecuencia se reconoce como un interés protegible en los pactos de no competencia aplicables a empleados</w:t>
      </w:r>
      <w:r w:rsidR="009D53F8" w:rsidRPr="00065ADE">
        <w:rPr>
          <w:rFonts w:ascii="Courier New" w:hAnsi="Courier New" w:cs="Courier New"/>
          <w:sz w:val="20"/>
          <w:szCs w:val="20"/>
        </w:rPr>
        <w:t xml:space="preserve">.  </w:t>
      </w:r>
      <w:r w:rsidR="00A92B98" w:rsidRPr="00065ADE">
        <w:rPr>
          <w:rFonts w:ascii="Courier New" w:hAnsi="Courier New" w:cs="Courier New"/>
          <w:sz w:val="20"/>
          <w:szCs w:val="20"/>
        </w:rPr>
        <w:t xml:space="preserve">Un ejemplo ilustrativo es </w:t>
      </w:r>
      <w:r w:rsidR="002F2D41" w:rsidRPr="00065ADE">
        <w:rPr>
          <w:rFonts w:ascii="Courier New" w:hAnsi="Courier New" w:cs="Courier New"/>
          <w:sz w:val="20"/>
          <w:szCs w:val="20"/>
          <w:u w:val="single"/>
        </w:rPr>
        <w:t>St. Clair Med., P.C. v. Borgiel</w:t>
      </w:r>
      <w:r w:rsidR="002F2D41" w:rsidRPr="00065ADE">
        <w:rPr>
          <w:rFonts w:ascii="Courier New" w:hAnsi="Courier New" w:cs="Courier New"/>
          <w:sz w:val="20"/>
          <w:szCs w:val="20"/>
        </w:rPr>
        <w:t>,</w:t>
      </w:r>
      <w:r w:rsidR="008554E1" w:rsidRPr="00065ADE">
        <w:rPr>
          <w:rFonts w:ascii="Courier New" w:hAnsi="Courier New" w:cs="Courier New"/>
          <w:sz w:val="20"/>
          <w:szCs w:val="20"/>
        </w:rPr>
        <w:t xml:space="preserve"> </w:t>
      </w:r>
      <w:r w:rsidR="008554E1" w:rsidRPr="00065ADE">
        <w:rPr>
          <w:rFonts w:ascii="Courier New" w:hAnsi="Courier New" w:cs="Courier New"/>
          <w:i/>
          <w:iCs/>
          <w:sz w:val="20"/>
          <w:szCs w:val="20"/>
        </w:rPr>
        <w:t>supra</w:t>
      </w:r>
      <w:r w:rsidR="002F2D41" w:rsidRPr="00065ADE">
        <w:rPr>
          <w:rFonts w:ascii="Courier New" w:hAnsi="Courier New" w:cs="Courier New"/>
          <w:sz w:val="20"/>
          <w:szCs w:val="20"/>
        </w:rPr>
        <w:t xml:space="preserve">, </w:t>
      </w:r>
      <w:r w:rsidR="008554E1" w:rsidRPr="00065ADE">
        <w:rPr>
          <w:rFonts w:ascii="Courier New" w:hAnsi="Courier New" w:cs="Courier New"/>
          <w:sz w:val="20"/>
          <w:szCs w:val="20"/>
        </w:rPr>
        <w:t xml:space="preserve">pág. </w:t>
      </w:r>
      <w:r w:rsidR="002F2D41" w:rsidRPr="00065ADE">
        <w:rPr>
          <w:rFonts w:ascii="Courier New" w:hAnsi="Courier New" w:cs="Courier New"/>
          <w:sz w:val="20"/>
          <w:szCs w:val="20"/>
        </w:rPr>
        <w:t>920</w:t>
      </w:r>
      <w:r w:rsidR="009D53F8" w:rsidRPr="00065ADE">
        <w:rPr>
          <w:rFonts w:ascii="Courier New" w:hAnsi="Courier New" w:cs="Courier New"/>
          <w:sz w:val="20"/>
          <w:szCs w:val="20"/>
        </w:rPr>
        <w:t xml:space="preserve">, </w:t>
      </w:r>
      <w:r w:rsidR="00A92B98" w:rsidRPr="00065ADE">
        <w:rPr>
          <w:rFonts w:ascii="Courier New" w:hAnsi="Courier New" w:cs="Courier New"/>
          <w:sz w:val="20"/>
          <w:szCs w:val="20"/>
        </w:rPr>
        <w:t>donde el</w:t>
      </w:r>
      <w:r w:rsidR="009D53F8" w:rsidRPr="00065ADE">
        <w:rPr>
          <w:rFonts w:ascii="Courier New" w:hAnsi="Courier New" w:cs="Courier New"/>
          <w:sz w:val="20"/>
          <w:szCs w:val="20"/>
        </w:rPr>
        <w:t xml:space="preserve"> Tribunal de Apelaciones de Michigan </w:t>
      </w:r>
      <w:r w:rsidR="00A92B98" w:rsidRPr="00065ADE">
        <w:rPr>
          <w:rFonts w:ascii="Courier New" w:hAnsi="Courier New" w:cs="Courier New"/>
          <w:sz w:val="20"/>
          <w:szCs w:val="20"/>
        </w:rPr>
        <w:t xml:space="preserve">concluyó </w:t>
      </w:r>
      <w:r w:rsidR="009D53F8" w:rsidRPr="00065ADE">
        <w:rPr>
          <w:rFonts w:ascii="Courier New" w:hAnsi="Courier New" w:cs="Courier New"/>
          <w:sz w:val="20"/>
          <w:szCs w:val="20"/>
        </w:rPr>
        <w:t xml:space="preserve">que una cláusula de no competencia que impedía a un médico ejercer dentro de un radio de siete millas de cualquier consultorio de su antiguo empleador durante </w:t>
      </w:r>
      <w:r w:rsidR="00A92B98" w:rsidRPr="00065ADE">
        <w:rPr>
          <w:rFonts w:ascii="Courier New" w:hAnsi="Courier New" w:cs="Courier New"/>
          <w:sz w:val="20"/>
          <w:szCs w:val="20"/>
        </w:rPr>
        <w:t>un</w:t>
      </w:r>
      <w:r w:rsidR="009D53F8" w:rsidRPr="00065ADE">
        <w:rPr>
          <w:rFonts w:ascii="Courier New" w:hAnsi="Courier New" w:cs="Courier New"/>
          <w:sz w:val="20"/>
          <w:szCs w:val="20"/>
        </w:rPr>
        <w:t xml:space="preserve"> año posterior a la terminación de su relación laboral, no era irrazonable respecto de los intereses comerciales del empleador.</w:t>
      </w:r>
      <w:r w:rsidR="008554E1" w:rsidRPr="00065ADE">
        <w:rPr>
          <w:rFonts w:ascii="Courier New" w:hAnsi="Courier New" w:cs="Courier New"/>
          <w:sz w:val="20"/>
          <w:szCs w:val="20"/>
        </w:rPr>
        <w:t xml:space="preserve">  </w:t>
      </w:r>
      <w:r w:rsidR="009D53F8" w:rsidRPr="00065ADE">
        <w:rPr>
          <w:rFonts w:ascii="Courier New" w:hAnsi="Courier New" w:cs="Courier New"/>
          <w:sz w:val="20"/>
          <w:szCs w:val="20"/>
        </w:rPr>
        <w:t xml:space="preserve">El tribunal </w:t>
      </w:r>
      <w:r w:rsidR="00A92B98" w:rsidRPr="00065ADE">
        <w:rPr>
          <w:rFonts w:ascii="Courier New" w:hAnsi="Courier New" w:cs="Courier New"/>
          <w:sz w:val="20"/>
          <w:szCs w:val="20"/>
        </w:rPr>
        <w:t>razonó</w:t>
      </w:r>
      <w:r w:rsidR="009D53F8" w:rsidRPr="00065ADE">
        <w:rPr>
          <w:rFonts w:ascii="Courier New" w:hAnsi="Courier New" w:cs="Courier New"/>
          <w:sz w:val="20"/>
          <w:szCs w:val="20"/>
        </w:rPr>
        <w:t xml:space="preserve"> que la disposición protegía un interés legítimo: preservar el </w:t>
      </w:r>
      <w:r w:rsidR="009D53F8" w:rsidRPr="00065ADE">
        <w:rPr>
          <w:rFonts w:ascii="Courier New" w:hAnsi="Courier New" w:cs="Courier New"/>
          <w:i/>
          <w:iCs/>
          <w:sz w:val="20"/>
          <w:szCs w:val="20"/>
        </w:rPr>
        <w:t>goodwill</w:t>
      </w:r>
      <w:r w:rsidR="009D53F8" w:rsidRPr="00065ADE">
        <w:rPr>
          <w:rFonts w:ascii="Courier New" w:hAnsi="Courier New" w:cs="Courier New"/>
          <w:sz w:val="20"/>
          <w:szCs w:val="20"/>
        </w:rPr>
        <w:t xml:space="preserve"> de la empresa frente a sus pacientes. </w:t>
      </w:r>
      <w:r w:rsidR="008554E1" w:rsidRPr="00065ADE">
        <w:rPr>
          <w:rFonts w:ascii="Courier New" w:hAnsi="Courier New" w:cs="Courier New"/>
          <w:sz w:val="20"/>
          <w:szCs w:val="20"/>
          <w:u w:val="single"/>
        </w:rPr>
        <w:t>Íd.</w:t>
      </w:r>
      <w:r w:rsidR="008554E1" w:rsidRPr="00065ADE">
        <w:rPr>
          <w:rFonts w:ascii="Courier New" w:hAnsi="Courier New" w:cs="Courier New"/>
          <w:sz w:val="20"/>
          <w:szCs w:val="20"/>
        </w:rPr>
        <w:t xml:space="preserve">  </w:t>
      </w:r>
      <w:r w:rsidR="009D53F8" w:rsidRPr="00065ADE">
        <w:rPr>
          <w:rFonts w:ascii="Courier New" w:hAnsi="Courier New" w:cs="Courier New"/>
          <w:sz w:val="20"/>
          <w:szCs w:val="20"/>
        </w:rPr>
        <w:t xml:space="preserve">En particular, señaló que </w:t>
      </w:r>
      <w:r w:rsidR="009D53F8" w:rsidRPr="00065ADE">
        <w:rPr>
          <w:rFonts w:ascii="Courier New" w:hAnsi="Courier New" w:cs="Courier New"/>
          <w:b/>
          <w:bCs/>
          <w:sz w:val="20"/>
          <w:szCs w:val="20"/>
        </w:rPr>
        <w:t>un médico que establece vínculos con pacientes gracias al prestigio de la práctica de su empleador podría aprovechar indebidamente ese reconocimiento y, al dejar la organización, incurrir en competencia desleal</w:t>
      </w:r>
      <w:r w:rsidR="00F021ED" w:rsidRPr="00065ADE">
        <w:rPr>
          <w:rFonts w:ascii="Courier New" w:hAnsi="Courier New" w:cs="Courier New"/>
          <w:sz w:val="20"/>
          <w:szCs w:val="20"/>
        </w:rPr>
        <w:t xml:space="preserve">. </w:t>
      </w:r>
      <w:r w:rsidR="00F021ED" w:rsidRPr="00065ADE">
        <w:rPr>
          <w:rFonts w:ascii="Courier New" w:hAnsi="Courier New" w:cs="Courier New"/>
          <w:sz w:val="20"/>
          <w:szCs w:val="20"/>
          <w:u w:val="single"/>
        </w:rPr>
        <w:t>Íd.</w:t>
      </w:r>
      <w:r w:rsidR="00F021ED" w:rsidRPr="00065ADE">
        <w:rPr>
          <w:rFonts w:ascii="Courier New" w:hAnsi="Courier New" w:cs="Courier New"/>
          <w:sz w:val="20"/>
          <w:szCs w:val="20"/>
        </w:rPr>
        <w:t xml:space="preserve">  </w:t>
      </w:r>
    </w:p>
  </w:footnote>
  <w:footnote w:id="30">
    <w:p w14:paraId="717E824A" w14:textId="70AD50C0" w:rsidR="001D1FA1" w:rsidRPr="00065ADE" w:rsidRDefault="001D1FA1" w:rsidP="00B06ED5">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614F4E" w:rsidRPr="00065ADE">
        <w:tab/>
      </w:r>
      <w:r w:rsidRPr="00065ADE">
        <w:t xml:space="preserve">Por ejemplo, cuando el pacto de no competencia de captación de clientes </w:t>
      </w:r>
      <w:r w:rsidR="00A92B98" w:rsidRPr="00065ADE">
        <w:t>impida</w:t>
      </w:r>
      <w:r w:rsidRPr="00065ADE">
        <w:t xml:space="preserve"> </w:t>
      </w:r>
      <w:r w:rsidR="00A92B98" w:rsidRPr="00065ADE">
        <w:t>a un</w:t>
      </w:r>
      <w:r w:rsidRPr="00065ADE">
        <w:t xml:space="preserve"> profesional de la salud </w:t>
      </w:r>
      <w:r w:rsidR="00A92B98" w:rsidRPr="00065ADE">
        <w:t>ejercer</w:t>
      </w:r>
      <w:r w:rsidRPr="00065ADE">
        <w:t xml:space="preserve"> una especialidad y ponga en riesgo un grupo de ciudadanos.</w:t>
      </w:r>
      <w:r w:rsidR="002A5C55" w:rsidRPr="00065ADE">
        <w:t xml:space="preserve">  </w:t>
      </w:r>
      <w:r w:rsidRPr="00065ADE">
        <w:rPr>
          <w:u w:val="single"/>
        </w:rPr>
        <w:t>Aesthetic Facial &amp; Ocular Plastic Surgery Ctr., P.A. v. Zaldivar</w:t>
      </w:r>
      <w:r w:rsidRPr="00065ADE">
        <w:t>, 826 S.E.2d 723, 728 (</w:t>
      </w:r>
      <w:r w:rsidR="00C2647B">
        <w:t>N</w:t>
      </w:r>
      <w:r w:rsidR="00462746">
        <w:t>.</w:t>
      </w:r>
      <w:r w:rsidR="00C2647B">
        <w:t>C</w:t>
      </w:r>
      <w:r w:rsidR="00462746">
        <w:t>.</w:t>
      </w:r>
      <w:r w:rsidR="00C352BF">
        <w:t xml:space="preserve"> </w:t>
      </w:r>
      <w:r w:rsidR="003E52E2" w:rsidRPr="003E52E2">
        <w:t>Ct.</w:t>
      </w:r>
      <w:r w:rsidR="003E52E2">
        <w:t xml:space="preserve"> </w:t>
      </w:r>
      <w:r w:rsidR="00C352BF">
        <w:t>App.</w:t>
      </w:r>
      <w:r w:rsidR="00C2647B">
        <w:t xml:space="preserve"> </w:t>
      </w:r>
      <w:r w:rsidRPr="00C352BF">
        <w:t>2019</w:t>
      </w:r>
      <w:r w:rsidRPr="00065ADE">
        <w:t>)</w:t>
      </w:r>
      <w:r w:rsidR="002A5C55" w:rsidRPr="00065ADE">
        <w:t xml:space="preserve"> (L</w:t>
      </w:r>
      <w:r w:rsidRPr="00065ADE">
        <w:t>uego de analizar la razonabilidad del pacto</w:t>
      </w:r>
      <w:r w:rsidR="00E617BD" w:rsidRPr="00065ADE">
        <w:t xml:space="preserve"> de no competencia</w:t>
      </w:r>
      <w:r w:rsidR="00654552">
        <w:t xml:space="preserve"> </w:t>
      </w:r>
      <w:r w:rsidR="00654552" w:rsidRPr="00956F61">
        <w:t>en el contexto d</w:t>
      </w:r>
      <w:r w:rsidR="005E3DCC" w:rsidRPr="00956F61">
        <w:t>e una relación laboral</w:t>
      </w:r>
      <w:r w:rsidRPr="00065ADE">
        <w:t xml:space="preserve">, el Tribunal de Apelaciones concluyó que restringir la capacidad del profesional de la salud para ejercer en las zonas más pobladas de Carolina del Norte, cuando hay muy pocos cirujanos oculoplásticos y aún menos que realicen algunos de los procedimientos especializados para los que está capacitado, planteaba una cuestión sustancial de posible daño a la salud pública.  </w:t>
      </w:r>
      <w:r w:rsidRPr="00065ADE">
        <w:rPr>
          <w:u w:val="single"/>
        </w:rPr>
        <w:t>Íd.</w:t>
      </w:r>
      <w:r w:rsidRPr="00065ADE">
        <w:t xml:space="preserve">, pág. 730.  Ahora bien, aclaró que, </w:t>
      </w:r>
      <w:r w:rsidRPr="00065ADE">
        <w:rPr>
          <w:b/>
          <w:bCs/>
        </w:rPr>
        <w:t>en el caso de que</w:t>
      </w:r>
      <w:r w:rsidRPr="00065ADE">
        <w:t xml:space="preserve"> </w:t>
      </w:r>
      <w:r w:rsidRPr="00065ADE">
        <w:rPr>
          <w:b/>
          <w:bCs/>
        </w:rPr>
        <w:t>los servicios de atención médica</w:t>
      </w:r>
      <w:r w:rsidRPr="00065ADE">
        <w:t xml:space="preserve"> </w:t>
      </w:r>
      <w:r w:rsidRPr="00065ADE">
        <w:rPr>
          <w:b/>
          <w:bCs/>
        </w:rPr>
        <w:t>estén fácilmente disponibles en el territorio restringido, un pacto que impida a un profesional médico prestar dicha atención podría no infringir el orden público</w:t>
      </w:r>
      <w:r w:rsidR="002A5C55" w:rsidRPr="00065ADE">
        <w:rPr>
          <w:b/>
          <w:bCs/>
        </w:rPr>
        <w:t>)</w:t>
      </w:r>
      <w:r w:rsidRPr="00065ADE">
        <w:t xml:space="preserve">.  </w:t>
      </w:r>
      <w:r w:rsidRPr="00065ADE">
        <w:rPr>
          <w:u w:val="single"/>
        </w:rPr>
        <w:t>Íd.</w:t>
      </w:r>
      <w:r w:rsidRPr="00065ADE">
        <w:t xml:space="preserve">, pág. </w:t>
      </w:r>
      <w:r w:rsidR="00FC59C9" w:rsidRPr="00065ADE">
        <w:t>728</w:t>
      </w:r>
      <w:r w:rsidRPr="00065ADE">
        <w:t>.</w:t>
      </w:r>
    </w:p>
  </w:footnote>
  <w:footnote w:id="31">
    <w:p w14:paraId="3901AA91" w14:textId="5B1B7BFC" w:rsidR="004F5A62" w:rsidRPr="003A7995" w:rsidRDefault="004F5A62" w:rsidP="00FB24FF">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614F4E" w:rsidRPr="00065ADE">
        <w:tab/>
      </w:r>
      <w:r w:rsidR="00E617BD" w:rsidRPr="00065ADE">
        <w:t>A modo de ilustración</w:t>
      </w:r>
      <w:r w:rsidRPr="00065ADE">
        <w:t xml:space="preserve">, en </w:t>
      </w:r>
      <w:r w:rsidRPr="00065ADE">
        <w:rPr>
          <w:u w:val="single"/>
        </w:rPr>
        <w:t>Cogley Clinic v. Martini</w:t>
      </w:r>
      <w:r w:rsidRPr="00065ADE">
        <w:t xml:space="preserve">, 112 N.W.2d 678, </w:t>
      </w:r>
      <w:r w:rsidRPr="00BD5E3F">
        <w:t>682 (</w:t>
      </w:r>
      <w:r w:rsidR="008A2319" w:rsidRPr="00BD5E3F">
        <w:t>Iowa</w:t>
      </w:r>
      <w:r w:rsidR="00DA5EF8" w:rsidRPr="00BD5E3F">
        <w:t xml:space="preserve"> S</w:t>
      </w:r>
      <w:r w:rsidR="00BD5E3F" w:rsidRPr="00BD5E3F">
        <w:t>.</w:t>
      </w:r>
      <w:r w:rsidR="00DA5EF8" w:rsidRPr="00BD5E3F">
        <w:t xml:space="preserve"> Ct.</w:t>
      </w:r>
      <w:r w:rsidR="008A2319" w:rsidRPr="00BD5E3F">
        <w:t xml:space="preserve"> </w:t>
      </w:r>
      <w:r w:rsidRPr="00BD5E3F">
        <w:t>1962), al</w:t>
      </w:r>
      <w:r w:rsidRPr="00065ADE">
        <w:t xml:space="preserve"> hacer cumplir la cláusula de no competencia contra el médico y exsocio, la Corte Suprema de Iowa señaló que no se había demostrado que los derechos del público estuvieran en peligro, </w:t>
      </w:r>
      <w:r w:rsidR="0074415C">
        <w:t xml:space="preserve">      </w:t>
      </w:r>
      <w:r w:rsidRPr="00065ADE">
        <w:t>ya que el público no tenía un derecho adquirido a los servicios del profesional</w:t>
      </w:r>
      <w:r w:rsidR="00E617BD" w:rsidRPr="00065ADE">
        <w:t>, además de que habían m</w:t>
      </w:r>
      <w:r w:rsidRPr="00065ADE">
        <w:t>ás de 60 médicos en el área, incluidos médicos que ejercían la especialidad de éste.</w:t>
      </w:r>
      <w:r w:rsidR="00FC59C9" w:rsidRPr="00065ADE">
        <w:t xml:space="preserve"> </w:t>
      </w:r>
      <w:r w:rsidRPr="00065ADE">
        <w:t xml:space="preserve"> </w:t>
      </w:r>
      <w:r w:rsidR="00973CB7" w:rsidRPr="00DE260A">
        <w:rPr>
          <w:lang w:val="en-US"/>
        </w:rPr>
        <w:t>V</w:t>
      </w:r>
      <w:r w:rsidRPr="00DE260A">
        <w:rPr>
          <w:lang w:val="en-US"/>
        </w:rPr>
        <w:t xml:space="preserve">éase, </w:t>
      </w:r>
      <w:r w:rsidR="00973CB7" w:rsidRPr="00DE260A">
        <w:rPr>
          <w:lang w:val="en-US"/>
        </w:rPr>
        <w:t xml:space="preserve">además, </w:t>
      </w:r>
      <w:r w:rsidRPr="00DE260A">
        <w:rPr>
          <w:u w:val="single"/>
          <w:lang w:val="en-US"/>
        </w:rPr>
        <w:t>Gelder Med. Grp. v. Webber</w:t>
      </w:r>
      <w:r w:rsidRPr="00DE260A">
        <w:rPr>
          <w:lang w:val="en-US"/>
        </w:rPr>
        <w:t>, 363 N.E.2d 573</w:t>
      </w:r>
      <w:r w:rsidR="00973CB7" w:rsidRPr="00DE260A">
        <w:rPr>
          <w:lang w:val="en-US"/>
        </w:rPr>
        <w:t xml:space="preserve">, 577 </w:t>
      </w:r>
      <w:r w:rsidRPr="00DE260A">
        <w:rPr>
          <w:lang w:val="en-US"/>
        </w:rPr>
        <w:t>(</w:t>
      </w:r>
      <w:r w:rsidR="008A2319" w:rsidRPr="00DA5EF8">
        <w:rPr>
          <w:lang w:val="en-US"/>
        </w:rPr>
        <w:t>N</w:t>
      </w:r>
      <w:r w:rsidR="00462746" w:rsidRPr="00DA5EF8">
        <w:rPr>
          <w:lang w:val="en-US"/>
        </w:rPr>
        <w:t>.</w:t>
      </w:r>
      <w:r w:rsidR="008A2319" w:rsidRPr="00DA5EF8">
        <w:rPr>
          <w:lang w:val="en-US"/>
        </w:rPr>
        <w:t>Y</w:t>
      </w:r>
      <w:r w:rsidR="00462746" w:rsidRPr="00DA5EF8">
        <w:rPr>
          <w:lang w:val="en-US"/>
        </w:rPr>
        <w:t>.</w:t>
      </w:r>
      <w:r w:rsidR="00DA5EF8" w:rsidRPr="00DA5EF8">
        <w:rPr>
          <w:lang w:val="en-US"/>
        </w:rPr>
        <w:t xml:space="preserve"> Ct. App. </w:t>
      </w:r>
      <w:r w:rsidRPr="00DA5EF8">
        <w:rPr>
          <w:lang w:val="en-US"/>
        </w:rPr>
        <w:t>1977);</w:t>
      </w:r>
      <w:r w:rsidR="00DA5EF8">
        <w:rPr>
          <w:lang w:val="en-US"/>
        </w:rPr>
        <w:t xml:space="preserve"> </w:t>
      </w:r>
      <w:r w:rsidR="003A7995">
        <w:rPr>
          <w:u w:val="single"/>
          <w:lang w:val="en-US"/>
        </w:rPr>
        <w:t xml:space="preserve">Rash v. Toccoa Clinic Med. </w:t>
      </w:r>
      <w:r w:rsidR="003A7995">
        <w:rPr>
          <w:u w:val="single"/>
        </w:rPr>
        <w:t>Assocs.</w:t>
      </w:r>
      <w:r w:rsidR="003A7995">
        <w:t>, 320 S.E.2d 170, 173–</w:t>
      </w:r>
      <w:r w:rsidR="003A7995" w:rsidRPr="00DA5EF8">
        <w:t>174 (</w:t>
      </w:r>
      <w:r w:rsidR="00AE16D0" w:rsidRPr="00DA5EF8">
        <w:t>Ga</w:t>
      </w:r>
      <w:r w:rsidR="00462746" w:rsidRPr="00DA5EF8">
        <w:t>.</w:t>
      </w:r>
      <w:r w:rsidR="00DA5EF8" w:rsidRPr="00DA5EF8">
        <w:t xml:space="preserve"> Ct. App. </w:t>
      </w:r>
      <w:r w:rsidR="003A7995" w:rsidRPr="00DA5EF8">
        <w:t>1984</w:t>
      </w:r>
      <w:r w:rsidR="003A7995">
        <w:t>)(La Corte Suprema de Georgia, razonó que no existían fundamentos para concluir que las necesidades obstétricas y ginecológicas de las personas ubicadas dentro de un radio de 25 millas fueran mayores que las de otras regiones del estado de Georgia u otros estados, ni que la necesidad de recibir los servicios del profesional médico fueran suficientes para no hacer valer la libertad de contratación y hacer cumplir los derechos y obligaciones pactados).</w:t>
      </w:r>
    </w:p>
  </w:footnote>
  <w:footnote w:id="32">
    <w:p w14:paraId="126154C3" w14:textId="2A43ABA8" w:rsidR="0057420A" w:rsidRPr="00065ADE" w:rsidRDefault="008F42E6" w:rsidP="00B06ED5">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rPr>
        <w:t xml:space="preserve"> </w:t>
      </w:r>
      <w:r w:rsidR="00B06ED5" w:rsidRPr="00065ADE">
        <w:rPr>
          <w:rFonts w:ascii="Bookman Old Style" w:hAnsi="Bookman Old Style"/>
          <w:b/>
          <w:bCs/>
        </w:rPr>
        <w:tab/>
      </w:r>
      <w:r w:rsidR="00F54F84" w:rsidRPr="004C2943">
        <w:t xml:space="preserve">Véase, además, </w:t>
      </w:r>
      <w:r w:rsidRPr="00065ADE">
        <w:rPr>
          <w:u w:val="single"/>
        </w:rPr>
        <w:t>Bristol Window and Door, Inc. v. Hoogenstyn</w:t>
      </w:r>
      <w:r w:rsidRPr="00065ADE">
        <w:t xml:space="preserve">, </w:t>
      </w:r>
      <w:r w:rsidR="00394F8C">
        <w:t xml:space="preserve">          </w:t>
      </w:r>
      <w:r w:rsidR="0057420A" w:rsidRPr="00065ADE">
        <w:t>650 N.W.2d 670, 680 (Mich.</w:t>
      </w:r>
      <w:r w:rsidR="00CA0840">
        <w:t xml:space="preserve"> </w:t>
      </w:r>
      <w:r w:rsidR="003E52E2" w:rsidRPr="003E52E2">
        <w:t xml:space="preserve">Ct. </w:t>
      </w:r>
      <w:r w:rsidR="0057420A" w:rsidRPr="00065ADE">
        <w:t>App.</w:t>
      </w:r>
      <w:r w:rsidR="00394F8C">
        <w:t xml:space="preserve"> </w:t>
      </w:r>
      <w:r w:rsidR="0057420A" w:rsidRPr="00065ADE">
        <w:t xml:space="preserve">2002) </w:t>
      </w:r>
      <w:r w:rsidRPr="00065ADE">
        <w:t>(</w:t>
      </w:r>
      <w:r w:rsidR="0057420A" w:rsidRPr="00065ADE">
        <w:t>La Corte de Apelaciones de Michigan autorizó la ejecución</w:t>
      </w:r>
      <w:r w:rsidRPr="00065ADE">
        <w:t xml:space="preserve"> de un acuerdo de no competencia contra un contratista independiente conforme a la ley de Michigan</w:t>
      </w:r>
      <w:r w:rsidR="0057420A" w:rsidRPr="00065ADE">
        <w:t xml:space="preserve"> y </w:t>
      </w:r>
      <w:r w:rsidR="000A0B7B" w:rsidRPr="00065ADE">
        <w:t>ordenó</w:t>
      </w:r>
      <w:r w:rsidR="0057420A" w:rsidRPr="00065ADE">
        <w:t xml:space="preserve"> que el tribunal inferior l</w:t>
      </w:r>
      <w:r w:rsidR="00E617BD" w:rsidRPr="00065ADE">
        <w:t>o</w:t>
      </w:r>
      <w:r w:rsidR="0057420A" w:rsidRPr="00065ADE">
        <w:t xml:space="preserve"> evaluara a la luz de la regla de la razón</w:t>
      </w:r>
      <w:r w:rsidRPr="00065ADE">
        <w:t>);</w:t>
      </w:r>
      <w:r w:rsidR="0057420A" w:rsidRPr="00065ADE">
        <w:t xml:space="preserve"> </w:t>
      </w:r>
      <w:r w:rsidR="00394F8C">
        <w:t xml:space="preserve">       </w:t>
      </w:r>
      <w:r w:rsidR="000A0B7B" w:rsidRPr="00065ADE">
        <w:rPr>
          <w:u w:val="single"/>
        </w:rPr>
        <w:t xml:space="preserve">Quaker City Engine Rebuilders, Inc. v. </w:t>
      </w:r>
      <w:r w:rsidR="00EC6DB0" w:rsidRPr="00065ADE">
        <w:rPr>
          <w:u w:val="single"/>
        </w:rPr>
        <w:t>Toscano</w:t>
      </w:r>
      <w:r w:rsidR="00EC6DB0" w:rsidRPr="00065ADE">
        <w:t>,</w:t>
      </w:r>
      <w:r w:rsidR="00EC6DB0">
        <w:t xml:space="preserve"> </w:t>
      </w:r>
      <w:r w:rsidR="000A0B7B" w:rsidRPr="00065ADE">
        <w:t>535 A.2d 1083, 1087</w:t>
      </w:r>
      <w:r w:rsidR="00C835E2">
        <w:t xml:space="preserve"> </w:t>
      </w:r>
      <w:r w:rsidR="00940305">
        <w:t xml:space="preserve">             </w:t>
      </w:r>
      <w:r w:rsidR="000A0B7B" w:rsidRPr="00065ADE">
        <w:t>(</w:t>
      </w:r>
      <w:r w:rsidR="006454A6" w:rsidRPr="00065ADE">
        <w:t>Pa. Super</w:t>
      </w:r>
      <w:r w:rsidR="000A0B7B" w:rsidRPr="00065ADE">
        <w:t>.</w:t>
      </w:r>
      <w:r w:rsidR="00CA0840">
        <w:t xml:space="preserve"> </w:t>
      </w:r>
      <w:r w:rsidR="000A0B7B" w:rsidRPr="00065ADE">
        <w:t>1987)</w:t>
      </w:r>
      <w:r w:rsidR="00940305">
        <w:t xml:space="preserve"> </w:t>
      </w:r>
      <w:r w:rsidR="000A0B7B" w:rsidRPr="00065ADE">
        <w:t xml:space="preserve">(La Corte </w:t>
      </w:r>
      <w:r w:rsidR="00462746">
        <w:t xml:space="preserve">Superior </w:t>
      </w:r>
      <w:r w:rsidR="000A0B7B" w:rsidRPr="00065ADE">
        <w:t xml:space="preserve">de Pensilvania determinó que la norma que autoriza </w:t>
      </w:r>
      <w:r w:rsidR="006454A6" w:rsidRPr="00065ADE">
        <w:t>las cláusulas restrictivas</w:t>
      </w:r>
      <w:r w:rsidR="000A0B7B" w:rsidRPr="00065ADE">
        <w:t xml:space="preserve">, tradicionalmente aplicadas </w:t>
      </w:r>
      <w:r w:rsidR="00643FDE" w:rsidRPr="00065ADE">
        <w:t>entre</w:t>
      </w:r>
      <w:r w:rsidR="000A0B7B" w:rsidRPr="00065ADE">
        <w:t xml:space="preserve"> patrono y empleado, puede extenderse a un </w:t>
      </w:r>
      <w:r w:rsidR="00643FDE" w:rsidRPr="00065ADE">
        <w:t xml:space="preserve">acuerdo suscrito entre un </w:t>
      </w:r>
      <w:r w:rsidR="000A0B7B" w:rsidRPr="00065ADE">
        <w:t xml:space="preserve">principal y un contratista independiente, según la ley aplicable </w:t>
      </w:r>
      <w:r w:rsidR="00643FDE" w:rsidRPr="00065ADE">
        <w:t>de Pensilvania</w:t>
      </w:r>
      <w:r w:rsidR="00E66A32" w:rsidRPr="00065ADE">
        <w:t>,</w:t>
      </w:r>
      <w:r w:rsidR="00643FDE" w:rsidRPr="00065ADE">
        <w:t xml:space="preserve"> </w:t>
      </w:r>
      <w:r w:rsidR="000A0B7B" w:rsidRPr="00065ADE">
        <w:t>por ser lo suficientemente análogo a un contrato laboral</w:t>
      </w:r>
      <w:r w:rsidR="00643FDE" w:rsidRPr="00065ADE">
        <w:t>)</w:t>
      </w:r>
      <w:r w:rsidR="000A0B7B" w:rsidRPr="00065ADE">
        <w:t>.</w:t>
      </w:r>
    </w:p>
  </w:footnote>
  <w:footnote w:id="33">
    <w:p w14:paraId="326020BB" w14:textId="0AF6A501" w:rsidR="008F42E6" w:rsidRPr="00065ADE" w:rsidRDefault="008F42E6" w:rsidP="00EE4705">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76571D" w:rsidRPr="00065ADE">
        <w:t xml:space="preserve"> </w:t>
      </w:r>
      <w:r w:rsidR="00B06ED5" w:rsidRPr="00065ADE">
        <w:tab/>
      </w:r>
      <w:r w:rsidR="0076571D" w:rsidRPr="00065ADE">
        <w:t xml:space="preserve">Por ejemplo, si bien </w:t>
      </w:r>
      <w:r w:rsidR="0076571D" w:rsidRPr="00065ADE">
        <w:rPr>
          <w:u w:val="single"/>
        </w:rPr>
        <w:t>Ag Spectrum Co. v. Elder</w:t>
      </w:r>
      <w:r w:rsidR="0076571D" w:rsidRPr="00065ADE">
        <w:t xml:space="preserve">, 865 F.3d 1088, 1093 (8th Cir. 2017) apoya la conclusión de que los acuerdos de no competencia que vinculan a contratistas independientes deben considerarse con mayor escepticismo, también respalda la conclusión de que los tribunales deben seguir utilizando la prueba tradicional de razonabilidad para analizar dichos acuerdos. Por tanto, el análisis va a variar según las circunstancias específicas del caso y un análisis exhaustivo de los hechos. </w:t>
      </w:r>
      <w:r w:rsidR="0076571D" w:rsidRPr="00065ADE">
        <w:rPr>
          <w:u w:val="single"/>
        </w:rPr>
        <w:t>Íd.</w:t>
      </w:r>
    </w:p>
  </w:footnote>
  <w:footnote w:id="34">
    <w:p w14:paraId="201397D0" w14:textId="4C5ACD34" w:rsidR="00C07FDD" w:rsidRPr="00065ADE" w:rsidRDefault="00C07FDD" w:rsidP="00C07FDD">
      <w:pPr>
        <w:pStyle w:val="FootnoteText"/>
        <w:tabs>
          <w:tab w:val="left" w:pos="1620"/>
        </w:tabs>
        <w:spacing w:before="120" w:after="120"/>
        <w:ind w:left="108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rPr>
          <w:rFonts w:ascii="Bookman Old Style" w:hAnsi="Bookman Old Style"/>
          <w:b/>
          <w:bCs/>
          <w:sz w:val="24"/>
          <w:szCs w:val="24"/>
        </w:rPr>
        <w:tab/>
      </w:r>
      <w:r w:rsidRPr="00065ADE">
        <w:t xml:space="preserve">Véase </w:t>
      </w:r>
      <w:r w:rsidRPr="00065ADE">
        <w:rPr>
          <w:i/>
          <w:iCs/>
        </w:rPr>
        <w:t xml:space="preserve">Alegato de la </w:t>
      </w:r>
      <w:r w:rsidR="00F54F84">
        <w:rPr>
          <w:i/>
          <w:iCs/>
        </w:rPr>
        <w:t>p</w:t>
      </w:r>
      <w:r w:rsidRPr="00065ADE">
        <w:rPr>
          <w:i/>
          <w:iCs/>
        </w:rPr>
        <w:t>eticionaria</w:t>
      </w:r>
      <w:r w:rsidRPr="00065ADE">
        <w:t xml:space="preserve">, pág. 20.  </w:t>
      </w:r>
    </w:p>
  </w:footnote>
  <w:footnote w:id="35">
    <w:p w14:paraId="66E431B1" w14:textId="134DB494" w:rsidR="00025A62" w:rsidRPr="00065ADE" w:rsidRDefault="00025A62" w:rsidP="00FE2788">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00FF239A" w:rsidRPr="00065ADE">
        <w:rPr>
          <w:rFonts w:ascii="Bookman Old Style" w:hAnsi="Bookman Old Style"/>
          <w:b/>
          <w:bCs/>
        </w:rPr>
        <w:t xml:space="preserve">  </w:t>
      </w:r>
      <w:r w:rsidR="00FE2788">
        <w:rPr>
          <w:rFonts w:ascii="Bookman Old Style" w:hAnsi="Bookman Old Style"/>
          <w:b/>
          <w:bCs/>
        </w:rPr>
        <w:tab/>
      </w:r>
      <w:r w:rsidRPr="00065ADE">
        <w:rPr>
          <w:i/>
          <w:iCs/>
        </w:rPr>
        <w:t>Declaración Jurada</w:t>
      </w:r>
      <w:r w:rsidRPr="00065ADE">
        <w:t xml:space="preserve">, Apéndice del </w:t>
      </w:r>
      <w:r w:rsidR="009D355C" w:rsidRPr="00065ADE">
        <w:rPr>
          <w:i/>
          <w:iCs/>
        </w:rPr>
        <w:t>c</w:t>
      </w:r>
      <w:r w:rsidRPr="00065ADE">
        <w:rPr>
          <w:i/>
          <w:iCs/>
        </w:rPr>
        <w:t>ertiorari</w:t>
      </w:r>
      <w:r w:rsidRPr="00065ADE">
        <w:t>, pág. 114.</w:t>
      </w:r>
    </w:p>
  </w:footnote>
  <w:footnote w:id="36">
    <w:p w14:paraId="37F67BAC" w14:textId="2953B277" w:rsidR="001843E0" w:rsidRPr="00541B5D" w:rsidRDefault="0077679A" w:rsidP="000458EB">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rPr>
        <w:t xml:space="preserve">  </w:t>
      </w:r>
      <w:r w:rsidRPr="00065ADE">
        <w:rPr>
          <w:rFonts w:ascii="Bookman Old Style" w:hAnsi="Bookman Old Style"/>
          <w:b/>
          <w:bCs/>
        </w:rPr>
        <w:tab/>
      </w:r>
      <w:r w:rsidR="009B58EA" w:rsidRPr="00541B5D">
        <w:rPr>
          <w:i/>
          <w:iCs/>
        </w:rPr>
        <w:t xml:space="preserve">Contrato de Servicios Profesionales </w:t>
      </w:r>
      <w:r w:rsidR="009B58EA" w:rsidRPr="00541B5D">
        <w:t>2023-EE0</w:t>
      </w:r>
      <w:r w:rsidR="001843E0" w:rsidRPr="00541B5D">
        <w:t>059</w:t>
      </w:r>
      <w:r w:rsidR="009B58EA" w:rsidRPr="00541B5D">
        <w:t xml:space="preserve">, Apéndice del </w:t>
      </w:r>
      <w:r w:rsidR="009B58EA" w:rsidRPr="00541B5D">
        <w:rPr>
          <w:i/>
          <w:iCs/>
        </w:rPr>
        <w:t>certiorari</w:t>
      </w:r>
      <w:r w:rsidR="009B58EA" w:rsidRPr="00541B5D">
        <w:t xml:space="preserve">, </w:t>
      </w:r>
      <w:r w:rsidR="00C070C1" w:rsidRPr="00541B5D">
        <w:t xml:space="preserve">pág. </w:t>
      </w:r>
      <w:r w:rsidR="009B58EA" w:rsidRPr="00541B5D">
        <w:t xml:space="preserve">137.  </w:t>
      </w:r>
    </w:p>
    <w:p w14:paraId="3D8EDD2B" w14:textId="13614A85" w:rsidR="006214E7" w:rsidRPr="00541B5D" w:rsidRDefault="001843E0" w:rsidP="00A42C2B">
      <w:pPr>
        <w:pStyle w:val="FootnoteText"/>
        <w:tabs>
          <w:tab w:val="left" w:pos="1620"/>
        </w:tabs>
        <w:spacing w:before="120" w:after="120"/>
        <w:ind w:left="1080" w:right="-360"/>
      </w:pPr>
      <w:r w:rsidRPr="00541B5D">
        <w:tab/>
      </w:r>
      <w:r w:rsidR="006214E7" w:rsidRPr="00541B5D">
        <w:t xml:space="preserve">Conviene destacar la siguiente secuencia </w:t>
      </w:r>
      <w:r w:rsidR="00B96F45" w:rsidRPr="00541B5D">
        <w:t>cronológica</w:t>
      </w:r>
      <w:r w:rsidR="006214E7" w:rsidRPr="00541B5D">
        <w:t xml:space="preserve"> para aclarar lo anterior. Conforme surge en el expediente, el 14 de diciembre</w:t>
      </w:r>
      <w:r w:rsidR="00712A3A" w:rsidRPr="00541B5D">
        <w:t xml:space="preserve"> </w:t>
      </w:r>
      <w:r w:rsidR="006214E7" w:rsidRPr="00541B5D">
        <w:t xml:space="preserve">de 2021 el </w:t>
      </w:r>
      <w:r w:rsidR="006214E7" w:rsidRPr="00541B5D">
        <w:rPr>
          <w:b/>
          <w:bCs/>
        </w:rPr>
        <w:t xml:space="preserve">Departamento de Educación y The Able Child suscribieron el Contrato de Servicios Profesionales </w:t>
      </w:r>
      <w:r w:rsidR="001D2F66" w:rsidRPr="00541B5D">
        <w:rPr>
          <w:b/>
          <w:bCs/>
        </w:rPr>
        <w:t>Núm.</w:t>
      </w:r>
      <w:r w:rsidR="006214E7" w:rsidRPr="00541B5D">
        <w:rPr>
          <w:b/>
          <w:bCs/>
        </w:rPr>
        <w:t xml:space="preserve"> 2022-EE0059</w:t>
      </w:r>
      <w:r w:rsidR="006214E7" w:rsidRPr="00541B5D">
        <w:t xml:space="preserve">, el cual entró en vigor el 3 de enero de 2022 y </w:t>
      </w:r>
      <w:r w:rsidR="006214E7" w:rsidRPr="00541B5D">
        <w:rPr>
          <w:b/>
          <w:bCs/>
        </w:rPr>
        <w:t>tenía</w:t>
      </w:r>
      <w:r w:rsidR="006214E7" w:rsidRPr="00541B5D">
        <w:t xml:space="preserve"> </w:t>
      </w:r>
      <w:r w:rsidR="006214E7" w:rsidRPr="00541B5D">
        <w:rPr>
          <w:b/>
          <w:bCs/>
        </w:rPr>
        <w:t>vigencia hasta el 30 de junio de 2022</w:t>
      </w:r>
      <w:r w:rsidR="006214E7" w:rsidRPr="00541B5D">
        <w:t>.</w:t>
      </w:r>
      <w:r w:rsidR="00B96F45" w:rsidRPr="00541B5D">
        <w:t xml:space="preserve">  </w:t>
      </w:r>
      <w:r w:rsidR="00B96F45" w:rsidRPr="00541B5D">
        <w:rPr>
          <w:u w:val="single"/>
        </w:rPr>
        <w:t>Íd.</w:t>
      </w:r>
      <w:r w:rsidR="006214E7" w:rsidRPr="00541B5D">
        <w:t xml:space="preserve"> </w:t>
      </w:r>
    </w:p>
    <w:p w14:paraId="2CC78A92" w14:textId="194CAA49" w:rsidR="006214E7" w:rsidRPr="00541B5D" w:rsidRDefault="006214E7" w:rsidP="00A42C2B">
      <w:pPr>
        <w:pStyle w:val="FootnoteText"/>
        <w:tabs>
          <w:tab w:val="left" w:pos="1620"/>
        </w:tabs>
        <w:spacing w:before="120" w:after="120"/>
        <w:ind w:left="1080" w:right="-360"/>
      </w:pPr>
      <w:r w:rsidRPr="00541B5D">
        <w:tab/>
      </w:r>
      <w:r w:rsidRPr="00541B5D">
        <w:rPr>
          <w:b/>
          <w:bCs/>
        </w:rPr>
        <w:t>Previo a la culminación de dicha obligación contractual</w:t>
      </w:r>
      <w:r w:rsidRPr="00541B5D">
        <w:t xml:space="preserve">, </w:t>
      </w:r>
      <w:r w:rsidRPr="00541B5D">
        <w:rPr>
          <w:b/>
          <w:bCs/>
        </w:rPr>
        <w:t xml:space="preserve">el </w:t>
      </w:r>
      <w:r w:rsidR="00AA13CD" w:rsidRPr="00541B5D">
        <w:rPr>
          <w:b/>
          <w:bCs/>
        </w:rPr>
        <w:t xml:space="preserve">                   </w:t>
      </w:r>
      <w:r w:rsidRPr="00541B5D">
        <w:rPr>
          <w:b/>
          <w:bCs/>
        </w:rPr>
        <w:t>26 de julio de 2022</w:t>
      </w:r>
      <w:r w:rsidRPr="00541B5D">
        <w:t xml:space="preserve">, The Able Child y la señora Maestre Rivera </w:t>
      </w:r>
      <w:r w:rsidRPr="00541B5D">
        <w:rPr>
          <w:b/>
          <w:bCs/>
        </w:rPr>
        <w:t>suscribieron el Contrato de Servicios Profesionales aquí en controversia</w:t>
      </w:r>
      <w:r w:rsidRPr="00541B5D">
        <w:t xml:space="preserve">.  </w:t>
      </w:r>
      <w:r w:rsidRPr="00541B5D">
        <w:rPr>
          <w:i/>
          <w:iCs/>
        </w:rPr>
        <w:t>Contrato de servicios profesionales</w:t>
      </w:r>
      <w:r w:rsidRPr="00541B5D">
        <w:t>, Apéndice del</w:t>
      </w:r>
      <w:r w:rsidRPr="00541B5D">
        <w:rPr>
          <w:i/>
          <w:iCs/>
        </w:rPr>
        <w:t xml:space="preserve"> certiorari</w:t>
      </w:r>
      <w:r w:rsidRPr="00541B5D">
        <w:t xml:space="preserve">, pág. 120.  Posteriormente, </w:t>
      </w:r>
      <w:r w:rsidRPr="00541B5D">
        <w:rPr>
          <w:b/>
          <w:bCs/>
        </w:rPr>
        <w:t xml:space="preserve">una vez vencida la obligación contractual entre The Able Child y el Departamento de Educación, </w:t>
      </w:r>
      <w:r w:rsidRPr="00541B5D">
        <w:t xml:space="preserve">conforme a las cláusulas contenidas en el Contrato de Servicios Profesionales </w:t>
      </w:r>
      <w:r w:rsidR="00AA13CD" w:rsidRPr="00541B5D">
        <w:t xml:space="preserve">Núm. </w:t>
      </w:r>
      <w:r w:rsidRPr="00541B5D">
        <w:t xml:space="preserve">2022-EE0059, MCG suscribió con el Departamento de Educación un contrato distinto  con vida jurídica propia, intitulado </w:t>
      </w:r>
      <w:r w:rsidRPr="00541B5D">
        <w:rPr>
          <w:i/>
          <w:iCs/>
        </w:rPr>
        <w:t>Contrato de servicios profesionales</w:t>
      </w:r>
      <w:r w:rsidRPr="00541B5D">
        <w:t xml:space="preserve">, Contrato </w:t>
      </w:r>
      <w:r w:rsidR="00A42C2B" w:rsidRPr="00541B5D">
        <w:t xml:space="preserve">       </w:t>
      </w:r>
      <w:r w:rsidRPr="00541B5D">
        <w:t>Núm. 2023-EE0010 (Contrato de Servicios Profesionales</w:t>
      </w:r>
      <w:r w:rsidR="00AA13CD" w:rsidRPr="00541B5D">
        <w:t xml:space="preserve"> </w:t>
      </w:r>
      <w:r w:rsidRPr="00541B5D">
        <w:t xml:space="preserve">Núm. 2023-EE0010), </w:t>
      </w:r>
      <w:r w:rsidRPr="00541B5D">
        <w:rPr>
          <w:b/>
          <w:bCs/>
        </w:rPr>
        <w:t xml:space="preserve">con vigencia desde el 1 de septiembre de 2022 hasta el 30 de junio </w:t>
      </w:r>
      <w:r w:rsidR="00811DFC" w:rsidRPr="00541B5D">
        <w:rPr>
          <w:b/>
          <w:bCs/>
        </w:rPr>
        <w:t xml:space="preserve">         </w:t>
      </w:r>
      <w:r w:rsidRPr="00541B5D">
        <w:rPr>
          <w:b/>
          <w:bCs/>
        </w:rPr>
        <w:t>de 2023</w:t>
      </w:r>
      <w:r w:rsidRPr="00541B5D">
        <w:t xml:space="preserve">.  </w:t>
      </w:r>
      <w:r w:rsidRPr="00541B5D">
        <w:rPr>
          <w:i/>
          <w:iCs/>
        </w:rPr>
        <w:t xml:space="preserve">Contrato de servicios profesionales </w:t>
      </w:r>
      <w:r w:rsidRPr="00541B5D">
        <w:t xml:space="preserve">2023-EE0010, pág. 8.  </w:t>
      </w:r>
      <w:r w:rsidR="00811DFC" w:rsidRPr="00541B5D">
        <w:t xml:space="preserve">      </w:t>
      </w:r>
      <w:r w:rsidRPr="00541B5D">
        <w:t xml:space="preserve">Así pues, conforme surge de las alegaciones en la </w:t>
      </w:r>
      <w:r w:rsidRPr="00541B5D">
        <w:rPr>
          <w:i/>
          <w:iCs/>
        </w:rPr>
        <w:t>Demanda Enmendada</w:t>
      </w:r>
      <w:r w:rsidRPr="00541B5D">
        <w:t xml:space="preserve">, </w:t>
      </w:r>
      <w:r w:rsidR="00811DFC" w:rsidRPr="00541B5D">
        <w:t xml:space="preserve">           </w:t>
      </w:r>
      <w:r w:rsidRPr="00541B5D">
        <w:t>la transición del personal y especialistas de The Able Child a favor de MCG ocurrió</w:t>
      </w:r>
      <w:r w:rsidR="00811DFC" w:rsidRPr="00541B5D">
        <w:t xml:space="preserve"> </w:t>
      </w:r>
      <w:r w:rsidRPr="00541B5D">
        <w:rPr>
          <w:b/>
          <w:bCs/>
        </w:rPr>
        <w:t>el 1 de</w:t>
      </w:r>
      <w:r w:rsidRPr="00541B5D">
        <w:t xml:space="preserve"> </w:t>
      </w:r>
      <w:r w:rsidRPr="00541B5D">
        <w:rPr>
          <w:b/>
          <w:bCs/>
        </w:rPr>
        <w:t>octubre de 2022</w:t>
      </w:r>
      <w:r w:rsidRPr="00541B5D">
        <w:t xml:space="preserve">. </w:t>
      </w:r>
      <w:r w:rsidRPr="00541B5D">
        <w:rPr>
          <w:i/>
          <w:iCs/>
        </w:rPr>
        <w:t xml:space="preserve">Demanda enmendada, </w:t>
      </w:r>
      <w:r w:rsidRPr="00541B5D">
        <w:t>Apéndice del</w:t>
      </w:r>
      <w:r w:rsidRPr="00541B5D">
        <w:rPr>
          <w:i/>
          <w:iCs/>
        </w:rPr>
        <w:t xml:space="preserve"> certiorari</w:t>
      </w:r>
      <w:r w:rsidRPr="00541B5D">
        <w:t xml:space="preserve">, pág. 200.  </w:t>
      </w:r>
    </w:p>
    <w:p w14:paraId="7D082C0D" w14:textId="3CFAE7F3" w:rsidR="006214E7" w:rsidRPr="00541B5D" w:rsidRDefault="006214E7" w:rsidP="00811DFC">
      <w:pPr>
        <w:pStyle w:val="FootnoteText"/>
        <w:tabs>
          <w:tab w:val="left" w:pos="1620"/>
        </w:tabs>
        <w:spacing w:before="120" w:after="120"/>
        <w:ind w:left="1080" w:right="-360"/>
      </w:pPr>
      <w:r w:rsidRPr="00541B5D">
        <w:rPr>
          <w:b/>
          <w:bCs/>
        </w:rPr>
        <w:tab/>
      </w:r>
      <w:r w:rsidRPr="00541B5D">
        <w:t>Como puede observarse, en este caso el Contrato de Servicios</w:t>
      </w:r>
      <w:r w:rsidR="00D2396F" w:rsidRPr="00541B5D">
        <w:t xml:space="preserve"> </w:t>
      </w:r>
      <w:r w:rsidR="00F642B7" w:rsidRPr="00541B5D">
        <w:t xml:space="preserve">         </w:t>
      </w:r>
      <w:r w:rsidR="00D2396F" w:rsidRPr="00541B5D">
        <w:t>Núm. 2022-EE0059</w:t>
      </w:r>
      <w:r w:rsidRPr="00541B5D">
        <w:t xml:space="preserve"> entre el Departamento de Educación y The Able Child no fue transferido, enmendado ni novado a favor de MCG, simplemente </w:t>
      </w:r>
      <w:r w:rsidRPr="00541B5D">
        <w:rPr>
          <w:b/>
          <w:bCs/>
        </w:rPr>
        <w:t>alcanzó el término de su vigencia</w:t>
      </w:r>
      <w:r w:rsidRPr="00541B5D">
        <w:t>.  Posteriormente, y como entidad jurídica distinta en el ejercicio de su autonomía contractual, MCG suscribió un nuevo Contrato de Servicios Profesionales Núm.</w:t>
      </w:r>
      <w:r w:rsidR="00811DFC" w:rsidRPr="00541B5D">
        <w:t xml:space="preserve"> </w:t>
      </w:r>
      <w:r w:rsidRPr="00541B5D">
        <w:t xml:space="preserve">2023-EE0010 con el Departamento de Educación, distinto del previamente otorgado entre dicha agencia y The Able Child.  Es decir, se trata de un contrato nuevo y autónomo que no responde a enmienda, cesión o novación alguna.  Por ende, no procede sostener que era necesario notificar o requerir autorización de la agencia respecto a </w:t>
      </w:r>
      <w:r w:rsidR="00285DF5" w:rsidRPr="00541B5D">
        <w:t xml:space="preserve">la cesión del contrato de servicio </w:t>
      </w:r>
      <w:r w:rsidRPr="00541B5D">
        <w:t>en controversia, pues, además de que el contrato original ya había expirado, su</w:t>
      </w:r>
      <w:r w:rsidR="00285DF5" w:rsidRPr="00541B5D">
        <w:t>s</w:t>
      </w:r>
      <w:r w:rsidRPr="00541B5D">
        <w:t xml:space="preserve"> disposiciones no restringían la </w:t>
      </w:r>
      <w:r w:rsidR="00285DF5" w:rsidRPr="00541B5D">
        <w:t>cesión del Contrato de Servicios Profesionales</w:t>
      </w:r>
      <w:r w:rsidRPr="00541B5D">
        <w:t xml:space="preserve"> </w:t>
      </w:r>
      <w:r w:rsidR="005C65CE" w:rsidRPr="00541B5D">
        <w:t>aquí impugnado</w:t>
      </w:r>
      <w:r w:rsidRPr="00541B5D">
        <w:t xml:space="preserve">.    </w:t>
      </w:r>
    </w:p>
  </w:footnote>
  <w:footnote w:id="37">
    <w:p w14:paraId="14B519D4" w14:textId="277F4722" w:rsidR="00E214EB" w:rsidRPr="00541B5D" w:rsidRDefault="00E214EB" w:rsidP="00811DFC">
      <w:pPr>
        <w:pStyle w:val="FootnoteText"/>
        <w:tabs>
          <w:tab w:val="left" w:pos="1620"/>
        </w:tabs>
        <w:spacing w:before="120" w:after="120"/>
        <w:ind w:left="1080" w:right="-360"/>
      </w:pPr>
      <w:r w:rsidRPr="00541B5D">
        <w:rPr>
          <w:rStyle w:val="FootnoteReference"/>
          <w:rFonts w:ascii="Bookman Old Style" w:hAnsi="Bookman Old Style"/>
          <w:b/>
          <w:bCs/>
          <w:sz w:val="24"/>
          <w:szCs w:val="24"/>
        </w:rPr>
        <w:footnoteRef/>
      </w:r>
      <w:r w:rsidRPr="00541B5D">
        <w:rPr>
          <w:rFonts w:ascii="Bookman Old Style" w:hAnsi="Bookman Old Style"/>
          <w:b/>
          <w:bCs/>
          <w:sz w:val="24"/>
          <w:szCs w:val="24"/>
        </w:rPr>
        <w:t xml:space="preserve">  </w:t>
      </w:r>
      <w:r w:rsidRPr="00541B5D">
        <w:rPr>
          <w:rFonts w:ascii="Bookman Old Style" w:hAnsi="Bookman Old Style"/>
          <w:b/>
          <w:bCs/>
          <w:sz w:val="24"/>
          <w:szCs w:val="24"/>
        </w:rPr>
        <w:tab/>
      </w:r>
      <w:r w:rsidR="00CE6311" w:rsidRPr="00541B5D">
        <w:t>Cabe señalar que el contrato de Servicios Profesionales                  Núm. 2022-EE0059, suscrito entre el Departamento de Educación y               The Able Child, y el Contrato de Servicios Profesionales aquí en controversia</w:t>
      </w:r>
      <w:r w:rsidR="00CE6311" w:rsidRPr="00541B5D">
        <w:rPr>
          <w:b/>
          <w:bCs/>
        </w:rPr>
        <w:t xml:space="preserve"> constituyen dos (2) negocios jurídicos distintos, independientes entre sí y con cláusulas y condiciones propias, cada uno vinculante únicamente a las partes que lo suscribieron</w:t>
      </w:r>
      <w:r w:rsidR="00CE6311" w:rsidRPr="00541B5D">
        <w:t xml:space="preserve">.  </w:t>
      </w:r>
    </w:p>
  </w:footnote>
  <w:footnote w:id="38">
    <w:p w14:paraId="6A81CBED" w14:textId="59341C1D" w:rsidR="00C83960" w:rsidRPr="00065ADE" w:rsidRDefault="00C83960" w:rsidP="008A27B1">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rPr>
        <w:t xml:space="preserve"> </w:t>
      </w:r>
      <w:r w:rsidR="00220C65" w:rsidRPr="00065ADE">
        <w:rPr>
          <w:rFonts w:ascii="Bookman Old Style" w:hAnsi="Bookman Old Style"/>
          <w:b/>
          <w:bCs/>
        </w:rPr>
        <w:t xml:space="preserve"> </w:t>
      </w:r>
      <w:r w:rsidR="0081119E" w:rsidRPr="00065ADE">
        <w:rPr>
          <w:rFonts w:ascii="Bookman Old Style" w:hAnsi="Bookman Old Style"/>
          <w:b/>
          <w:bCs/>
        </w:rPr>
        <w:tab/>
      </w:r>
      <w:r w:rsidRPr="00065ADE">
        <w:t xml:space="preserve">Cabe destacar que el Tribunal de Apelaciones pretirió el análisis de </w:t>
      </w:r>
      <w:r w:rsidR="00220C65" w:rsidRPr="00065ADE">
        <w:t>razonabilidad, particularmente, e</w:t>
      </w:r>
      <w:r w:rsidRPr="00065ADE">
        <w:t xml:space="preserve">l interés </w:t>
      </w:r>
      <w:r w:rsidR="00220C65" w:rsidRPr="00065ADE">
        <w:t xml:space="preserve">legítimo </w:t>
      </w:r>
      <w:r w:rsidRPr="00065ADE">
        <w:t>del patrono en el acuerdo restrictivo con la señora Maestre</w:t>
      </w:r>
      <w:r w:rsidR="007578C9" w:rsidRPr="00065ADE">
        <w:t xml:space="preserve"> </w:t>
      </w:r>
      <w:r w:rsidR="00A32CCB" w:rsidRPr="00065ADE">
        <w:t xml:space="preserve">Rivera, </w:t>
      </w:r>
      <w:r w:rsidR="007578C9" w:rsidRPr="00065ADE">
        <w:t xml:space="preserve">según </w:t>
      </w:r>
      <w:r w:rsidR="00A32CCB" w:rsidRPr="00065ADE">
        <w:t xml:space="preserve">lo exige </w:t>
      </w:r>
      <w:r w:rsidR="007578C9" w:rsidRPr="00065ADE">
        <w:t>nuestra jurisprudencia</w:t>
      </w:r>
      <w:r w:rsidRPr="00065ADE">
        <w:t xml:space="preserve">. </w:t>
      </w:r>
      <w:r w:rsidR="0095190D">
        <w:t xml:space="preserve"> </w:t>
      </w:r>
      <w:r w:rsidR="00220C65" w:rsidRPr="00065ADE">
        <w:t xml:space="preserve">Resulta imposible </w:t>
      </w:r>
      <w:r w:rsidR="00220C65" w:rsidRPr="00065ADE">
        <w:rPr>
          <w:b/>
          <w:bCs/>
        </w:rPr>
        <w:t>ana</w:t>
      </w:r>
      <w:r w:rsidRPr="00065ADE">
        <w:rPr>
          <w:b/>
          <w:bCs/>
        </w:rPr>
        <w:t xml:space="preserve">lizar si las restricciones impuestas exceden la necesidad del </w:t>
      </w:r>
      <w:r w:rsidR="00220C65" w:rsidRPr="00065ADE">
        <w:rPr>
          <w:b/>
          <w:bCs/>
        </w:rPr>
        <w:t>contratante</w:t>
      </w:r>
      <w:r w:rsidRPr="00065ADE">
        <w:rPr>
          <w:b/>
          <w:bCs/>
        </w:rPr>
        <w:t xml:space="preserve"> </w:t>
      </w:r>
      <w:r w:rsidR="007578C9" w:rsidRPr="00065ADE">
        <w:rPr>
          <w:b/>
          <w:bCs/>
        </w:rPr>
        <w:t>y contravienen el interés público</w:t>
      </w:r>
      <w:r w:rsidR="00220C65" w:rsidRPr="00065ADE">
        <w:rPr>
          <w:b/>
          <w:bCs/>
        </w:rPr>
        <w:t xml:space="preserve"> si no se lleva a cabo dicho examen de razonabilidad</w:t>
      </w:r>
      <w:r w:rsidRPr="00065ADE">
        <w:t xml:space="preserve">. </w:t>
      </w:r>
    </w:p>
  </w:footnote>
  <w:footnote w:id="39">
    <w:p w14:paraId="486A089B" w14:textId="6CF29DFD" w:rsidR="00ED71C4" w:rsidRPr="00F34E45" w:rsidRDefault="00ED71C4" w:rsidP="00B57DE1">
      <w:pPr>
        <w:pStyle w:val="FootnoteText"/>
        <w:tabs>
          <w:tab w:val="left" w:pos="1620"/>
        </w:tabs>
        <w:spacing w:before="120" w:after="120"/>
        <w:ind w:left="1080" w:right="-360"/>
        <w:rPr>
          <w:highlight w:val="yellow"/>
          <w:lang w:val="en-US"/>
        </w:rPr>
      </w:pPr>
      <w:r w:rsidRPr="00065ADE">
        <w:rPr>
          <w:rStyle w:val="FootnoteReference"/>
          <w:rFonts w:ascii="Bookman Old Style" w:hAnsi="Bookman Old Style"/>
          <w:b/>
          <w:bCs/>
          <w:sz w:val="24"/>
          <w:szCs w:val="24"/>
        </w:rPr>
        <w:footnoteRef/>
      </w:r>
      <w:r w:rsidRPr="00E40551">
        <w:t xml:space="preserve"> </w:t>
      </w:r>
      <w:r w:rsidRPr="00E40551">
        <w:tab/>
      </w:r>
      <w:r w:rsidR="00AD4CC7" w:rsidRPr="00541B5D">
        <w:t xml:space="preserve">De forma ilustrativa, cabe señalar que, en el Contrato de Servicios Profesionales Núm. 2023-EE0010, suscrito entre el Departamento de Educación y MCG, la peticionaria asumió, entre otras, las siguientes obligaciones: administrar instrumentos de evaluación y revaluación requeridos para determinar la elegibilidad de la población servida; entregar informes conforme a la </w:t>
      </w:r>
      <w:r w:rsidR="00AD4CC7" w:rsidRPr="00541B5D">
        <w:rPr>
          <w:i/>
          <w:iCs/>
        </w:rPr>
        <w:t>Guía para la provisión de servicios relacionados</w:t>
      </w:r>
      <w:r w:rsidR="00AD4CC7" w:rsidRPr="00541B5D">
        <w:t>; prestar servicios de acuerdo con la política pública, normas y procedimientos del Departamento de Educación; cumplir con las normas y procedimientos aplicables al Programa de Educación Especial y las visitas de supervisión de la agencia; estar disponible para procesos de investigación y monitoreo federal y estatal realizados por el Departamento de Educación; mantener un proceso interno de monitoreo y auditoría para garantizar la calidad de los servicios ofrecidos; responsabilizarse de toda la matrícula activa correspondiente a los servicios relacionados provistos por la entidad, y preparar aquellos estudios, informes y documentos que</w:t>
      </w:r>
      <w:r w:rsidR="00E12B91" w:rsidRPr="00541B5D">
        <w:t xml:space="preserve"> sean</w:t>
      </w:r>
      <w:r w:rsidR="00AD4CC7" w:rsidRPr="00541B5D">
        <w:t xml:space="preserve"> necesarios y pertinentes para el adecuado desempeño de las funciones encomendadas bajo el contrato. </w:t>
      </w:r>
      <w:r w:rsidR="00AD4CC7" w:rsidRPr="00541B5D">
        <w:rPr>
          <w:i/>
          <w:iCs/>
          <w:lang w:val="en-US"/>
        </w:rPr>
        <w:t>Contrato de servicios profesionales 2023-EE0010,</w:t>
      </w:r>
      <w:r w:rsidR="00AD4CC7" w:rsidRPr="00541B5D">
        <w:rPr>
          <w:i/>
          <w:iCs/>
          <w:color w:val="FF0000"/>
          <w:lang w:val="en-US"/>
        </w:rPr>
        <w:t xml:space="preserve"> </w:t>
      </w:r>
      <w:r w:rsidR="00AD4CC7" w:rsidRPr="00541B5D">
        <w:rPr>
          <w:lang w:val="en-US"/>
        </w:rPr>
        <w:t>págs. 1-9.</w:t>
      </w:r>
    </w:p>
  </w:footnote>
  <w:footnote w:id="40">
    <w:p w14:paraId="05B2EB63" w14:textId="512FB131" w:rsidR="00BB5146" w:rsidRPr="00065ADE" w:rsidRDefault="00BB5146" w:rsidP="00381CB4">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DE260A">
        <w:rPr>
          <w:lang w:val="en-US"/>
        </w:rPr>
        <w:t xml:space="preserve"> </w:t>
      </w:r>
      <w:r w:rsidR="008A27B1" w:rsidRPr="00DE260A">
        <w:rPr>
          <w:lang w:val="en-US"/>
        </w:rPr>
        <w:tab/>
      </w:r>
      <w:r w:rsidRPr="00DE260A">
        <w:rPr>
          <w:lang w:val="en-US"/>
        </w:rPr>
        <w:t xml:space="preserve">Derek W. Loeser, </w:t>
      </w:r>
      <w:r w:rsidRPr="00DE260A">
        <w:rPr>
          <w:i/>
          <w:iCs/>
          <w:lang w:val="en-US"/>
        </w:rPr>
        <w:t>The Legal, Ethical, and Practical Implications of Noncompetition Clauses: What Physicians Should Know Before They Sign</w:t>
      </w:r>
      <w:r w:rsidRPr="00DE260A">
        <w:rPr>
          <w:lang w:val="en-US"/>
        </w:rPr>
        <w:t xml:space="preserve">, </w:t>
      </w:r>
      <w:r w:rsidR="00CB3947">
        <w:rPr>
          <w:lang w:val="en-US"/>
        </w:rPr>
        <w:t xml:space="preserve">   </w:t>
      </w:r>
      <w:r w:rsidRPr="00DE260A">
        <w:rPr>
          <w:lang w:val="en-US"/>
        </w:rPr>
        <w:t xml:space="preserve">31 J.L. Med. </w:t>
      </w:r>
      <w:r w:rsidRPr="00065ADE">
        <w:t>&amp; Ethics 283, 286 (2003).</w:t>
      </w:r>
      <w:r w:rsidRPr="00065ADE">
        <w:rPr>
          <w:sz w:val="24"/>
          <w:szCs w:val="24"/>
        </w:rPr>
        <w:t xml:space="preserve">  </w:t>
      </w:r>
    </w:p>
  </w:footnote>
  <w:footnote w:id="41">
    <w:p w14:paraId="5901607A" w14:textId="77B9D75A" w:rsidR="0086324C" w:rsidRDefault="004804B0" w:rsidP="004804B0">
      <w:pPr>
        <w:pStyle w:val="FootnoteText"/>
        <w:tabs>
          <w:tab w:val="left" w:pos="1620"/>
        </w:tabs>
        <w:spacing w:before="120" w:after="120"/>
        <w:ind w:left="1080" w:right="-360"/>
        <w:rPr>
          <w:highlight w:val="yellow"/>
        </w:rPr>
      </w:pPr>
      <w:r w:rsidRPr="00065ADE">
        <w:rPr>
          <w:rStyle w:val="FootnoteReference"/>
          <w:rFonts w:ascii="Bookman Old Style" w:hAnsi="Bookman Old Style"/>
          <w:b/>
          <w:bCs/>
          <w:sz w:val="24"/>
          <w:szCs w:val="24"/>
        </w:rPr>
        <w:footnoteRef/>
      </w:r>
      <w:r w:rsidRPr="00E40551">
        <w:t xml:space="preserve"> </w:t>
      </w:r>
      <w:r w:rsidRPr="00E40551">
        <w:tab/>
      </w:r>
      <w:r w:rsidR="00215411" w:rsidRPr="00541B5D">
        <w:t>Debemos</w:t>
      </w:r>
      <w:r w:rsidR="00DD425A" w:rsidRPr="00541B5D">
        <w:t xml:space="preserve"> señalar</w:t>
      </w:r>
      <w:r w:rsidRPr="00541B5D">
        <w:t xml:space="preserve"> que </w:t>
      </w:r>
      <w:r w:rsidR="00BC0837" w:rsidRPr="00541B5D">
        <w:t>la Sra. Gretchen Gotay</w:t>
      </w:r>
      <w:r w:rsidR="00423CDD" w:rsidRPr="00541B5D">
        <w:t xml:space="preserve"> (señora Gotay)</w:t>
      </w:r>
      <w:r w:rsidR="00BC0837" w:rsidRPr="00541B5D">
        <w:t xml:space="preserve">, Presidenta de MCG, </w:t>
      </w:r>
      <w:r w:rsidR="002E12CB" w:rsidRPr="00541B5D">
        <w:t>declaró</w:t>
      </w:r>
      <w:r w:rsidR="00BC0837" w:rsidRPr="00541B5D">
        <w:t xml:space="preserve"> </w:t>
      </w:r>
      <w:r w:rsidR="00F410C8" w:rsidRPr="00541B5D">
        <w:t xml:space="preserve">bajo juramento </w:t>
      </w:r>
      <w:r w:rsidR="00DD425A" w:rsidRPr="00541B5D">
        <w:t xml:space="preserve">lo siguiente </w:t>
      </w:r>
      <w:r w:rsidR="00CD2287" w:rsidRPr="00541B5D">
        <w:t>en relación</w:t>
      </w:r>
      <w:r w:rsidR="00F410C8" w:rsidRPr="00541B5D">
        <w:t xml:space="preserve"> </w:t>
      </w:r>
      <w:r w:rsidR="00CD2287" w:rsidRPr="00541B5D">
        <w:t>con el</w:t>
      </w:r>
      <w:r w:rsidRPr="00541B5D">
        <w:t xml:space="preserve"> Contrato de Servicios Profesionales </w:t>
      </w:r>
      <w:r w:rsidR="00DD425A" w:rsidRPr="00541B5D">
        <w:t xml:space="preserve">y el propósito de su </w:t>
      </w:r>
      <w:r w:rsidR="00215506" w:rsidRPr="00541B5D">
        <w:t>cláusula</w:t>
      </w:r>
      <w:r w:rsidR="00DD425A" w:rsidRPr="00541B5D">
        <w:t xml:space="preserve"> restrictiva</w:t>
      </w:r>
      <w:r w:rsidR="0086324C" w:rsidRPr="00541B5D">
        <w:t>:</w:t>
      </w:r>
      <w:r w:rsidR="00CD2287">
        <w:rPr>
          <w:highlight w:val="yellow"/>
        </w:rPr>
        <w:t xml:space="preserve"> </w:t>
      </w:r>
    </w:p>
    <w:p w14:paraId="2B58E687" w14:textId="769A239E" w:rsidR="002E12CB" w:rsidRPr="00541B5D" w:rsidRDefault="009D72C8" w:rsidP="00B224A5">
      <w:pPr>
        <w:pStyle w:val="FootnoteText"/>
        <w:tabs>
          <w:tab w:val="left" w:pos="1620"/>
        </w:tabs>
        <w:spacing w:before="120" w:after="120"/>
        <w:ind w:left="1800" w:right="720"/>
      </w:pPr>
      <w:r w:rsidRPr="00541B5D">
        <w:t xml:space="preserve">5. Este contrato </w:t>
      </w:r>
      <w:r w:rsidR="002E12CB" w:rsidRPr="00541B5D">
        <w:t xml:space="preserve">posee </w:t>
      </w:r>
      <w:r w:rsidR="00CD2287" w:rsidRPr="00541B5D">
        <w:t>cláusulas</w:t>
      </w:r>
      <w:r w:rsidR="002E12CB" w:rsidRPr="00541B5D">
        <w:t xml:space="preserve"> sobre no competencia que son meritorias incluirlas en los contratos de servicios de</w:t>
      </w:r>
      <w:r w:rsidR="007C4DD9" w:rsidRPr="00541B5D">
        <w:t xml:space="preserve"> [los]</w:t>
      </w:r>
      <w:r w:rsidR="002E12CB" w:rsidRPr="00541B5D">
        <w:t xml:space="preserve"> especialistas del Departamento de </w:t>
      </w:r>
      <w:r w:rsidRPr="00541B5D">
        <w:t>Educación</w:t>
      </w:r>
      <w:r w:rsidR="002E12CB" w:rsidRPr="00541B5D">
        <w:t xml:space="preserve"> </w:t>
      </w:r>
      <w:r w:rsidR="006D2F65" w:rsidRPr="00541B5D">
        <w:t>por la naturaleza del servicio, la relación cercana que desarrollan los profesionales con los estudiantes que sirve</w:t>
      </w:r>
      <w:r w:rsidR="007F5651" w:rsidRPr="00541B5D">
        <w:t xml:space="preserve">n y el interés </w:t>
      </w:r>
      <w:r w:rsidRPr="00541B5D">
        <w:t>legítimo</w:t>
      </w:r>
      <w:r w:rsidR="007F5651" w:rsidRPr="00541B5D">
        <w:t xml:space="preserve"> de proteger el esfuerzo y negocio de las </w:t>
      </w:r>
      <w:r w:rsidRPr="00541B5D">
        <w:t>compañías</w:t>
      </w:r>
      <w:r w:rsidR="007F5651" w:rsidRPr="00541B5D">
        <w:t xml:space="preserve"> que los contrata</w:t>
      </w:r>
      <w:r w:rsidRPr="00541B5D">
        <w:t xml:space="preserve">n. </w:t>
      </w:r>
    </w:p>
    <w:p w14:paraId="4AE53007" w14:textId="1700461D" w:rsidR="009D72C8" w:rsidRPr="00541B5D" w:rsidRDefault="009D72C8" w:rsidP="00B224A5">
      <w:pPr>
        <w:pStyle w:val="FootnoteText"/>
        <w:tabs>
          <w:tab w:val="left" w:pos="1620"/>
        </w:tabs>
        <w:spacing w:before="120" w:after="120"/>
        <w:ind w:left="1800" w:right="720"/>
      </w:pPr>
      <w:r w:rsidRPr="00541B5D">
        <w:t xml:space="preserve">6. Por eso, el propósito básico de pactar este </w:t>
      </w:r>
      <w:r w:rsidR="00B224A5" w:rsidRPr="00541B5D">
        <w:t>tipo</w:t>
      </w:r>
      <w:r w:rsidRPr="00541B5D">
        <w:t xml:space="preserve"> de </w:t>
      </w:r>
      <w:r w:rsidR="0063595F" w:rsidRPr="00541B5D">
        <w:t>cláusulas</w:t>
      </w:r>
      <w:r w:rsidRPr="00541B5D">
        <w:t xml:space="preserve"> como mecanismo de protección fue evitar </w:t>
      </w:r>
      <w:r w:rsidR="00B224A5" w:rsidRPr="00541B5D">
        <w:t>que quienes</w:t>
      </w:r>
      <w:r w:rsidRPr="00541B5D">
        <w:t xml:space="preserve"> estuvieran contrata</w:t>
      </w:r>
      <w:r w:rsidR="00564A07" w:rsidRPr="00541B5D">
        <w:t xml:space="preserve">dos para servir la </w:t>
      </w:r>
      <w:r w:rsidR="007C4DD9" w:rsidRPr="00541B5D">
        <w:t>matrícula</w:t>
      </w:r>
      <w:r w:rsidR="00564A07" w:rsidRPr="00541B5D">
        <w:t xml:space="preserve"> de estudiantes de la </w:t>
      </w:r>
      <w:r w:rsidR="00B224A5" w:rsidRPr="00541B5D">
        <w:t>Compañía</w:t>
      </w:r>
      <w:r w:rsidR="00564A07" w:rsidRPr="00541B5D">
        <w:t xml:space="preserve">, se aprovecharan de la información </w:t>
      </w:r>
      <w:r w:rsidR="00B224A5" w:rsidRPr="00541B5D">
        <w:t>confidencial</w:t>
      </w:r>
      <w:r w:rsidR="00564A07" w:rsidRPr="00541B5D">
        <w:t xml:space="preserve">, destrezas </w:t>
      </w:r>
      <w:r w:rsidR="00B224A5" w:rsidRPr="00541B5D">
        <w:t>aprendidas</w:t>
      </w:r>
      <w:r w:rsidR="00DA2A6C" w:rsidRPr="00541B5D">
        <w:t xml:space="preserve"> y los contactos o clientes existentes y adquiridos para despojar al contratante de su </w:t>
      </w:r>
      <w:r w:rsidR="00B224A5" w:rsidRPr="00541B5D">
        <w:t>matrícula</w:t>
      </w:r>
      <w:r w:rsidR="00DA2A6C" w:rsidRPr="00541B5D">
        <w:t xml:space="preserve"> y servir a los mismos </w:t>
      </w:r>
      <w:r w:rsidR="00B224A5" w:rsidRPr="00541B5D">
        <w:t>estudiantes</w:t>
      </w:r>
      <w:r w:rsidR="00DA2A6C" w:rsidRPr="00541B5D">
        <w:t xml:space="preserve"> que servían mientras estaban contratados con la </w:t>
      </w:r>
      <w:r w:rsidR="00B224A5" w:rsidRPr="00541B5D">
        <w:t>Compañía</w:t>
      </w:r>
      <w:r w:rsidR="00DA2A6C" w:rsidRPr="00541B5D">
        <w:t xml:space="preserve">. </w:t>
      </w:r>
    </w:p>
    <w:p w14:paraId="2D2A0859" w14:textId="52FF5C7B" w:rsidR="004804B0" w:rsidRPr="007810EA" w:rsidRDefault="0098798E" w:rsidP="00B224A5">
      <w:pPr>
        <w:pStyle w:val="FootnoteText"/>
        <w:tabs>
          <w:tab w:val="left" w:pos="1620"/>
        </w:tabs>
        <w:spacing w:before="120" w:after="120"/>
        <w:ind w:left="1800" w:right="720"/>
      </w:pPr>
      <w:r w:rsidRPr="00541B5D">
        <w:t xml:space="preserve">7. Con la anterior intención, la </w:t>
      </w:r>
      <w:r w:rsidR="007C4DD9" w:rsidRPr="00541B5D">
        <w:t>[señora Maestre]</w:t>
      </w:r>
      <w:r w:rsidRPr="00541B5D">
        <w:t xml:space="preserve"> estaba obligada a esperar un mínimo de </w:t>
      </w:r>
      <w:r w:rsidR="00F33522" w:rsidRPr="00541B5D">
        <w:t xml:space="preserve">un año a partir de la fecha de renuncia oficial a la </w:t>
      </w:r>
      <w:r w:rsidR="0063595F" w:rsidRPr="00541B5D">
        <w:t>Corporación</w:t>
      </w:r>
      <w:r w:rsidR="00F33522" w:rsidRPr="00541B5D">
        <w:t xml:space="preserve">, o de la notificación de determinación de no renovación, para poder atender a través de otra </w:t>
      </w:r>
      <w:r w:rsidR="0063595F" w:rsidRPr="00541B5D">
        <w:t>Corporación</w:t>
      </w:r>
      <w:r w:rsidR="003C793F" w:rsidRPr="00541B5D">
        <w:t>, de contrato direct</w:t>
      </w:r>
      <w:r w:rsidR="0063595F" w:rsidRPr="00541B5D">
        <w:t>o</w:t>
      </w:r>
      <w:r w:rsidR="003C793F" w:rsidRPr="00541B5D">
        <w:t xml:space="preserve"> con el Departamento de </w:t>
      </w:r>
      <w:r w:rsidR="0063595F" w:rsidRPr="00541B5D">
        <w:t>Educación</w:t>
      </w:r>
      <w:r w:rsidR="003C793F" w:rsidRPr="00541B5D">
        <w:t xml:space="preserve">, Remedio Provisional o de cualquier otra forma o medio que no sea a través de </w:t>
      </w:r>
      <w:r w:rsidR="00370E04" w:rsidRPr="00541B5D">
        <w:t xml:space="preserve">[] </w:t>
      </w:r>
      <w:r w:rsidR="00403741" w:rsidRPr="00541B5D">
        <w:t xml:space="preserve">            </w:t>
      </w:r>
      <w:r w:rsidR="003C793F" w:rsidRPr="00541B5D">
        <w:t xml:space="preserve">The Able Child, a los pacientes que </w:t>
      </w:r>
      <w:r w:rsidR="0063595F" w:rsidRPr="00541B5D">
        <w:t>atendía</w:t>
      </w:r>
      <w:r w:rsidR="003C793F" w:rsidRPr="00541B5D">
        <w:t xml:space="preserve"> </w:t>
      </w:r>
      <w:r w:rsidR="00FC2BC5" w:rsidRPr="00541B5D">
        <w:t xml:space="preserve">a través de la </w:t>
      </w:r>
      <w:r w:rsidR="005F59B9" w:rsidRPr="00541B5D">
        <w:t>Corporación</w:t>
      </w:r>
      <w:r w:rsidR="00FC2BC5" w:rsidRPr="00541B5D">
        <w:t xml:space="preserve">. </w:t>
      </w:r>
      <w:r w:rsidR="00B224A5" w:rsidRPr="00541B5D">
        <w:t>[</w:t>
      </w:r>
      <w:r w:rsidR="00FC2BC5" w:rsidRPr="00541B5D">
        <w:t>…</w:t>
      </w:r>
      <w:r w:rsidR="00BC5451" w:rsidRPr="00541B5D">
        <w:t>].</w:t>
      </w:r>
      <w:r w:rsidR="006A2155" w:rsidRPr="00541B5D">
        <w:t xml:space="preserve">  </w:t>
      </w:r>
      <w:r w:rsidR="00B224A5" w:rsidRPr="00541B5D">
        <w:rPr>
          <w:i/>
          <w:iCs/>
        </w:rPr>
        <w:t>Declaración</w:t>
      </w:r>
      <w:r w:rsidR="00FC2BC5" w:rsidRPr="00541B5D">
        <w:rPr>
          <w:i/>
          <w:iCs/>
        </w:rPr>
        <w:t xml:space="preserve"> Jurada</w:t>
      </w:r>
      <w:r w:rsidR="004804B0" w:rsidRPr="00541B5D">
        <w:t xml:space="preserve">, </w:t>
      </w:r>
      <w:r w:rsidR="0007570C" w:rsidRPr="00541B5D">
        <w:t xml:space="preserve">Apéndice del </w:t>
      </w:r>
      <w:r w:rsidR="0007570C" w:rsidRPr="00541B5D">
        <w:rPr>
          <w:i/>
          <w:iCs/>
        </w:rPr>
        <w:t>certiora</w:t>
      </w:r>
      <w:r w:rsidR="00FB6FA5" w:rsidRPr="00541B5D">
        <w:rPr>
          <w:i/>
          <w:iCs/>
        </w:rPr>
        <w:t>r</w:t>
      </w:r>
      <w:r w:rsidR="0007570C" w:rsidRPr="00541B5D">
        <w:rPr>
          <w:i/>
          <w:iCs/>
        </w:rPr>
        <w:t>i</w:t>
      </w:r>
      <w:r w:rsidR="0007570C" w:rsidRPr="00541B5D">
        <w:t xml:space="preserve">, </w:t>
      </w:r>
      <w:r w:rsidR="004804B0" w:rsidRPr="00541B5D">
        <w:t xml:space="preserve">págs. </w:t>
      </w:r>
      <w:r w:rsidR="00FC2BC5" w:rsidRPr="00541B5D">
        <w:t>113</w:t>
      </w:r>
      <w:r w:rsidR="004804B0" w:rsidRPr="00541B5D">
        <w:t>-</w:t>
      </w:r>
      <w:r w:rsidR="00FC2BC5" w:rsidRPr="00541B5D">
        <w:t>114</w:t>
      </w:r>
      <w:r w:rsidR="004804B0" w:rsidRPr="00541B5D">
        <w:t>.</w:t>
      </w:r>
    </w:p>
  </w:footnote>
  <w:footnote w:id="42">
    <w:p w14:paraId="7A2C5C66" w14:textId="3D20070A" w:rsidR="00D30D8F" w:rsidRPr="00065ADE" w:rsidRDefault="00D30D8F" w:rsidP="0052059F">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022D46" w:rsidRPr="00065ADE">
        <w:tab/>
      </w:r>
      <w:r w:rsidRPr="00065ADE">
        <w:t xml:space="preserve">No cabe duda de que la señora Maestre Rivera, como psicóloga en la compañía, gozaba de las ventajas anteriormente mencionadas.  Tal como se resolvió en </w:t>
      </w:r>
      <w:r w:rsidRPr="00065ADE">
        <w:rPr>
          <w:u w:val="single"/>
        </w:rPr>
        <w:t>Arthur Young &amp; Co. v. Vega III</w:t>
      </w:r>
      <w:r w:rsidRPr="00065ADE">
        <w:t xml:space="preserve">, </w:t>
      </w:r>
      <w:r w:rsidRPr="00065ADE">
        <w:rPr>
          <w:i/>
          <w:iCs/>
        </w:rPr>
        <w:t>supra</w:t>
      </w:r>
      <w:r w:rsidRPr="00065ADE">
        <w:t>, pág. 179, “[e]s razonable pensar que un cliente que ha confiado sus secretos a un profesional prefiera seguirlo cuando éste abandone a su patrono”.</w:t>
      </w:r>
    </w:p>
  </w:footnote>
  <w:footnote w:id="43">
    <w:p w14:paraId="56FC4728" w14:textId="58D14677" w:rsidR="00C737DC" w:rsidRPr="00DE260A" w:rsidRDefault="002348E1" w:rsidP="00D16DCB">
      <w:pPr>
        <w:pStyle w:val="FootnoteText"/>
        <w:tabs>
          <w:tab w:val="left" w:pos="1620"/>
        </w:tabs>
        <w:spacing w:before="120" w:after="120"/>
        <w:ind w:left="1080" w:right="-360"/>
        <w:rPr>
          <w:lang w:val="en-US"/>
        </w:rPr>
      </w:pPr>
      <w:r w:rsidRPr="00065ADE">
        <w:rPr>
          <w:rStyle w:val="FootnoteReference"/>
          <w:rFonts w:ascii="Bookman Old Style" w:hAnsi="Bookman Old Style"/>
          <w:b/>
          <w:bCs/>
          <w:sz w:val="24"/>
          <w:szCs w:val="24"/>
        </w:rPr>
        <w:footnoteRef/>
      </w:r>
      <w:r w:rsidRPr="00065ADE">
        <w:rPr>
          <w:rFonts w:ascii="Bookman Old Style" w:hAnsi="Bookman Old Style"/>
          <w:b/>
          <w:bCs/>
        </w:rPr>
        <w:t xml:space="preserve"> </w:t>
      </w:r>
      <w:r w:rsidRPr="00065ADE">
        <w:t xml:space="preserve"> </w:t>
      </w:r>
      <w:r w:rsidR="00022D46" w:rsidRPr="00065ADE">
        <w:tab/>
      </w:r>
      <w:r w:rsidR="00705B4D" w:rsidRPr="00065ADE">
        <w:t>Por ejemplo, algunas jurisdicciones y comentaristas</w:t>
      </w:r>
      <w:r w:rsidRPr="00065ADE">
        <w:t xml:space="preserve"> </w:t>
      </w:r>
      <w:r w:rsidR="00705B4D" w:rsidRPr="00065ADE">
        <w:t xml:space="preserve">argumentan </w:t>
      </w:r>
      <w:r w:rsidRPr="00065ADE">
        <w:t>el paralelismo entre la práctica de la medicina y la del derecho, señalando que en las relaciones abogado-cliente y médico-paciente cada una es consensual, altamente fiduciaria y peculiarmente dependiente de la confianza del paciente o cliente en el médico consultado o el abogado contratado.</w:t>
      </w:r>
      <w:r w:rsidR="00C737DC" w:rsidRPr="00065ADE">
        <w:t xml:space="preserve">  </w:t>
      </w:r>
      <w:r w:rsidR="00C737DC" w:rsidRPr="00DE260A">
        <w:rPr>
          <w:u w:val="single"/>
          <w:lang w:val="en-US"/>
        </w:rPr>
        <w:t>Intermountain Eye &amp; Laser Centers, P.L.L.C. v. Miller</w:t>
      </w:r>
      <w:r w:rsidR="00C737DC" w:rsidRPr="00DE260A">
        <w:rPr>
          <w:lang w:val="en-US"/>
        </w:rPr>
        <w:t xml:space="preserve">, </w:t>
      </w:r>
      <w:r w:rsidR="008554E1" w:rsidRPr="00DE260A">
        <w:rPr>
          <w:lang w:val="en-US"/>
        </w:rPr>
        <w:t xml:space="preserve">             </w:t>
      </w:r>
      <w:r w:rsidR="00C737DC" w:rsidRPr="00DE260A">
        <w:rPr>
          <w:lang w:val="en-US"/>
        </w:rPr>
        <w:t>127 P.3d 121, 131 (</w:t>
      </w:r>
      <w:r w:rsidR="00FF048F">
        <w:rPr>
          <w:lang w:val="en-US"/>
        </w:rPr>
        <w:t>Ida</w:t>
      </w:r>
      <w:r w:rsidR="00FF048F" w:rsidRPr="00795DC9">
        <w:rPr>
          <w:lang w:val="en-US"/>
        </w:rPr>
        <w:t xml:space="preserve">ho </w:t>
      </w:r>
      <w:r w:rsidR="00DA5EF8" w:rsidRPr="00795DC9">
        <w:rPr>
          <w:lang w:val="en-US"/>
        </w:rPr>
        <w:t>S</w:t>
      </w:r>
      <w:r w:rsidR="00795DC9" w:rsidRPr="00795DC9">
        <w:rPr>
          <w:lang w:val="en-US"/>
        </w:rPr>
        <w:t>.</w:t>
      </w:r>
      <w:r w:rsidR="00DA5EF8" w:rsidRPr="00795DC9">
        <w:rPr>
          <w:lang w:val="en-US"/>
        </w:rPr>
        <w:t xml:space="preserve"> Ct. </w:t>
      </w:r>
      <w:r w:rsidR="00C737DC" w:rsidRPr="00795DC9">
        <w:rPr>
          <w:lang w:val="en-US"/>
        </w:rPr>
        <w:t>2005)</w:t>
      </w:r>
      <w:r w:rsidR="002C672E" w:rsidRPr="00795DC9">
        <w:rPr>
          <w:lang w:val="en-US"/>
        </w:rPr>
        <w:t>.</w:t>
      </w:r>
    </w:p>
  </w:footnote>
  <w:footnote w:id="44">
    <w:p w14:paraId="1BE41881" w14:textId="5425B5A0" w:rsidR="003B62AC" w:rsidRPr="00065ADE" w:rsidRDefault="003B62AC" w:rsidP="0052059F">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52059F" w:rsidRPr="00065ADE">
        <w:tab/>
      </w:r>
      <w:r w:rsidRPr="00065ADE">
        <w:rPr>
          <w:i/>
          <w:iCs/>
        </w:rPr>
        <w:t>Contrato de Servicios Profesionales</w:t>
      </w:r>
      <w:r w:rsidR="00A15FCC">
        <w:t>,</w:t>
      </w:r>
      <w:r w:rsidRPr="00065ADE">
        <w:t xml:space="preserve"> Apéndice del </w:t>
      </w:r>
      <w:r w:rsidRPr="00065ADE">
        <w:rPr>
          <w:i/>
          <w:iCs/>
        </w:rPr>
        <w:t>certiorari</w:t>
      </w:r>
      <w:r w:rsidRPr="00065ADE">
        <w:t xml:space="preserve">, </w:t>
      </w:r>
      <w:r w:rsidR="009250AD">
        <w:t xml:space="preserve">          </w:t>
      </w:r>
      <w:r w:rsidRPr="00065ADE">
        <w:t>pág. 73.</w:t>
      </w:r>
    </w:p>
  </w:footnote>
  <w:footnote w:id="45">
    <w:p w14:paraId="25CCBD84" w14:textId="45B58B86" w:rsidR="003128DD" w:rsidRPr="003B62AC" w:rsidRDefault="003128DD" w:rsidP="00B2225D">
      <w:pPr>
        <w:pStyle w:val="FootnoteText"/>
        <w:tabs>
          <w:tab w:val="left" w:pos="1620"/>
        </w:tabs>
        <w:spacing w:before="120" w:after="120"/>
        <w:ind w:left="1080" w:right="-360"/>
        <w:rPr>
          <w:lang w:val="es-419"/>
        </w:rPr>
      </w:pPr>
      <w:r w:rsidRPr="00065ADE">
        <w:rPr>
          <w:rStyle w:val="FootnoteReference"/>
          <w:rFonts w:ascii="Bookman Old Style" w:hAnsi="Bookman Old Style"/>
          <w:b/>
          <w:bCs/>
          <w:sz w:val="24"/>
          <w:szCs w:val="24"/>
        </w:rPr>
        <w:footnoteRef/>
      </w:r>
      <w:r w:rsidR="00261AA9" w:rsidRPr="00065ADE">
        <w:t xml:space="preserve"> </w:t>
      </w:r>
      <w:r w:rsidRPr="00065ADE">
        <w:t xml:space="preserve"> </w:t>
      </w:r>
      <w:r w:rsidR="0052059F" w:rsidRPr="00065ADE">
        <w:tab/>
      </w:r>
      <w:r w:rsidRPr="00065ADE">
        <w:rPr>
          <w:i/>
          <w:iCs/>
        </w:rPr>
        <w:t>Declaración Jurada</w:t>
      </w:r>
      <w:r w:rsidR="00A15FCC">
        <w:t>,</w:t>
      </w:r>
      <w:r w:rsidRPr="00065ADE">
        <w:t xml:space="preserve"> Apéndice del </w:t>
      </w:r>
      <w:r w:rsidRPr="00065ADE">
        <w:rPr>
          <w:i/>
          <w:iCs/>
        </w:rPr>
        <w:t>certiorari</w:t>
      </w:r>
      <w:r w:rsidRPr="00065ADE">
        <w:t>, pág. 114.</w:t>
      </w:r>
    </w:p>
  </w:footnote>
  <w:footnote w:id="46">
    <w:p w14:paraId="00FCD22F" w14:textId="75265D24" w:rsidR="008C697C" w:rsidRPr="00CD2FCC" w:rsidRDefault="00502F88" w:rsidP="00C472DF">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C472DF">
        <w:tab/>
      </w:r>
      <w:r w:rsidR="008C697C" w:rsidRPr="00CD2FCC">
        <w:t xml:space="preserve">Resulta pertinente destacar que obra en el expediente que la señora Rivera Maestre suscribió con el Departamento de Educación un </w:t>
      </w:r>
      <w:r w:rsidR="008C697C" w:rsidRPr="00CD2FCC">
        <w:rPr>
          <w:i/>
          <w:iCs/>
        </w:rPr>
        <w:t xml:space="preserve">Contrato </w:t>
      </w:r>
      <w:r w:rsidR="001D06A1" w:rsidRPr="00CD2FCC">
        <w:rPr>
          <w:i/>
          <w:iCs/>
        </w:rPr>
        <w:t xml:space="preserve">         </w:t>
      </w:r>
      <w:r w:rsidR="008C697C" w:rsidRPr="00CD2FCC">
        <w:rPr>
          <w:i/>
          <w:iCs/>
        </w:rPr>
        <w:t>de Servicios Profesionales</w:t>
      </w:r>
      <w:r w:rsidR="008C697C" w:rsidRPr="00CD2FCC">
        <w:t>, Contrato Núm. 2023-EE0016, con vigencia desde el 1 de septiembre de 2022 hasta</w:t>
      </w:r>
      <w:r w:rsidR="001D06A1" w:rsidRPr="00CD2FCC">
        <w:t xml:space="preserve"> el</w:t>
      </w:r>
      <w:r w:rsidR="008C697C" w:rsidRPr="00CD2FCC">
        <w:t xml:space="preserve"> 30 de junio de 2023, para ofrecer a estudiantes del Programa de Educación Especial los mismos servicios psicológicos que brindaba a través de la MCG.  </w:t>
      </w:r>
      <w:r w:rsidR="008C697C" w:rsidRPr="00CD2FCC">
        <w:rPr>
          <w:i/>
          <w:iCs/>
        </w:rPr>
        <w:t>Contrato de servicios profesionales</w:t>
      </w:r>
      <w:r w:rsidR="001D06A1" w:rsidRPr="00CD2FCC">
        <w:rPr>
          <w:i/>
          <w:iCs/>
        </w:rPr>
        <w:t xml:space="preserve"> </w:t>
      </w:r>
      <w:r w:rsidR="008C697C" w:rsidRPr="00CD2FCC">
        <w:rPr>
          <w:i/>
          <w:iCs/>
        </w:rPr>
        <w:t>2023-EE0016</w:t>
      </w:r>
      <w:r w:rsidR="008C697C" w:rsidRPr="00CD2FCC">
        <w:t xml:space="preserve">, Apéndice del </w:t>
      </w:r>
      <w:r w:rsidR="008C697C" w:rsidRPr="00CD2FCC">
        <w:rPr>
          <w:i/>
          <w:iCs/>
        </w:rPr>
        <w:t>certiorari</w:t>
      </w:r>
      <w:r w:rsidR="008C697C" w:rsidRPr="00CD2FCC">
        <w:t xml:space="preserve">, págs. 146-160.  </w:t>
      </w:r>
    </w:p>
    <w:p w14:paraId="7E180613" w14:textId="5F1FAEDA" w:rsidR="008C697C" w:rsidRPr="00CD2FCC" w:rsidRDefault="008C697C" w:rsidP="008C697C">
      <w:pPr>
        <w:pStyle w:val="FootnoteText"/>
        <w:tabs>
          <w:tab w:val="left" w:pos="1620"/>
        </w:tabs>
        <w:spacing w:before="120" w:after="120"/>
        <w:ind w:left="1080" w:right="-360"/>
      </w:pPr>
      <w:r w:rsidRPr="00CD2FCC">
        <w:tab/>
        <w:t xml:space="preserve">Por otro lado, en cuanto al </w:t>
      </w:r>
      <w:r w:rsidRPr="00CD2FCC">
        <w:rPr>
          <w:i/>
          <w:iCs/>
        </w:rPr>
        <w:t>Contrato de servicios profesionales</w:t>
      </w:r>
      <w:r w:rsidRPr="00CD2FCC">
        <w:t>, Contrato Núm. 2024-EE0045, con vigencia desde el 1 de octubre de 2023 al 30 de junio de 2024</w:t>
      </w:r>
      <w:r w:rsidR="00000AC7" w:rsidRPr="00CD2FCC">
        <w:t>;</w:t>
      </w:r>
      <w:r w:rsidR="00196633" w:rsidRPr="00CD2FCC">
        <w:t xml:space="preserve"> y </w:t>
      </w:r>
      <w:r w:rsidR="003B51DF" w:rsidRPr="00CD2FCC">
        <w:t>e</w:t>
      </w:r>
      <w:r w:rsidR="00196633" w:rsidRPr="00CD2FCC">
        <w:t>l</w:t>
      </w:r>
      <w:r w:rsidRPr="00CD2FCC">
        <w:t xml:space="preserve"> </w:t>
      </w:r>
      <w:r w:rsidRPr="00CD2FCC">
        <w:rPr>
          <w:i/>
          <w:iCs/>
        </w:rPr>
        <w:t>Contrato de servicios profesionales</w:t>
      </w:r>
      <w:r w:rsidRPr="00CD2FCC">
        <w:t>, Contrato             Núm. 2025-EE0014, con vigencia desde el 30 de septiembre de 2024 al             30 de junio de 2025, otorgados entre el Departamento de Educación y la señora Maestre Rivera para proporcionar a estudiantes del Programa de Educación Especial los mismos servicios psicológicos que prestaba por conducto de la peticionaria, tomamos conocimiento oficial del Registro de Contratos de la Oficia del Contralor de Puerto Rico.</w:t>
      </w:r>
    </w:p>
    <w:p w14:paraId="502EA0A4" w14:textId="6FFD7D9E" w:rsidR="00E7085B" w:rsidRPr="009C429E" w:rsidRDefault="008C697C" w:rsidP="008C697C">
      <w:pPr>
        <w:pStyle w:val="FootnoteText"/>
        <w:tabs>
          <w:tab w:val="left" w:pos="1620"/>
        </w:tabs>
        <w:spacing w:before="120" w:after="120"/>
        <w:ind w:left="1080" w:right="-360"/>
        <w:rPr>
          <w:highlight w:val="yellow"/>
        </w:rPr>
      </w:pPr>
      <w:r w:rsidRPr="00CD2FCC">
        <w:tab/>
        <w:t xml:space="preserve">Asimismo, tomamos conocimiento </w:t>
      </w:r>
      <w:r w:rsidR="001D06A1" w:rsidRPr="00CD2FCC">
        <w:t>oficial</w:t>
      </w:r>
      <w:r w:rsidRPr="00CD2FCC">
        <w:t xml:space="preserve"> del Registro de Contratos de la Oficia del Contralor de Puerto Rico referente a los </w:t>
      </w:r>
      <w:r w:rsidRPr="00CD2FCC">
        <w:rPr>
          <w:i/>
          <w:iCs/>
        </w:rPr>
        <w:t>Contratos de Servicios Profesionales</w:t>
      </w:r>
      <w:r w:rsidRPr="00CD2FCC">
        <w:t xml:space="preserve"> otorgados entre el Departamento de Educación y la señora Maestre Rivera, a través de AM Therapeutic Services for Children, Inc., con el propósito de ofrecer a estudiantes del Programa de Educación Especial los servicios psicológicos que antes prestaba a través de la MCG, a saber: </w:t>
      </w:r>
      <w:r w:rsidRPr="00CD2FCC">
        <w:rPr>
          <w:i/>
          <w:iCs/>
        </w:rPr>
        <w:t>Contratos de servicios profesionales</w:t>
      </w:r>
      <w:r w:rsidRPr="00CD2FCC">
        <w:t xml:space="preserve">, Contrato </w:t>
      </w:r>
      <w:r w:rsidR="00C24855" w:rsidRPr="00CD2FCC">
        <w:t xml:space="preserve">            </w:t>
      </w:r>
      <w:r w:rsidRPr="00CD2FCC">
        <w:t>Núm.</w:t>
      </w:r>
      <w:r w:rsidR="00986D13" w:rsidRPr="00CD2FCC">
        <w:t xml:space="preserve"> </w:t>
      </w:r>
      <w:r w:rsidRPr="00CD2FCC">
        <w:t xml:space="preserve">2025-EE0154, con vigencia desde el 9 de mayo de 2024 al 30 de junio </w:t>
      </w:r>
      <w:r w:rsidR="00960A35" w:rsidRPr="00CD2FCC">
        <w:t xml:space="preserve">              </w:t>
      </w:r>
      <w:r w:rsidRPr="00CD2FCC">
        <w:t xml:space="preserve">de 2025, y </w:t>
      </w:r>
      <w:r w:rsidRPr="00CD2FCC">
        <w:rPr>
          <w:i/>
          <w:iCs/>
        </w:rPr>
        <w:t>Contrato de servicios profesionales</w:t>
      </w:r>
      <w:r w:rsidRPr="00CD2FCC">
        <w:t xml:space="preserve">, Contrato </w:t>
      </w:r>
      <w:r w:rsidR="00986D13" w:rsidRPr="00CD2FCC">
        <w:t xml:space="preserve">                  </w:t>
      </w:r>
      <w:r w:rsidRPr="00CD2FCC">
        <w:t xml:space="preserve">Núm. EE-2026-0033, con vigencia desde el 11 de julio de 2025 al </w:t>
      </w:r>
      <w:r w:rsidR="009154F2" w:rsidRPr="00CD2FCC">
        <w:t xml:space="preserve">                       </w:t>
      </w:r>
      <w:r w:rsidRPr="00CD2FCC">
        <w:t>30 de junio</w:t>
      </w:r>
      <w:r w:rsidR="009154F2" w:rsidRPr="00CD2FCC">
        <w:t xml:space="preserve"> </w:t>
      </w:r>
      <w:r w:rsidRPr="00CD2FCC">
        <w:t>de 2026.</w:t>
      </w:r>
    </w:p>
  </w:footnote>
  <w:footnote w:id="47">
    <w:p w14:paraId="78B5232C" w14:textId="0071D2FE" w:rsidR="00A819E9" w:rsidRPr="00FB504C" w:rsidRDefault="00423CDD" w:rsidP="00C472DF">
      <w:pPr>
        <w:pStyle w:val="FootnoteText"/>
        <w:tabs>
          <w:tab w:val="left" w:pos="1620"/>
        </w:tabs>
        <w:spacing w:before="120" w:after="120"/>
        <w:ind w:left="1080" w:right="-360"/>
        <w:rPr>
          <w:highlight w:val="yellow"/>
        </w:rPr>
      </w:pPr>
      <w:r w:rsidRPr="00065ADE">
        <w:rPr>
          <w:rStyle w:val="FootnoteReference"/>
          <w:rFonts w:ascii="Bookman Old Style" w:hAnsi="Bookman Old Style"/>
          <w:b/>
          <w:bCs/>
          <w:sz w:val="24"/>
          <w:szCs w:val="24"/>
        </w:rPr>
        <w:footnoteRef/>
      </w:r>
      <w:r w:rsidRPr="00065ADE">
        <w:t xml:space="preserve">  </w:t>
      </w:r>
      <w:r w:rsidR="00C472DF">
        <w:tab/>
      </w:r>
      <w:r w:rsidR="00A819E9" w:rsidRPr="00CD2FCC">
        <w:t xml:space="preserve">En lo pertinente, cabe señalar que </w:t>
      </w:r>
      <w:r w:rsidR="00FB504C" w:rsidRPr="00CD2FCC">
        <w:t xml:space="preserve">surge de la </w:t>
      </w:r>
      <w:r w:rsidR="00FB504C" w:rsidRPr="00CD2FCC">
        <w:rPr>
          <w:i/>
          <w:iCs/>
        </w:rPr>
        <w:t>Declaración Jurada</w:t>
      </w:r>
      <w:r w:rsidR="00FB504C" w:rsidRPr="00CD2FCC">
        <w:t xml:space="preserve"> de </w:t>
      </w:r>
      <w:r w:rsidR="00A819E9" w:rsidRPr="00CD2FCC">
        <w:t>la señora Gotay lo siguiente:</w:t>
      </w:r>
    </w:p>
    <w:p w14:paraId="66A9850F" w14:textId="6CF7EE67" w:rsidR="00423CDD" w:rsidRPr="00551686" w:rsidRDefault="00A819E9" w:rsidP="0001598C">
      <w:pPr>
        <w:pStyle w:val="FootnoteText"/>
        <w:tabs>
          <w:tab w:val="left" w:pos="1620"/>
        </w:tabs>
        <w:spacing w:before="120" w:after="120"/>
        <w:ind w:left="1800" w:right="720"/>
      </w:pPr>
      <w:r w:rsidRPr="00CD2FCC">
        <w:t xml:space="preserve">Finalmente, es importante señalar que la imagen y reputación de la Compañía está siendo afectada también a causa de las actuaciones de la demandada.  Por ejemplo, el miércoles, 24 de mayo de 2023, recibimos </w:t>
      </w:r>
      <w:r w:rsidR="00FC4FC2" w:rsidRPr="00CD2FCC">
        <w:t>u</w:t>
      </w:r>
      <w:r w:rsidRPr="00CD2FCC">
        <w:t xml:space="preserve">n correo electrónico directamente del Departamento de Educación con el asunto de Cambio de Proveedor donde en el cuerpo del mensaje indicaron que hay </w:t>
      </w:r>
      <w:r w:rsidR="00FC4FC2" w:rsidRPr="00CD2FCC">
        <w:t>estudiantes</w:t>
      </w:r>
      <w:r w:rsidRPr="00CD2FCC">
        <w:t xml:space="preserve"> afectados, sin servicios de terapia de psicología</w:t>
      </w:r>
      <w:r w:rsidRPr="00CD2FCC">
        <w:rPr>
          <w:b/>
          <w:bCs/>
        </w:rPr>
        <w:t>, lo cual es falso</w:t>
      </w:r>
      <w:r w:rsidRPr="00CD2FCC">
        <w:t xml:space="preserve"> y demuestra que [la señora Maestre Rivera] est</w:t>
      </w:r>
      <w:r w:rsidR="00FC4FC2" w:rsidRPr="00CD2FCC">
        <w:t>á</w:t>
      </w:r>
      <w:r w:rsidRPr="00CD2FCC">
        <w:t xml:space="preserve"> logrando su objetivo de afectar los negocios y contratos de MCG. </w:t>
      </w:r>
      <w:r w:rsidRPr="00CD2FCC">
        <w:rPr>
          <w:i/>
          <w:iCs/>
        </w:rPr>
        <w:t>Declaración Jurada</w:t>
      </w:r>
      <w:r w:rsidRPr="00CD2FCC">
        <w:t xml:space="preserve">, Apéndice del </w:t>
      </w:r>
      <w:r w:rsidRPr="00CD2FCC">
        <w:rPr>
          <w:i/>
          <w:iCs/>
        </w:rPr>
        <w:t>certiorari</w:t>
      </w:r>
      <w:r w:rsidRPr="00CD2FCC">
        <w:t>, pág. 115.  (Énfasis nuestro).</w:t>
      </w:r>
      <w:r w:rsidR="00423CDD">
        <w:t xml:space="preserve">  </w:t>
      </w:r>
    </w:p>
  </w:footnote>
  <w:footnote w:id="48">
    <w:p w14:paraId="2154E554" w14:textId="341EAAF9" w:rsidR="007E20C1" w:rsidRPr="00CD2FCC" w:rsidRDefault="007E20C1" w:rsidP="00E25DE3">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t xml:space="preserve">  </w:t>
      </w:r>
      <w:r w:rsidR="00785812" w:rsidRPr="00CD2FCC">
        <w:rPr>
          <w:i/>
          <w:iCs/>
        </w:rPr>
        <w:t>Declaración Jurada</w:t>
      </w:r>
      <w:r w:rsidR="00785812" w:rsidRPr="00CD2FCC">
        <w:t xml:space="preserve">, Apéndice del </w:t>
      </w:r>
      <w:r w:rsidR="00785812" w:rsidRPr="00CD2FCC">
        <w:rPr>
          <w:i/>
          <w:iCs/>
        </w:rPr>
        <w:t>certiorari</w:t>
      </w:r>
      <w:r w:rsidR="00785812" w:rsidRPr="00CD2FCC">
        <w:t xml:space="preserve">, pág. 115.  </w:t>
      </w:r>
      <w:r w:rsidRPr="00CD2FCC">
        <w:t xml:space="preserve">Conviene destacar que, contrario a los argumentos planteados por </w:t>
      </w:r>
      <w:r w:rsidR="00785812" w:rsidRPr="00CD2FCC">
        <w:t>algunos</w:t>
      </w:r>
      <w:r w:rsidRPr="00CD2FCC">
        <w:t xml:space="preserve"> miembros del Tribunal, invocar el interés de los menores en este contexto implicaría trasladar al análisis contractual privado un criterio de política </w:t>
      </w:r>
      <w:r w:rsidR="00F93367" w:rsidRPr="00CD2FCC">
        <w:t>pública</w:t>
      </w:r>
      <w:r w:rsidRPr="00CD2FCC">
        <w:t xml:space="preserve"> </w:t>
      </w:r>
      <w:r w:rsidR="00785812" w:rsidRPr="00CD2FCC">
        <w:t>cuya configuración</w:t>
      </w:r>
      <w:r w:rsidRPr="00CD2FCC">
        <w:t xml:space="preserve"> corresponde al legislador.    </w:t>
      </w:r>
    </w:p>
  </w:footnote>
  <w:footnote w:id="49">
    <w:p w14:paraId="08AACC7E" w14:textId="224C7CA5" w:rsidR="00EA79F1" w:rsidRPr="00B35BA7" w:rsidRDefault="00EA79F1" w:rsidP="00E25DE3">
      <w:pPr>
        <w:pStyle w:val="FootnoteText"/>
        <w:tabs>
          <w:tab w:val="left" w:pos="1620"/>
        </w:tabs>
        <w:spacing w:before="120" w:after="120"/>
        <w:ind w:left="1080" w:right="-360"/>
      </w:pPr>
      <w:r w:rsidRPr="00CD2FCC">
        <w:rPr>
          <w:rStyle w:val="FootnoteReference"/>
          <w:rFonts w:ascii="Bookman Old Style" w:hAnsi="Bookman Old Style"/>
          <w:b/>
          <w:bCs/>
          <w:sz w:val="24"/>
          <w:szCs w:val="24"/>
        </w:rPr>
        <w:footnoteRef/>
      </w:r>
      <w:r w:rsidRPr="00CD2FCC">
        <w:t xml:space="preserve">  </w:t>
      </w:r>
      <w:r w:rsidR="00C472DF" w:rsidRPr="00CD2FCC">
        <w:tab/>
      </w:r>
      <w:r w:rsidRPr="00CD2FCC">
        <w:t xml:space="preserve">Cabe resaltar que la señora Maestre Rivera y MCG son dos (2) partes privadas; su relación es estrictamente contractual, y el Departamento de Educación no fue parte de dicho acuerdo </w:t>
      </w:r>
      <w:r w:rsidR="003B7985" w:rsidRPr="00CD2FCC">
        <w:t xml:space="preserve">de servicios </w:t>
      </w:r>
      <w:r w:rsidRPr="00CD2FCC">
        <w:t>ni tampoco intervino en el pleito</w:t>
      </w:r>
      <w:r w:rsidR="003B7985" w:rsidRPr="00CD2FCC">
        <w:t xml:space="preserve"> de autos</w:t>
      </w:r>
      <w:r w:rsidRPr="00CD2FCC">
        <w:t>.</w:t>
      </w:r>
    </w:p>
  </w:footnote>
  <w:footnote w:id="50">
    <w:p w14:paraId="013F15AA" w14:textId="77777777" w:rsidR="007431D3" w:rsidRPr="00CD2FCC" w:rsidRDefault="007431D3" w:rsidP="00083A06">
      <w:pPr>
        <w:pStyle w:val="FootnoteText"/>
        <w:tabs>
          <w:tab w:val="left" w:pos="1620"/>
        </w:tabs>
        <w:spacing w:before="120" w:after="120"/>
        <w:ind w:left="1080" w:right="-360"/>
      </w:pPr>
      <w:r w:rsidRPr="00065ADE">
        <w:rPr>
          <w:rStyle w:val="FootnoteReference"/>
          <w:rFonts w:ascii="Bookman Old Style" w:hAnsi="Bookman Old Style"/>
          <w:b/>
          <w:bCs/>
          <w:sz w:val="24"/>
          <w:szCs w:val="24"/>
        </w:rPr>
        <w:footnoteRef/>
      </w:r>
      <w:r w:rsidRPr="00065ADE">
        <w:rPr>
          <w:rFonts w:ascii="Bookman Old Style" w:hAnsi="Bookman Old Style"/>
          <w:b/>
          <w:bCs/>
          <w:sz w:val="24"/>
          <w:szCs w:val="24"/>
        </w:rPr>
        <w:t xml:space="preserve">  </w:t>
      </w:r>
      <w:r w:rsidRPr="00065ADE">
        <w:rPr>
          <w:rFonts w:ascii="Bookman Old Style" w:hAnsi="Bookman Old Style"/>
          <w:b/>
          <w:bCs/>
          <w:sz w:val="24"/>
          <w:szCs w:val="24"/>
        </w:rPr>
        <w:tab/>
      </w:r>
      <w:r w:rsidRPr="00CD2FCC">
        <w:t xml:space="preserve">Véase </w:t>
      </w:r>
      <w:r w:rsidRPr="00CD2FCC">
        <w:rPr>
          <w:i/>
          <w:iCs/>
        </w:rPr>
        <w:t>Contrato de servicios profesionales</w:t>
      </w:r>
      <w:r w:rsidRPr="00CD2FCC">
        <w:t xml:space="preserve">, Apéndice del </w:t>
      </w:r>
      <w:r w:rsidRPr="00CD2FCC">
        <w:rPr>
          <w:i/>
          <w:iCs/>
        </w:rPr>
        <w:t>certiorari</w:t>
      </w:r>
      <w:r w:rsidRPr="00CD2FCC">
        <w:t xml:space="preserve">, pág. 126.  </w:t>
      </w:r>
    </w:p>
  </w:footnote>
  <w:footnote w:id="51">
    <w:p w14:paraId="0A5FFA8C" w14:textId="4F217C6A" w:rsidR="00EE017A" w:rsidRPr="00B60DF7" w:rsidRDefault="00EE017A" w:rsidP="00EE017A">
      <w:pPr>
        <w:pStyle w:val="FootnoteText"/>
        <w:tabs>
          <w:tab w:val="left" w:pos="1620"/>
        </w:tabs>
        <w:spacing w:before="120" w:after="120"/>
        <w:ind w:left="1080" w:right="-360"/>
        <w:rPr>
          <w:lang w:val="en-US"/>
        </w:rPr>
      </w:pPr>
      <w:r w:rsidRPr="00CD2FCC">
        <w:rPr>
          <w:rStyle w:val="FootnoteReference"/>
          <w:rFonts w:ascii="Bookman Old Style" w:hAnsi="Bookman Old Style"/>
          <w:b/>
          <w:bCs/>
          <w:sz w:val="24"/>
          <w:szCs w:val="24"/>
        </w:rPr>
        <w:footnoteRef/>
      </w:r>
      <w:r w:rsidRPr="00CD2FCC">
        <w:rPr>
          <w:rFonts w:ascii="Bookman Old Style" w:hAnsi="Bookman Old Style"/>
          <w:b/>
          <w:bCs/>
          <w:sz w:val="24"/>
          <w:szCs w:val="24"/>
        </w:rPr>
        <w:t xml:space="preserve">  </w:t>
      </w:r>
      <w:r w:rsidRPr="00CD2FCC">
        <w:rPr>
          <w:rFonts w:ascii="Bookman Old Style" w:hAnsi="Bookman Old Style"/>
          <w:b/>
          <w:bCs/>
          <w:sz w:val="24"/>
          <w:szCs w:val="24"/>
        </w:rPr>
        <w:tab/>
      </w:r>
      <w:r w:rsidRPr="00CD2FCC">
        <w:rPr>
          <w:i/>
          <w:iCs/>
        </w:rPr>
        <w:t xml:space="preserve">Contrato de Servicios Profesionales 2022-EE0059, </w:t>
      </w:r>
      <w:r w:rsidRPr="00CD2FCC">
        <w:t>Apéndice del</w:t>
      </w:r>
      <w:r w:rsidRPr="00CD2FCC">
        <w:rPr>
          <w:i/>
          <w:iCs/>
        </w:rPr>
        <w:t xml:space="preserve"> certiorari, </w:t>
      </w:r>
      <w:r w:rsidRPr="00CD2FCC">
        <w:t xml:space="preserve">págs. </w:t>
      </w:r>
      <w:r w:rsidRPr="00B60DF7">
        <w:rPr>
          <w:lang w:val="en-US"/>
        </w:rPr>
        <w:t>130-144</w:t>
      </w:r>
      <w:r w:rsidRPr="00B60DF7">
        <w:rPr>
          <w:i/>
          <w:iCs/>
          <w:lang w:val="en-US"/>
        </w:rPr>
        <w:t xml:space="preserve"> </w:t>
      </w:r>
      <w:r w:rsidRPr="00B60DF7">
        <w:rPr>
          <w:lang w:val="en-US"/>
        </w:rPr>
        <w:t xml:space="preserve">y </w:t>
      </w:r>
      <w:r w:rsidRPr="00B60DF7">
        <w:rPr>
          <w:i/>
          <w:iCs/>
          <w:lang w:val="en-US"/>
        </w:rPr>
        <w:t xml:space="preserve">Contrato de Servicios Profesionales </w:t>
      </w:r>
      <w:r w:rsidR="00324235" w:rsidRPr="00B60DF7">
        <w:rPr>
          <w:i/>
          <w:iCs/>
          <w:lang w:val="en-US"/>
        </w:rPr>
        <w:t xml:space="preserve">                </w:t>
      </w:r>
      <w:r w:rsidRPr="00B60DF7">
        <w:rPr>
          <w:i/>
          <w:iCs/>
          <w:lang w:val="en-US"/>
        </w:rPr>
        <w:t>2023-EE0010</w:t>
      </w:r>
      <w:r w:rsidRPr="00B60DF7">
        <w:rPr>
          <w:lang w:val="en-US"/>
        </w:rPr>
        <w:t>,</w:t>
      </w:r>
      <w:r w:rsidRPr="00B60DF7">
        <w:rPr>
          <w:i/>
          <w:iCs/>
          <w:lang w:val="en-US"/>
        </w:rPr>
        <w:t xml:space="preserve"> </w:t>
      </w:r>
      <w:r w:rsidRPr="00B60DF7">
        <w:rPr>
          <w:lang w:val="en-US"/>
        </w:rPr>
        <w:t xml:space="preserve">págs. 1-15.  </w:t>
      </w:r>
    </w:p>
  </w:footnote>
  <w:footnote w:id="52">
    <w:p w14:paraId="082A56DF" w14:textId="77777777" w:rsidR="00025ECD" w:rsidRPr="00BA449C" w:rsidRDefault="00025ECD" w:rsidP="00812296">
      <w:pPr>
        <w:pStyle w:val="FootnoteText"/>
        <w:tabs>
          <w:tab w:val="left" w:pos="1620"/>
        </w:tabs>
        <w:spacing w:before="120" w:after="120"/>
        <w:ind w:left="1080" w:right="-274"/>
        <w:rPr>
          <w:lang w:val="en-US"/>
        </w:rPr>
      </w:pPr>
      <w:r w:rsidRPr="00DA70DC">
        <w:rPr>
          <w:rStyle w:val="FootnoteReference"/>
          <w:rFonts w:ascii="Bookman Old Style" w:hAnsi="Bookman Old Style"/>
          <w:b/>
          <w:bCs/>
          <w:sz w:val="24"/>
          <w:szCs w:val="24"/>
        </w:rPr>
        <w:footnoteRef/>
      </w:r>
      <w:r w:rsidRPr="00EF4860">
        <w:rPr>
          <w:rFonts w:ascii="Bookman Old Style" w:hAnsi="Bookman Old Style"/>
          <w:lang w:val="en-US"/>
        </w:rPr>
        <w:t xml:space="preserve"> </w:t>
      </w:r>
      <w:r>
        <w:rPr>
          <w:rFonts w:ascii="Bookman Old Style" w:hAnsi="Bookman Old Style"/>
          <w:lang w:val="en-US"/>
        </w:rPr>
        <w:tab/>
      </w:r>
      <w:r w:rsidRPr="00BA449C">
        <w:rPr>
          <w:b/>
          <w:bCs/>
          <w:lang w:val="en-US"/>
        </w:rPr>
        <w:t>Despite the freedom to contract, the law does not favor restrictive covenants</w:t>
      </w:r>
      <w:r w:rsidRPr="00BA449C">
        <w:rPr>
          <w:lang w:val="en-US"/>
        </w:rPr>
        <w:t xml:space="preserve">. (Cita omitida). </w:t>
      </w:r>
      <w:r w:rsidRPr="00BA449C">
        <w:rPr>
          <w:b/>
          <w:bCs/>
          <w:lang w:val="en-US"/>
        </w:rPr>
        <w:t>This disfavor is particularly strong concerning such covenants among physicians because the practice of medicine affects the public to a much greater extent.</w:t>
      </w:r>
      <w:r w:rsidRPr="00BA449C">
        <w:rPr>
          <w:lang w:val="en-US"/>
        </w:rPr>
        <w:t xml:space="preserve"> Id. </w:t>
      </w:r>
      <w:r w:rsidRPr="00BA449C">
        <w:rPr>
          <w:b/>
          <w:bCs/>
          <w:lang w:val="en-US"/>
        </w:rPr>
        <w:t>In fact, “[f]or the past 60 years, the American Medical Association (AMA) has consistently taken the position that noncompetition agreements between physicians impact negatively on patient care.</w:t>
      </w:r>
      <w:r w:rsidRPr="00BA449C">
        <w:rPr>
          <w:lang w:val="en-US"/>
        </w:rPr>
        <w:t xml:space="preserve">” Paula Berg, Judicial Enforcement of Covenants not to Compete Between Physicians: Protecting Doctors’ Interests at Patients’ Expense, 45 rutgers L. Rev. 1, 6 (1992). (Negrillas suplidas) </w:t>
      </w:r>
      <w:r w:rsidRPr="00BA449C">
        <w:rPr>
          <w:i/>
          <w:iCs/>
          <w:lang w:val="en-US"/>
        </w:rPr>
        <w:t>Valley Med. Specialists v. Farber</w:t>
      </w:r>
      <w:r w:rsidRPr="00BA449C">
        <w:rPr>
          <w:lang w:val="en-US"/>
        </w:rPr>
        <w:t>, supra, 1281.</w:t>
      </w:r>
    </w:p>
    <w:p w14:paraId="5B5364E1" w14:textId="77777777" w:rsidR="00025ECD" w:rsidRPr="00EF4860" w:rsidRDefault="00025ECD" w:rsidP="000B737E">
      <w:pPr>
        <w:pStyle w:val="FootnoteText"/>
        <w:ind w:left="540"/>
        <w:rPr>
          <w:rFonts w:ascii="Bookman Old Style" w:hAnsi="Bookman Old Style"/>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8C7C" w14:textId="490C096B" w:rsidR="0042026D" w:rsidRPr="00065ADE" w:rsidRDefault="0042026D" w:rsidP="0042026D">
    <w:pPr>
      <w:pStyle w:val="Header"/>
      <w:tabs>
        <w:tab w:val="clear" w:pos="9360"/>
      </w:tabs>
      <w:ind w:left="900" w:right="-360"/>
      <w:rPr>
        <w:rFonts w:ascii="Courier New" w:hAnsi="Courier New" w:cs="Courier New"/>
      </w:rPr>
    </w:pPr>
    <w:r w:rsidRPr="00065ADE">
      <w:rPr>
        <w:rFonts w:ascii="Courier New" w:hAnsi="Courier New" w:cs="Courier New"/>
      </w:rPr>
      <w:t>CC-2024-5</w:t>
    </w:r>
    <w:r w:rsidR="009757F9">
      <w:rPr>
        <w:rFonts w:ascii="Courier New" w:hAnsi="Courier New" w:cs="Courier New"/>
      </w:rPr>
      <w:t>5</w:t>
    </w:r>
    <w:r w:rsidRPr="00065ADE">
      <w:rPr>
        <w:rFonts w:ascii="Courier New" w:hAnsi="Courier New" w:cs="Courier New"/>
      </w:rPr>
      <w:t xml:space="preserve">3                                                     </w:t>
    </w:r>
    <w:r w:rsidRPr="00065ADE">
      <w:rPr>
        <w:rFonts w:ascii="Courier New" w:hAnsi="Courier New" w:cs="Courier New"/>
      </w:rPr>
      <w:fldChar w:fldCharType="begin"/>
    </w:r>
    <w:r w:rsidRPr="00065ADE">
      <w:rPr>
        <w:rFonts w:ascii="Courier New" w:hAnsi="Courier New" w:cs="Courier New"/>
      </w:rPr>
      <w:instrText xml:space="preserve"> PAGE   \* MERGEFORMAT </w:instrText>
    </w:r>
    <w:r w:rsidRPr="00065ADE">
      <w:rPr>
        <w:rFonts w:ascii="Courier New" w:hAnsi="Courier New" w:cs="Courier New"/>
      </w:rPr>
      <w:fldChar w:fldCharType="separate"/>
    </w:r>
    <w:r w:rsidRPr="00065ADE">
      <w:rPr>
        <w:rFonts w:ascii="Courier New" w:hAnsi="Courier New" w:cs="Courier New"/>
      </w:rPr>
      <w:t>1</w:t>
    </w:r>
    <w:r w:rsidRPr="00065ADE">
      <w:rPr>
        <w:rFonts w:ascii="Courier New" w:hAnsi="Courier New" w:cs="Courier New"/>
      </w:rPr>
      <w:fldChar w:fldCharType="end"/>
    </w:r>
  </w:p>
  <w:p w14:paraId="1BE2E990" w14:textId="77777777" w:rsidR="00CA3722" w:rsidRPr="00065ADE" w:rsidRDefault="00CA3722" w:rsidP="0042026D">
    <w:pPr>
      <w:pStyle w:val="Header"/>
      <w:tabs>
        <w:tab w:val="clear" w:pos="9360"/>
      </w:tabs>
      <w:ind w:left="900" w:right="-360"/>
      <w:rPr>
        <w:rFonts w:ascii="Courier New" w:hAnsi="Courier New" w:cs="Courier New"/>
        <w:sz w:val="16"/>
        <w:szCs w:val="16"/>
      </w:rPr>
    </w:pPr>
  </w:p>
  <w:p w14:paraId="39F3AB69" w14:textId="77777777" w:rsidR="0042026D" w:rsidRPr="00065ADE" w:rsidRDefault="0042026D">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D149" w14:textId="77777777" w:rsidR="00A76492" w:rsidRPr="00065ADE" w:rsidRDefault="00A76492" w:rsidP="0042026D">
    <w:pPr>
      <w:pStyle w:val="Header"/>
      <w:tabs>
        <w:tab w:val="clear" w:pos="9360"/>
      </w:tabs>
      <w:ind w:left="900" w:right="-360"/>
      <w:rPr>
        <w:rFonts w:ascii="Courier New" w:hAnsi="Courier New" w:cs="Courier New"/>
      </w:rPr>
    </w:pPr>
    <w:r w:rsidRPr="00065ADE">
      <w:rPr>
        <w:rFonts w:ascii="Courier New" w:hAnsi="Courier New" w:cs="Courier New"/>
      </w:rPr>
      <w:t>CC-2024-5</w:t>
    </w:r>
    <w:r>
      <w:rPr>
        <w:rFonts w:ascii="Courier New" w:hAnsi="Courier New" w:cs="Courier New"/>
      </w:rPr>
      <w:t>5</w:t>
    </w:r>
    <w:r w:rsidRPr="00065ADE">
      <w:rPr>
        <w:rFonts w:ascii="Courier New" w:hAnsi="Courier New" w:cs="Courier New"/>
      </w:rPr>
      <w:t xml:space="preserve">3                                                     </w:t>
    </w:r>
    <w:r w:rsidRPr="00065ADE">
      <w:rPr>
        <w:rFonts w:ascii="Courier New" w:hAnsi="Courier New" w:cs="Courier New"/>
      </w:rPr>
      <w:fldChar w:fldCharType="begin"/>
    </w:r>
    <w:r w:rsidRPr="00065ADE">
      <w:rPr>
        <w:rFonts w:ascii="Courier New" w:hAnsi="Courier New" w:cs="Courier New"/>
      </w:rPr>
      <w:instrText xml:space="preserve"> PAGE   \* MERGEFORMAT </w:instrText>
    </w:r>
    <w:r w:rsidRPr="00065ADE">
      <w:rPr>
        <w:rFonts w:ascii="Courier New" w:hAnsi="Courier New" w:cs="Courier New"/>
      </w:rPr>
      <w:fldChar w:fldCharType="separate"/>
    </w:r>
    <w:r w:rsidRPr="00065ADE">
      <w:rPr>
        <w:rFonts w:ascii="Courier New" w:hAnsi="Courier New" w:cs="Courier New"/>
      </w:rPr>
      <w:t>1</w:t>
    </w:r>
    <w:r w:rsidRPr="00065ADE">
      <w:rPr>
        <w:rFonts w:ascii="Courier New" w:hAnsi="Courier New" w:cs="Courier New"/>
      </w:rPr>
      <w:fldChar w:fldCharType="end"/>
    </w:r>
  </w:p>
  <w:p w14:paraId="08D5AC93" w14:textId="77777777" w:rsidR="00A76492" w:rsidRPr="00065ADE" w:rsidRDefault="00A76492" w:rsidP="0042026D">
    <w:pPr>
      <w:pStyle w:val="Header"/>
      <w:tabs>
        <w:tab w:val="clear" w:pos="9360"/>
      </w:tabs>
      <w:ind w:left="900" w:right="-360"/>
      <w:rPr>
        <w:rFonts w:ascii="Courier New" w:hAnsi="Courier New" w:cs="Courier New"/>
        <w:sz w:val="16"/>
        <w:szCs w:val="16"/>
      </w:rPr>
    </w:pPr>
  </w:p>
  <w:p w14:paraId="084A28B8" w14:textId="77777777" w:rsidR="00A76492" w:rsidRPr="00065ADE" w:rsidRDefault="00A76492">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EA99" w14:textId="77777777" w:rsidR="00025ECD" w:rsidRPr="00CF46C2" w:rsidRDefault="00025ECD" w:rsidP="00DC0B3F">
    <w:pPr>
      <w:pStyle w:val="Header"/>
      <w:tabs>
        <w:tab w:val="clear" w:pos="9360"/>
      </w:tabs>
      <w:ind w:left="900" w:right="-270"/>
      <w:rPr>
        <w:rFonts w:ascii="Courier New" w:hAnsi="Courier New" w:cs="Courier New"/>
      </w:rPr>
    </w:pPr>
    <w:r w:rsidRPr="00CF46C2">
      <w:rPr>
        <w:rFonts w:ascii="Courier New" w:hAnsi="Courier New" w:cs="Courier New"/>
      </w:rPr>
      <w:t>CC-2024-553</w:t>
    </w:r>
    <w:r>
      <w:rPr>
        <w:rFonts w:ascii="Courier New" w:hAnsi="Courier New" w:cs="Courier New"/>
      </w:rPr>
      <w:t xml:space="preserve">                                                </w:t>
    </w:r>
    <w:r w:rsidRPr="00CF46C2">
      <w:rPr>
        <w:rFonts w:ascii="Courier New" w:hAnsi="Courier New" w:cs="Courier New"/>
      </w:rPr>
      <w:fldChar w:fldCharType="begin"/>
    </w:r>
    <w:r w:rsidRPr="00CF46C2">
      <w:rPr>
        <w:rFonts w:ascii="Courier New" w:hAnsi="Courier New" w:cs="Courier New"/>
      </w:rPr>
      <w:instrText xml:space="preserve"> PAGE   \* MERGEFORMAT </w:instrText>
    </w:r>
    <w:r w:rsidRPr="00CF46C2">
      <w:rPr>
        <w:rFonts w:ascii="Courier New" w:hAnsi="Courier New" w:cs="Courier New"/>
      </w:rPr>
      <w:fldChar w:fldCharType="separate"/>
    </w:r>
    <w:r w:rsidRPr="00CF46C2">
      <w:rPr>
        <w:rFonts w:ascii="Courier New" w:hAnsi="Courier New" w:cs="Courier New"/>
        <w:noProof/>
      </w:rPr>
      <w:t>1</w:t>
    </w:r>
    <w:r w:rsidRPr="00CF46C2">
      <w:rPr>
        <w:rFonts w:ascii="Courier New" w:hAnsi="Courier New" w:cs="Courier New"/>
        <w:noProof/>
      </w:rPr>
      <w:fldChar w:fldCharType="end"/>
    </w:r>
  </w:p>
  <w:p w14:paraId="46A1C7C6" w14:textId="77777777" w:rsidR="00025ECD" w:rsidRDefault="00025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AFA"/>
    <w:multiLevelType w:val="hybridMultilevel"/>
    <w:tmpl w:val="C6E4CF78"/>
    <w:lvl w:ilvl="0" w:tplc="EE6094D4">
      <w:start w:val="1"/>
      <w:numFmt w:val="lowerLetter"/>
      <w:lvlText w:val="%1."/>
      <w:lvlJc w:val="left"/>
      <w:pPr>
        <w:ind w:left="21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3652"/>
    <w:multiLevelType w:val="multilevel"/>
    <w:tmpl w:val="3220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2A8C"/>
    <w:multiLevelType w:val="hybridMultilevel"/>
    <w:tmpl w:val="24648370"/>
    <w:lvl w:ilvl="0" w:tplc="A68CFA4E">
      <w:start w:val="1"/>
      <w:numFmt w:val="decimal"/>
      <w:lvlText w:val="%1."/>
      <w:lvlJc w:val="left"/>
      <w:pPr>
        <w:ind w:left="22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60E2F"/>
    <w:multiLevelType w:val="hybridMultilevel"/>
    <w:tmpl w:val="567070A0"/>
    <w:lvl w:ilvl="0" w:tplc="F056C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144021"/>
    <w:multiLevelType w:val="hybridMultilevel"/>
    <w:tmpl w:val="90129068"/>
    <w:lvl w:ilvl="0" w:tplc="17B492B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D3066F7"/>
    <w:multiLevelType w:val="multilevel"/>
    <w:tmpl w:val="C11E3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5802FB"/>
    <w:multiLevelType w:val="multilevel"/>
    <w:tmpl w:val="E9DAE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497A9C"/>
    <w:multiLevelType w:val="hybridMultilevel"/>
    <w:tmpl w:val="423A3010"/>
    <w:lvl w:ilvl="0" w:tplc="A192F7C8">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39AA67F5"/>
    <w:multiLevelType w:val="hybridMultilevel"/>
    <w:tmpl w:val="C6C8779A"/>
    <w:lvl w:ilvl="0" w:tplc="F58CA3F6">
      <w:start w:val="1"/>
      <w:numFmt w:val="upperLetter"/>
      <w:lvlText w:val="%1."/>
      <w:lvlJc w:val="left"/>
      <w:pPr>
        <w:ind w:left="1440" w:hanging="360"/>
      </w:pPr>
      <w:rPr>
        <w:rFonts w:hint="default"/>
        <w:u w:val="none"/>
      </w:rPr>
    </w:lvl>
    <w:lvl w:ilvl="1" w:tplc="EE6094D4">
      <w:start w:val="1"/>
      <w:numFmt w:val="lowerLetter"/>
      <w:lvlText w:val="%2."/>
      <w:lvlJc w:val="left"/>
      <w:pPr>
        <w:ind w:left="1440" w:hanging="360"/>
      </w:pPr>
      <w:rPr>
        <w:color w:val="auto"/>
      </w:rPr>
    </w:lvl>
    <w:lvl w:ilvl="2" w:tplc="500A001B">
      <w:start w:val="1"/>
      <w:numFmt w:val="lowerRoman"/>
      <w:lvlText w:val="%3."/>
      <w:lvlJc w:val="right"/>
      <w:pPr>
        <w:ind w:left="2880" w:hanging="180"/>
      </w:pPr>
    </w:lvl>
    <w:lvl w:ilvl="3" w:tplc="500A000F" w:tentative="1">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9" w15:restartNumberingAfterBreak="0">
    <w:nsid w:val="3C3F071F"/>
    <w:multiLevelType w:val="multilevel"/>
    <w:tmpl w:val="D9006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54649"/>
    <w:multiLevelType w:val="hybridMultilevel"/>
    <w:tmpl w:val="E47CFEEC"/>
    <w:lvl w:ilvl="0" w:tplc="398C113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424A48E7"/>
    <w:multiLevelType w:val="hybridMultilevel"/>
    <w:tmpl w:val="2FD8007E"/>
    <w:lvl w:ilvl="0" w:tplc="500A0019">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726D9"/>
    <w:multiLevelType w:val="hybridMultilevel"/>
    <w:tmpl w:val="FA5AE018"/>
    <w:lvl w:ilvl="0" w:tplc="576C403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5B603D44"/>
    <w:multiLevelType w:val="multilevel"/>
    <w:tmpl w:val="351A8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C356A"/>
    <w:multiLevelType w:val="hybridMultilevel"/>
    <w:tmpl w:val="FA72A7E4"/>
    <w:lvl w:ilvl="0" w:tplc="D1AAFDB2">
      <w:start w:val="1"/>
      <w:numFmt w:val="upperRoman"/>
      <w:lvlText w:val="%1"/>
      <w:lvlJc w:val="left"/>
      <w:pPr>
        <w:ind w:left="1710" w:hanging="360"/>
      </w:pPr>
      <w:rPr>
        <w:rFonts w:hint="default"/>
        <w:b/>
        <w:bCs/>
      </w:rPr>
    </w:lvl>
    <w:lvl w:ilvl="1" w:tplc="500A0019" w:tentative="1">
      <w:start w:val="1"/>
      <w:numFmt w:val="lowerLetter"/>
      <w:lvlText w:val="%2."/>
      <w:lvlJc w:val="left"/>
      <w:pPr>
        <w:ind w:left="2430" w:hanging="360"/>
      </w:pPr>
    </w:lvl>
    <w:lvl w:ilvl="2" w:tplc="500A001B" w:tentative="1">
      <w:start w:val="1"/>
      <w:numFmt w:val="lowerRoman"/>
      <w:lvlText w:val="%3."/>
      <w:lvlJc w:val="right"/>
      <w:pPr>
        <w:ind w:left="3150" w:hanging="180"/>
      </w:pPr>
    </w:lvl>
    <w:lvl w:ilvl="3" w:tplc="500A000F" w:tentative="1">
      <w:start w:val="1"/>
      <w:numFmt w:val="decimal"/>
      <w:lvlText w:val="%4."/>
      <w:lvlJc w:val="left"/>
      <w:pPr>
        <w:ind w:left="3870" w:hanging="360"/>
      </w:pPr>
    </w:lvl>
    <w:lvl w:ilvl="4" w:tplc="500A0019" w:tentative="1">
      <w:start w:val="1"/>
      <w:numFmt w:val="lowerLetter"/>
      <w:lvlText w:val="%5."/>
      <w:lvlJc w:val="left"/>
      <w:pPr>
        <w:ind w:left="4590" w:hanging="360"/>
      </w:pPr>
    </w:lvl>
    <w:lvl w:ilvl="5" w:tplc="500A001B" w:tentative="1">
      <w:start w:val="1"/>
      <w:numFmt w:val="lowerRoman"/>
      <w:lvlText w:val="%6."/>
      <w:lvlJc w:val="right"/>
      <w:pPr>
        <w:ind w:left="5310" w:hanging="180"/>
      </w:pPr>
    </w:lvl>
    <w:lvl w:ilvl="6" w:tplc="500A000F" w:tentative="1">
      <w:start w:val="1"/>
      <w:numFmt w:val="decimal"/>
      <w:lvlText w:val="%7."/>
      <w:lvlJc w:val="left"/>
      <w:pPr>
        <w:ind w:left="6030" w:hanging="360"/>
      </w:pPr>
    </w:lvl>
    <w:lvl w:ilvl="7" w:tplc="500A0019" w:tentative="1">
      <w:start w:val="1"/>
      <w:numFmt w:val="lowerLetter"/>
      <w:lvlText w:val="%8."/>
      <w:lvlJc w:val="left"/>
      <w:pPr>
        <w:ind w:left="6750" w:hanging="360"/>
      </w:pPr>
    </w:lvl>
    <w:lvl w:ilvl="8" w:tplc="500A001B" w:tentative="1">
      <w:start w:val="1"/>
      <w:numFmt w:val="lowerRoman"/>
      <w:lvlText w:val="%9."/>
      <w:lvlJc w:val="right"/>
      <w:pPr>
        <w:ind w:left="7470" w:hanging="180"/>
      </w:pPr>
    </w:lvl>
  </w:abstractNum>
  <w:abstractNum w:abstractNumId="15" w15:restartNumberingAfterBreak="0">
    <w:nsid w:val="60E04F62"/>
    <w:multiLevelType w:val="hybridMultilevel"/>
    <w:tmpl w:val="3A008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E0072"/>
    <w:multiLevelType w:val="hybridMultilevel"/>
    <w:tmpl w:val="9260FAF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2D77E20"/>
    <w:multiLevelType w:val="hybridMultilevel"/>
    <w:tmpl w:val="EC6A47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2DF325A"/>
    <w:multiLevelType w:val="hybridMultilevel"/>
    <w:tmpl w:val="59FEC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C58AB"/>
    <w:multiLevelType w:val="hybridMultilevel"/>
    <w:tmpl w:val="BC2207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5564038"/>
    <w:multiLevelType w:val="hybridMultilevel"/>
    <w:tmpl w:val="E20C71C6"/>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388070479">
    <w:abstractNumId w:val="14"/>
  </w:num>
  <w:num w:numId="2" w16cid:durableId="874004207">
    <w:abstractNumId w:val="8"/>
  </w:num>
  <w:num w:numId="3" w16cid:durableId="1451701090">
    <w:abstractNumId w:val="2"/>
  </w:num>
  <w:num w:numId="4" w16cid:durableId="1010646461">
    <w:abstractNumId w:val="10"/>
  </w:num>
  <w:num w:numId="5" w16cid:durableId="1669165391">
    <w:abstractNumId w:val="11"/>
  </w:num>
  <w:num w:numId="6" w16cid:durableId="1939482611">
    <w:abstractNumId w:val="12"/>
  </w:num>
  <w:num w:numId="7" w16cid:durableId="1943339466">
    <w:abstractNumId w:val="6"/>
  </w:num>
  <w:num w:numId="8" w16cid:durableId="674961290">
    <w:abstractNumId w:val="19"/>
  </w:num>
  <w:num w:numId="9" w16cid:durableId="406463716">
    <w:abstractNumId w:val="1"/>
  </w:num>
  <w:num w:numId="10" w16cid:durableId="263651889">
    <w:abstractNumId w:val="7"/>
  </w:num>
  <w:num w:numId="11" w16cid:durableId="35962410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759679">
    <w:abstractNumId w:val="20"/>
  </w:num>
  <w:num w:numId="13" w16cid:durableId="282226637">
    <w:abstractNumId w:val="17"/>
  </w:num>
  <w:num w:numId="14" w16cid:durableId="640304601">
    <w:abstractNumId w:val="9"/>
  </w:num>
  <w:num w:numId="15" w16cid:durableId="1307322689">
    <w:abstractNumId w:val="13"/>
  </w:num>
  <w:num w:numId="16" w16cid:durableId="1923559314">
    <w:abstractNumId w:val="0"/>
  </w:num>
  <w:num w:numId="17" w16cid:durableId="1127772046">
    <w:abstractNumId w:val="3"/>
  </w:num>
  <w:num w:numId="18" w16cid:durableId="691541276">
    <w:abstractNumId w:val="4"/>
  </w:num>
  <w:num w:numId="19" w16cid:durableId="669871777">
    <w:abstractNumId w:val="18"/>
  </w:num>
  <w:num w:numId="20" w16cid:durableId="1284387234">
    <w:abstractNumId w:val="15"/>
  </w:num>
  <w:num w:numId="21" w16cid:durableId="20202293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1A"/>
    <w:rsid w:val="0000008F"/>
    <w:rsid w:val="000009F2"/>
    <w:rsid w:val="00000AC7"/>
    <w:rsid w:val="00001BE0"/>
    <w:rsid w:val="00003D31"/>
    <w:rsid w:val="00003DF8"/>
    <w:rsid w:val="00004050"/>
    <w:rsid w:val="0000486F"/>
    <w:rsid w:val="000058E1"/>
    <w:rsid w:val="000060CC"/>
    <w:rsid w:val="0000630A"/>
    <w:rsid w:val="0000647A"/>
    <w:rsid w:val="00006EDC"/>
    <w:rsid w:val="000075B1"/>
    <w:rsid w:val="00010803"/>
    <w:rsid w:val="000108AB"/>
    <w:rsid w:val="00011612"/>
    <w:rsid w:val="00011B0E"/>
    <w:rsid w:val="00011BE8"/>
    <w:rsid w:val="00011D97"/>
    <w:rsid w:val="00012524"/>
    <w:rsid w:val="0001283D"/>
    <w:rsid w:val="00012C06"/>
    <w:rsid w:val="00013C6D"/>
    <w:rsid w:val="0001598C"/>
    <w:rsid w:val="0001639D"/>
    <w:rsid w:val="00016526"/>
    <w:rsid w:val="00016AF4"/>
    <w:rsid w:val="00016C78"/>
    <w:rsid w:val="00016CE9"/>
    <w:rsid w:val="000170AB"/>
    <w:rsid w:val="000178C5"/>
    <w:rsid w:val="00017B27"/>
    <w:rsid w:val="00017D96"/>
    <w:rsid w:val="000203F4"/>
    <w:rsid w:val="00020CA2"/>
    <w:rsid w:val="00021A24"/>
    <w:rsid w:val="00021A35"/>
    <w:rsid w:val="00021B42"/>
    <w:rsid w:val="00021DD6"/>
    <w:rsid w:val="00022045"/>
    <w:rsid w:val="00022135"/>
    <w:rsid w:val="0002280A"/>
    <w:rsid w:val="00022D46"/>
    <w:rsid w:val="00022E4A"/>
    <w:rsid w:val="00022FE0"/>
    <w:rsid w:val="0002338D"/>
    <w:rsid w:val="0002380F"/>
    <w:rsid w:val="00024291"/>
    <w:rsid w:val="000242DD"/>
    <w:rsid w:val="0002461F"/>
    <w:rsid w:val="0002483D"/>
    <w:rsid w:val="00025A62"/>
    <w:rsid w:val="00025ECD"/>
    <w:rsid w:val="00026886"/>
    <w:rsid w:val="00026E75"/>
    <w:rsid w:val="000279C5"/>
    <w:rsid w:val="00030047"/>
    <w:rsid w:val="00030B41"/>
    <w:rsid w:val="000313FA"/>
    <w:rsid w:val="00031634"/>
    <w:rsid w:val="00032192"/>
    <w:rsid w:val="0003259F"/>
    <w:rsid w:val="000325FA"/>
    <w:rsid w:val="000333AB"/>
    <w:rsid w:val="0003363C"/>
    <w:rsid w:val="00033C55"/>
    <w:rsid w:val="00033E18"/>
    <w:rsid w:val="000347E9"/>
    <w:rsid w:val="00034DC7"/>
    <w:rsid w:val="0003547E"/>
    <w:rsid w:val="00035F5F"/>
    <w:rsid w:val="00036FBE"/>
    <w:rsid w:val="000370D8"/>
    <w:rsid w:val="000370FE"/>
    <w:rsid w:val="00037604"/>
    <w:rsid w:val="00037954"/>
    <w:rsid w:val="00037E74"/>
    <w:rsid w:val="00041433"/>
    <w:rsid w:val="00041BEC"/>
    <w:rsid w:val="0004228E"/>
    <w:rsid w:val="000426FB"/>
    <w:rsid w:val="00042825"/>
    <w:rsid w:val="00042916"/>
    <w:rsid w:val="00043172"/>
    <w:rsid w:val="0004320C"/>
    <w:rsid w:val="000436F8"/>
    <w:rsid w:val="00043A6B"/>
    <w:rsid w:val="0004423B"/>
    <w:rsid w:val="000443CF"/>
    <w:rsid w:val="0004578F"/>
    <w:rsid w:val="000458EB"/>
    <w:rsid w:val="00046A3D"/>
    <w:rsid w:val="00046DE7"/>
    <w:rsid w:val="000477F8"/>
    <w:rsid w:val="000502AE"/>
    <w:rsid w:val="00050AC4"/>
    <w:rsid w:val="00050BA5"/>
    <w:rsid w:val="00051F69"/>
    <w:rsid w:val="00052A26"/>
    <w:rsid w:val="00053C87"/>
    <w:rsid w:val="00054271"/>
    <w:rsid w:val="00054704"/>
    <w:rsid w:val="00054DC3"/>
    <w:rsid w:val="00055258"/>
    <w:rsid w:val="00056D28"/>
    <w:rsid w:val="00057C20"/>
    <w:rsid w:val="00060208"/>
    <w:rsid w:val="0006077B"/>
    <w:rsid w:val="00060BC7"/>
    <w:rsid w:val="00062739"/>
    <w:rsid w:val="00062777"/>
    <w:rsid w:val="000635E0"/>
    <w:rsid w:val="00064D1C"/>
    <w:rsid w:val="00064D93"/>
    <w:rsid w:val="00065ADE"/>
    <w:rsid w:val="00067C0F"/>
    <w:rsid w:val="000704AD"/>
    <w:rsid w:val="00070BA1"/>
    <w:rsid w:val="0007106C"/>
    <w:rsid w:val="00071459"/>
    <w:rsid w:val="000718EA"/>
    <w:rsid w:val="000732D6"/>
    <w:rsid w:val="0007391F"/>
    <w:rsid w:val="00074161"/>
    <w:rsid w:val="000744C9"/>
    <w:rsid w:val="00074AAE"/>
    <w:rsid w:val="00074F30"/>
    <w:rsid w:val="00074F99"/>
    <w:rsid w:val="0007534B"/>
    <w:rsid w:val="0007570C"/>
    <w:rsid w:val="00076057"/>
    <w:rsid w:val="00076551"/>
    <w:rsid w:val="00077326"/>
    <w:rsid w:val="0008120B"/>
    <w:rsid w:val="0008130D"/>
    <w:rsid w:val="000822AB"/>
    <w:rsid w:val="000828EA"/>
    <w:rsid w:val="000829B6"/>
    <w:rsid w:val="00082A5B"/>
    <w:rsid w:val="00082C8B"/>
    <w:rsid w:val="00082D78"/>
    <w:rsid w:val="000838F2"/>
    <w:rsid w:val="00083A06"/>
    <w:rsid w:val="00083EEE"/>
    <w:rsid w:val="00084175"/>
    <w:rsid w:val="000842CE"/>
    <w:rsid w:val="00085B34"/>
    <w:rsid w:val="00086490"/>
    <w:rsid w:val="00087BE2"/>
    <w:rsid w:val="00087DF8"/>
    <w:rsid w:val="000902E6"/>
    <w:rsid w:val="0009174F"/>
    <w:rsid w:val="00091ADB"/>
    <w:rsid w:val="0009200C"/>
    <w:rsid w:val="00092394"/>
    <w:rsid w:val="00093A85"/>
    <w:rsid w:val="00093AB8"/>
    <w:rsid w:val="00093C65"/>
    <w:rsid w:val="00093E2D"/>
    <w:rsid w:val="00093F44"/>
    <w:rsid w:val="000941E5"/>
    <w:rsid w:val="00094ED2"/>
    <w:rsid w:val="000956C4"/>
    <w:rsid w:val="00096247"/>
    <w:rsid w:val="000963BC"/>
    <w:rsid w:val="00096813"/>
    <w:rsid w:val="0009726F"/>
    <w:rsid w:val="00097C8B"/>
    <w:rsid w:val="000A00DD"/>
    <w:rsid w:val="000A01FA"/>
    <w:rsid w:val="000A05FE"/>
    <w:rsid w:val="000A0B7B"/>
    <w:rsid w:val="000A15EC"/>
    <w:rsid w:val="000A2976"/>
    <w:rsid w:val="000A2EF8"/>
    <w:rsid w:val="000A30E0"/>
    <w:rsid w:val="000A322B"/>
    <w:rsid w:val="000A34E4"/>
    <w:rsid w:val="000A4004"/>
    <w:rsid w:val="000A40D0"/>
    <w:rsid w:val="000A51B6"/>
    <w:rsid w:val="000A62E4"/>
    <w:rsid w:val="000A71C8"/>
    <w:rsid w:val="000A77B5"/>
    <w:rsid w:val="000A7AF6"/>
    <w:rsid w:val="000B04AA"/>
    <w:rsid w:val="000B04DD"/>
    <w:rsid w:val="000B0722"/>
    <w:rsid w:val="000B1345"/>
    <w:rsid w:val="000B24D1"/>
    <w:rsid w:val="000B2694"/>
    <w:rsid w:val="000B2FEC"/>
    <w:rsid w:val="000B30A8"/>
    <w:rsid w:val="000B4F25"/>
    <w:rsid w:val="000B56CF"/>
    <w:rsid w:val="000B57F1"/>
    <w:rsid w:val="000B5D40"/>
    <w:rsid w:val="000B5DCF"/>
    <w:rsid w:val="000B6916"/>
    <w:rsid w:val="000B6EDE"/>
    <w:rsid w:val="000B709C"/>
    <w:rsid w:val="000C04AE"/>
    <w:rsid w:val="000C067D"/>
    <w:rsid w:val="000C1832"/>
    <w:rsid w:val="000C2ABD"/>
    <w:rsid w:val="000C5249"/>
    <w:rsid w:val="000C5D6F"/>
    <w:rsid w:val="000C6514"/>
    <w:rsid w:val="000C6B5C"/>
    <w:rsid w:val="000C6C66"/>
    <w:rsid w:val="000C6DCB"/>
    <w:rsid w:val="000C736E"/>
    <w:rsid w:val="000C79FB"/>
    <w:rsid w:val="000C7EF3"/>
    <w:rsid w:val="000D0A65"/>
    <w:rsid w:val="000D0EAE"/>
    <w:rsid w:val="000D15F5"/>
    <w:rsid w:val="000D29B5"/>
    <w:rsid w:val="000D2A98"/>
    <w:rsid w:val="000D37F3"/>
    <w:rsid w:val="000D3E04"/>
    <w:rsid w:val="000D54A0"/>
    <w:rsid w:val="000D6089"/>
    <w:rsid w:val="000D72EA"/>
    <w:rsid w:val="000D73B8"/>
    <w:rsid w:val="000E0235"/>
    <w:rsid w:val="000E04C6"/>
    <w:rsid w:val="000E242A"/>
    <w:rsid w:val="000E26A0"/>
    <w:rsid w:val="000E3949"/>
    <w:rsid w:val="000E39BC"/>
    <w:rsid w:val="000E4650"/>
    <w:rsid w:val="000E4B38"/>
    <w:rsid w:val="000E5F13"/>
    <w:rsid w:val="000E6474"/>
    <w:rsid w:val="000E70D7"/>
    <w:rsid w:val="000E780B"/>
    <w:rsid w:val="000F0460"/>
    <w:rsid w:val="000F0F7F"/>
    <w:rsid w:val="000F2B28"/>
    <w:rsid w:val="000F2B4D"/>
    <w:rsid w:val="000F2D1A"/>
    <w:rsid w:val="000F3242"/>
    <w:rsid w:val="000F3844"/>
    <w:rsid w:val="000F3AB9"/>
    <w:rsid w:val="000F422A"/>
    <w:rsid w:val="000F4562"/>
    <w:rsid w:val="000F45F9"/>
    <w:rsid w:val="000F4E2D"/>
    <w:rsid w:val="000F760C"/>
    <w:rsid w:val="000F78C2"/>
    <w:rsid w:val="00100417"/>
    <w:rsid w:val="0010126E"/>
    <w:rsid w:val="00101E8C"/>
    <w:rsid w:val="00102428"/>
    <w:rsid w:val="0010245F"/>
    <w:rsid w:val="00102A86"/>
    <w:rsid w:val="00104026"/>
    <w:rsid w:val="00105209"/>
    <w:rsid w:val="001060DD"/>
    <w:rsid w:val="0010646C"/>
    <w:rsid w:val="00106B91"/>
    <w:rsid w:val="00106CB5"/>
    <w:rsid w:val="00107089"/>
    <w:rsid w:val="001077C3"/>
    <w:rsid w:val="001078EE"/>
    <w:rsid w:val="00107A12"/>
    <w:rsid w:val="00110688"/>
    <w:rsid w:val="001123EA"/>
    <w:rsid w:val="00112415"/>
    <w:rsid w:val="00112AFC"/>
    <w:rsid w:val="00113CA2"/>
    <w:rsid w:val="0011417C"/>
    <w:rsid w:val="00114461"/>
    <w:rsid w:val="0011458B"/>
    <w:rsid w:val="00114659"/>
    <w:rsid w:val="00114730"/>
    <w:rsid w:val="001149C7"/>
    <w:rsid w:val="00115500"/>
    <w:rsid w:val="00115E68"/>
    <w:rsid w:val="00116264"/>
    <w:rsid w:val="00116BB2"/>
    <w:rsid w:val="00117867"/>
    <w:rsid w:val="00117E20"/>
    <w:rsid w:val="00120428"/>
    <w:rsid w:val="00120EB1"/>
    <w:rsid w:val="00121C2D"/>
    <w:rsid w:val="00122143"/>
    <w:rsid w:val="00122160"/>
    <w:rsid w:val="00122A34"/>
    <w:rsid w:val="00122DE5"/>
    <w:rsid w:val="00122F9C"/>
    <w:rsid w:val="00122FE1"/>
    <w:rsid w:val="001235C0"/>
    <w:rsid w:val="00124E21"/>
    <w:rsid w:val="001263C6"/>
    <w:rsid w:val="00126BB2"/>
    <w:rsid w:val="001275CE"/>
    <w:rsid w:val="001300BA"/>
    <w:rsid w:val="001311ED"/>
    <w:rsid w:val="00131778"/>
    <w:rsid w:val="00131C64"/>
    <w:rsid w:val="00131CE0"/>
    <w:rsid w:val="00132CB0"/>
    <w:rsid w:val="00135670"/>
    <w:rsid w:val="00135926"/>
    <w:rsid w:val="00136B2E"/>
    <w:rsid w:val="00140448"/>
    <w:rsid w:val="0014143D"/>
    <w:rsid w:val="00141A9A"/>
    <w:rsid w:val="001430B0"/>
    <w:rsid w:val="00144BD3"/>
    <w:rsid w:val="0014557A"/>
    <w:rsid w:val="0014666E"/>
    <w:rsid w:val="00147428"/>
    <w:rsid w:val="00147699"/>
    <w:rsid w:val="00147A24"/>
    <w:rsid w:val="00150199"/>
    <w:rsid w:val="0015031B"/>
    <w:rsid w:val="00151527"/>
    <w:rsid w:val="00151944"/>
    <w:rsid w:val="0015312C"/>
    <w:rsid w:val="001532FC"/>
    <w:rsid w:val="0015391A"/>
    <w:rsid w:val="00154636"/>
    <w:rsid w:val="00154FF9"/>
    <w:rsid w:val="001558B4"/>
    <w:rsid w:val="00155B67"/>
    <w:rsid w:val="00155F98"/>
    <w:rsid w:val="001567FD"/>
    <w:rsid w:val="00156981"/>
    <w:rsid w:val="00156986"/>
    <w:rsid w:val="00157260"/>
    <w:rsid w:val="00160850"/>
    <w:rsid w:val="00160E9C"/>
    <w:rsid w:val="00161182"/>
    <w:rsid w:val="00161E0C"/>
    <w:rsid w:val="001636DE"/>
    <w:rsid w:val="00163B23"/>
    <w:rsid w:val="001643FE"/>
    <w:rsid w:val="0016539E"/>
    <w:rsid w:val="00165B2A"/>
    <w:rsid w:val="00165CF2"/>
    <w:rsid w:val="00166238"/>
    <w:rsid w:val="00166F5A"/>
    <w:rsid w:val="00167504"/>
    <w:rsid w:val="00167C6E"/>
    <w:rsid w:val="00167FD0"/>
    <w:rsid w:val="001716A7"/>
    <w:rsid w:val="00171AEB"/>
    <w:rsid w:val="00172A60"/>
    <w:rsid w:val="00174F49"/>
    <w:rsid w:val="00174FC6"/>
    <w:rsid w:val="0017508E"/>
    <w:rsid w:val="001751FD"/>
    <w:rsid w:val="00175DCF"/>
    <w:rsid w:val="00175E65"/>
    <w:rsid w:val="00176E9A"/>
    <w:rsid w:val="00177686"/>
    <w:rsid w:val="00180516"/>
    <w:rsid w:val="00180F4E"/>
    <w:rsid w:val="001819A5"/>
    <w:rsid w:val="00182393"/>
    <w:rsid w:val="001823C8"/>
    <w:rsid w:val="001826BE"/>
    <w:rsid w:val="001838D0"/>
    <w:rsid w:val="001840FA"/>
    <w:rsid w:val="001843E0"/>
    <w:rsid w:val="00185572"/>
    <w:rsid w:val="00185FC5"/>
    <w:rsid w:val="00192574"/>
    <w:rsid w:val="00192B7A"/>
    <w:rsid w:val="00193ABD"/>
    <w:rsid w:val="00194C08"/>
    <w:rsid w:val="00194FDB"/>
    <w:rsid w:val="00195973"/>
    <w:rsid w:val="00195A47"/>
    <w:rsid w:val="00196301"/>
    <w:rsid w:val="00196633"/>
    <w:rsid w:val="001A0863"/>
    <w:rsid w:val="001A0CEB"/>
    <w:rsid w:val="001A0E51"/>
    <w:rsid w:val="001A11DE"/>
    <w:rsid w:val="001A12E9"/>
    <w:rsid w:val="001A1483"/>
    <w:rsid w:val="001A1546"/>
    <w:rsid w:val="001A2BF2"/>
    <w:rsid w:val="001A4287"/>
    <w:rsid w:val="001A47C5"/>
    <w:rsid w:val="001A4A27"/>
    <w:rsid w:val="001A560A"/>
    <w:rsid w:val="001A5823"/>
    <w:rsid w:val="001A58BB"/>
    <w:rsid w:val="001A61D5"/>
    <w:rsid w:val="001A6413"/>
    <w:rsid w:val="001A6662"/>
    <w:rsid w:val="001A6B55"/>
    <w:rsid w:val="001A6BE3"/>
    <w:rsid w:val="001A7E77"/>
    <w:rsid w:val="001B0AC4"/>
    <w:rsid w:val="001B1B05"/>
    <w:rsid w:val="001B471D"/>
    <w:rsid w:val="001B4C80"/>
    <w:rsid w:val="001B4D88"/>
    <w:rsid w:val="001B579A"/>
    <w:rsid w:val="001B5A15"/>
    <w:rsid w:val="001B65CE"/>
    <w:rsid w:val="001B763E"/>
    <w:rsid w:val="001B7DA7"/>
    <w:rsid w:val="001C0D93"/>
    <w:rsid w:val="001C290A"/>
    <w:rsid w:val="001C2BA9"/>
    <w:rsid w:val="001C2EC8"/>
    <w:rsid w:val="001C3197"/>
    <w:rsid w:val="001C35C4"/>
    <w:rsid w:val="001C5129"/>
    <w:rsid w:val="001C52F3"/>
    <w:rsid w:val="001C57E2"/>
    <w:rsid w:val="001C63B9"/>
    <w:rsid w:val="001C6B29"/>
    <w:rsid w:val="001C72C4"/>
    <w:rsid w:val="001D0125"/>
    <w:rsid w:val="001D0274"/>
    <w:rsid w:val="001D06A1"/>
    <w:rsid w:val="001D139D"/>
    <w:rsid w:val="001D1C6D"/>
    <w:rsid w:val="001D1DF2"/>
    <w:rsid w:val="001D1FA1"/>
    <w:rsid w:val="001D2F66"/>
    <w:rsid w:val="001D389E"/>
    <w:rsid w:val="001D3965"/>
    <w:rsid w:val="001D61B6"/>
    <w:rsid w:val="001D65BA"/>
    <w:rsid w:val="001E008F"/>
    <w:rsid w:val="001E023A"/>
    <w:rsid w:val="001E0650"/>
    <w:rsid w:val="001E0A26"/>
    <w:rsid w:val="001E16D3"/>
    <w:rsid w:val="001E3FAD"/>
    <w:rsid w:val="001E41D8"/>
    <w:rsid w:val="001E489D"/>
    <w:rsid w:val="001E4DA6"/>
    <w:rsid w:val="001E60AB"/>
    <w:rsid w:val="001E6AD5"/>
    <w:rsid w:val="001E7628"/>
    <w:rsid w:val="001E7C73"/>
    <w:rsid w:val="001F0056"/>
    <w:rsid w:val="001F0784"/>
    <w:rsid w:val="001F09AE"/>
    <w:rsid w:val="001F0CFC"/>
    <w:rsid w:val="001F0F0F"/>
    <w:rsid w:val="001F166B"/>
    <w:rsid w:val="001F1DAB"/>
    <w:rsid w:val="001F207C"/>
    <w:rsid w:val="001F20DF"/>
    <w:rsid w:val="001F21BF"/>
    <w:rsid w:val="001F292B"/>
    <w:rsid w:val="001F3189"/>
    <w:rsid w:val="001F3543"/>
    <w:rsid w:val="001F37C0"/>
    <w:rsid w:val="001F4968"/>
    <w:rsid w:val="001F4C16"/>
    <w:rsid w:val="001F58FA"/>
    <w:rsid w:val="001F5C7D"/>
    <w:rsid w:val="001F5F40"/>
    <w:rsid w:val="001F6059"/>
    <w:rsid w:val="001F66A0"/>
    <w:rsid w:val="001F721A"/>
    <w:rsid w:val="001F7AF3"/>
    <w:rsid w:val="002006A7"/>
    <w:rsid w:val="00201705"/>
    <w:rsid w:val="002024DF"/>
    <w:rsid w:val="00202E9F"/>
    <w:rsid w:val="002036BB"/>
    <w:rsid w:val="00203FA0"/>
    <w:rsid w:val="002040DC"/>
    <w:rsid w:val="0020425F"/>
    <w:rsid w:val="0020527A"/>
    <w:rsid w:val="00206251"/>
    <w:rsid w:val="00206C8F"/>
    <w:rsid w:val="00206E3B"/>
    <w:rsid w:val="00207093"/>
    <w:rsid w:val="0020779B"/>
    <w:rsid w:val="0020788B"/>
    <w:rsid w:val="0020799F"/>
    <w:rsid w:val="0021047B"/>
    <w:rsid w:val="0021055F"/>
    <w:rsid w:val="002105DF"/>
    <w:rsid w:val="00210934"/>
    <w:rsid w:val="002111B5"/>
    <w:rsid w:val="00212F1B"/>
    <w:rsid w:val="00213617"/>
    <w:rsid w:val="00213639"/>
    <w:rsid w:val="002138F6"/>
    <w:rsid w:val="00214230"/>
    <w:rsid w:val="00214354"/>
    <w:rsid w:val="0021447E"/>
    <w:rsid w:val="002145B7"/>
    <w:rsid w:val="0021490D"/>
    <w:rsid w:val="0021521B"/>
    <w:rsid w:val="00215411"/>
    <w:rsid w:val="00215506"/>
    <w:rsid w:val="00215B32"/>
    <w:rsid w:val="00215CB3"/>
    <w:rsid w:val="00215E08"/>
    <w:rsid w:val="002173AA"/>
    <w:rsid w:val="002175EE"/>
    <w:rsid w:val="00217747"/>
    <w:rsid w:val="00220C65"/>
    <w:rsid w:val="00220E4F"/>
    <w:rsid w:val="00220E84"/>
    <w:rsid w:val="002221A5"/>
    <w:rsid w:val="002224AB"/>
    <w:rsid w:val="00222BB7"/>
    <w:rsid w:val="002230FF"/>
    <w:rsid w:val="002242F2"/>
    <w:rsid w:val="00225B35"/>
    <w:rsid w:val="00227048"/>
    <w:rsid w:val="002271B9"/>
    <w:rsid w:val="00231942"/>
    <w:rsid w:val="00233AB6"/>
    <w:rsid w:val="00233ECF"/>
    <w:rsid w:val="00233EE0"/>
    <w:rsid w:val="00233EFC"/>
    <w:rsid w:val="00233F59"/>
    <w:rsid w:val="0023401C"/>
    <w:rsid w:val="002342FA"/>
    <w:rsid w:val="002348E1"/>
    <w:rsid w:val="00234A4E"/>
    <w:rsid w:val="002357EB"/>
    <w:rsid w:val="00235F5E"/>
    <w:rsid w:val="002365C6"/>
    <w:rsid w:val="002365D1"/>
    <w:rsid w:val="00237007"/>
    <w:rsid w:val="002372A6"/>
    <w:rsid w:val="00237523"/>
    <w:rsid w:val="00237790"/>
    <w:rsid w:val="00237C07"/>
    <w:rsid w:val="002403B4"/>
    <w:rsid w:val="002407EF"/>
    <w:rsid w:val="00240D92"/>
    <w:rsid w:val="00240FDE"/>
    <w:rsid w:val="002433C6"/>
    <w:rsid w:val="00243733"/>
    <w:rsid w:val="0024483F"/>
    <w:rsid w:val="002452BA"/>
    <w:rsid w:val="00245583"/>
    <w:rsid w:val="00245BA8"/>
    <w:rsid w:val="00245E20"/>
    <w:rsid w:val="00246231"/>
    <w:rsid w:val="0024669C"/>
    <w:rsid w:val="00246848"/>
    <w:rsid w:val="00246892"/>
    <w:rsid w:val="002468CE"/>
    <w:rsid w:val="00246C13"/>
    <w:rsid w:val="00246D71"/>
    <w:rsid w:val="00247214"/>
    <w:rsid w:val="0024788D"/>
    <w:rsid w:val="00247BEA"/>
    <w:rsid w:val="0025029D"/>
    <w:rsid w:val="00250FE5"/>
    <w:rsid w:val="00252C85"/>
    <w:rsid w:val="00252F43"/>
    <w:rsid w:val="00253435"/>
    <w:rsid w:val="00253A3B"/>
    <w:rsid w:val="0025435E"/>
    <w:rsid w:val="002548AC"/>
    <w:rsid w:val="00254E23"/>
    <w:rsid w:val="00255617"/>
    <w:rsid w:val="002559B7"/>
    <w:rsid w:val="002565B0"/>
    <w:rsid w:val="00256676"/>
    <w:rsid w:val="002579F3"/>
    <w:rsid w:val="00261AA9"/>
    <w:rsid w:val="00262CAA"/>
    <w:rsid w:val="002642EF"/>
    <w:rsid w:val="002645FC"/>
    <w:rsid w:val="00265795"/>
    <w:rsid w:val="002658F8"/>
    <w:rsid w:val="00266944"/>
    <w:rsid w:val="00267732"/>
    <w:rsid w:val="002677CE"/>
    <w:rsid w:val="00267C70"/>
    <w:rsid w:val="0027092D"/>
    <w:rsid w:val="0027186F"/>
    <w:rsid w:val="00271D80"/>
    <w:rsid w:val="00271E3C"/>
    <w:rsid w:val="00272BCC"/>
    <w:rsid w:val="00272C62"/>
    <w:rsid w:val="002730B8"/>
    <w:rsid w:val="00273136"/>
    <w:rsid w:val="002733BF"/>
    <w:rsid w:val="00273E57"/>
    <w:rsid w:val="00273EB3"/>
    <w:rsid w:val="00274FE4"/>
    <w:rsid w:val="002756D0"/>
    <w:rsid w:val="00275940"/>
    <w:rsid w:val="002769D2"/>
    <w:rsid w:val="0027710C"/>
    <w:rsid w:val="00277B63"/>
    <w:rsid w:val="00281877"/>
    <w:rsid w:val="00281B00"/>
    <w:rsid w:val="00282248"/>
    <w:rsid w:val="00282B48"/>
    <w:rsid w:val="00283229"/>
    <w:rsid w:val="00283255"/>
    <w:rsid w:val="00283C05"/>
    <w:rsid w:val="00284278"/>
    <w:rsid w:val="00285CBC"/>
    <w:rsid w:val="00285DF5"/>
    <w:rsid w:val="00286752"/>
    <w:rsid w:val="00286C7C"/>
    <w:rsid w:val="00286CD1"/>
    <w:rsid w:val="002875BD"/>
    <w:rsid w:val="00290AC0"/>
    <w:rsid w:val="00291B57"/>
    <w:rsid w:val="00292A14"/>
    <w:rsid w:val="002937EF"/>
    <w:rsid w:val="00293DE8"/>
    <w:rsid w:val="00294DC6"/>
    <w:rsid w:val="00294DC9"/>
    <w:rsid w:val="00295394"/>
    <w:rsid w:val="002953DA"/>
    <w:rsid w:val="002956C7"/>
    <w:rsid w:val="00295F67"/>
    <w:rsid w:val="00296549"/>
    <w:rsid w:val="00296A5F"/>
    <w:rsid w:val="002A009D"/>
    <w:rsid w:val="002A06EF"/>
    <w:rsid w:val="002A0A97"/>
    <w:rsid w:val="002A101E"/>
    <w:rsid w:val="002A18FF"/>
    <w:rsid w:val="002A26FB"/>
    <w:rsid w:val="002A3DFD"/>
    <w:rsid w:val="002A4C0A"/>
    <w:rsid w:val="002A4F07"/>
    <w:rsid w:val="002A5198"/>
    <w:rsid w:val="002A5C55"/>
    <w:rsid w:val="002A5FC1"/>
    <w:rsid w:val="002A6049"/>
    <w:rsid w:val="002A61ED"/>
    <w:rsid w:val="002A758D"/>
    <w:rsid w:val="002A7649"/>
    <w:rsid w:val="002A77A0"/>
    <w:rsid w:val="002B0659"/>
    <w:rsid w:val="002B1141"/>
    <w:rsid w:val="002B1361"/>
    <w:rsid w:val="002B1C2F"/>
    <w:rsid w:val="002B21B9"/>
    <w:rsid w:val="002B2583"/>
    <w:rsid w:val="002B2ABF"/>
    <w:rsid w:val="002B2C05"/>
    <w:rsid w:val="002B2D80"/>
    <w:rsid w:val="002B3160"/>
    <w:rsid w:val="002B4040"/>
    <w:rsid w:val="002B41FF"/>
    <w:rsid w:val="002B5018"/>
    <w:rsid w:val="002B560A"/>
    <w:rsid w:val="002B58BE"/>
    <w:rsid w:val="002B64D4"/>
    <w:rsid w:val="002B66A8"/>
    <w:rsid w:val="002B7120"/>
    <w:rsid w:val="002C01FC"/>
    <w:rsid w:val="002C0A05"/>
    <w:rsid w:val="002C0BAE"/>
    <w:rsid w:val="002C0CA2"/>
    <w:rsid w:val="002C1BD7"/>
    <w:rsid w:val="002C21D2"/>
    <w:rsid w:val="002C22CF"/>
    <w:rsid w:val="002C36FF"/>
    <w:rsid w:val="002C672E"/>
    <w:rsid w:val="002C79F9"/>
    <w:rsid w:val="002C7F83"/>
    <w:rsid w:val="002D07E8"/>
    <w:rsid w:val="002D0EF3"/>
    <w:rsid w:val="002D141A"/>
    <w:rsid w:val="002D15D6"/>
    <w:rsid w:val="002D1907"/>
    <w:rsid w:val="002D1C9F"/>
    <w:rsid w:val="002D1DA0"/>
    <w:rsid w:val="002D1F6E"/>
    <w:rsid w:val="002D289D"/>
    <w:rsid w:val="002D33C9"/>
    <w:rsid w:val="002D37B4"/>
    <w:rsid w:val="002D3C41"/>
    <w:rsid w:val="002D4C79"/>
    <w:rsid w:val="002D52CD"/>
    <w:rsid w:val="002D5418"/>
    <w:rsid w:val="002D55E5"/>
    <w:rsid w:val="002D5A27"/>
    <w:rsid w:val="002D5D93"/>
    <w:rsid w:val="002D5FAF"/>
    <w:rsid w:val="002D699B"/>
    <w:rsid w:val="002D6AEA"/>
    <w:rsid w:val="002D6FA6"/>
    <w:rsid w:val="002D6FFC"/>
    <w:rsid w:val="002D7574"/>
    <w:rsid w:val="002D7642"/>
    <w:rsid w:val="002D7924"/>
    <w:rsid w:val="002E053B"/>
    <w:rsid w:val="002E07EB"/>
    <w:rsid w:val="002E120F"/>
    <w:rsid w:val="002E12CB"/>
    <w:rsid w:val="002E17D9"/>
    <w:rsid w:val="002E26C0"/>
    <w:rsid w:val="002E2B33"/>
    <w:rsid w:val="002E3043"/>
    <w:rsid w:val="002E3A96"/>
    <w:rsid w:val="002E421D"/>
    <w:rsid w:val="002E45BD"/>
    <w:rsid w:val="002E4751"/>
    <w:rsid w:val="002E4EC4"/>
    <w:rsid w:val="002E5659"/>
    <w:rsid w:val="002E5DB9"/>
    <w:rsid w:val="002E6883"/>
    <w:rsid w:val="002E68DB"/>
    <w:rsid w:val="002E6FF8"/>
    <w:rsid w:val="002E7E65"/>
    <w:rsid w:val="002F02DF"/>
    <w:rsid w:val="002F0361"/>
    <w:rsid w:val="002F20DC"/>
    <w:rsid w:val="002F2256"/>
    <w:rsid w:val="002F24A9"/>
    <w:rsid w:val="002F2811"/>
    <w:rsid w:val="002F2B68"/>
    <w:rsid w:val="002F2D41"/>
    <w:rsid w:val="002F2D67"/>
    <w:rsid w:val="002F50F8"/>
    <w:rsid w:val="002F5AC5"/>
    <w:rsid w:val="002F7547"/>
    <w:rsid w:val="002F7935"/>
    <w:rsid w:val="00300743"/>
    <w:rsid w:val="00302021"/>
    <w:rsid w:val="0030336A"/>
    <w:rsid w:val="00303E42"/>
    <w:rsid w:val="00304602"/>
    <w:rsid w:val="00304A66"/>
    <w:rsid w:val="003054A6"/>
    <w:rsid w:val="00305FE9"/>
    <w:rsid w:val="0030624E"/>
    <w:rsid w:val="003066AA"/>
    <w:rsid w:val="003104B6"/>
    <w:rsid w:val="00310B44"/>
    <w:rsid w:val="00310F66"/>
    <w:rsid w:val="00311E2C"/>
    <w:rsid w:val="00311F2C"/>
    <w:rsid w:val="003128DD"/>
    <w:rsid w:val="00314A53"/>
    <w:rsid w:val="00315868"/>
    <w:rsid w:val="00315EB7"/>
    <w:rsid w:val="003168A0"/>
    <w:rsid w:val="00316F5B"/>
    <w:rsid w:val="003174FA"/>
    <w:rsid w:val="00317574"/>
    <w:rsid w:val="00317C9F"/>
    <w:rsid w:val="00317F2A"/>
    <w:rsid w:val="0032128A"/>
    <w:rsid w:val="00321772"/>
    <w:rsid w:val="003220B3"/>
    <w:rsid w:val="00322759"/>
    <w:rsid w:val="00324235"/>
    <w:rsid w:val="00324268"/>
    <w:rsid w:val="003244CC"/>
    <w:rsid w:val="00324701"/>
    <w:rsid w:val="00324A82"/>
    <w:rsid w:val="003250F0"/>
    <w:rsid w:val="00325A67"/>
    <w:rsid w:val="00325F6E"/>
    <w:rsid w:val="00327316"/>
    <w:rsid w:val="003274EA"/>
    <w:rsid w:val="003301FC"/>
    <w:rsid w:val="0033068F"/>
    <w:rsid w:val="00330C0D"/>
    <w:rsid w:val="00331382"/>
    <w:rsid w:val="00331D74"/>
    <w:rsid w:val="0033248A"/>
    <w:rsid w:val="00332C5C"/>
    <w:rsid w:val="00333895"/>
    <w:rsid w:val="00334E43"/>
    <w:rsid w:val="00334EAC"/>
    <w:rsid w:val="00335C5B"/>
    <w:rsid w:val="00335E2F"/>
    <w:rsid w:val="00336FAB"/>
    <w:rsid w:val="0034077D"/>
    <w:rsid w:val="003408DD"/>
    <w:rsid w:val="00340CA1"/>
    <w:rsid w:val="003421A3"/>
    <w:rsid w:val="003429DC"/>
    <w:rsid w:val="00342A09"/>
    <w:rsid w:val="00342E44"/>
    <w:rsid w:val="003438C9"/>
    <w:rsid w:val="00344D64"/>
    <w:rsid w:val="00344F25"/>
    <w:rsid w:val="003450F1"/>
    <w:rsid w:val="00346214"/>
    <w:rsid w:val="00346BF2"/>
    <w:rsid w:val="0034717E"/>
    <w:rsid w:val="00347318"/>
    <w:rsid w:val="0034774E"/>
    <w:rsid w:val="00347D35"/>
    <w:rsid w:val="00350435"/>
    <w:rsid w:val="003511D9"/>
    <w:rsid w:val="003512B9"/>
    <w:rsid w:val="00351782"/>
    <w:rsid w:val="00352CF9"/>
    <w:rsid w:val="00352EA2"/>
    <w:rsid w:val="00353999"/>
    <w:rsid w:val="00353DBA"/>
    <w:rsid w:val="00353FDA"/>
    <w:rsid w:val="00355465"/>
    <w:rsid w:val="003555DA"/>
    <w:rsid w:val="00356107"/>
    <w:rsid w:val="003569CE"/>
    <w:rsid w:val="00357942"/>
    <w:rsid w:val="00357FF9"/>
    <w:rsid w:val="003608DB"/>
    <w:rsid w:val="00360E31"/>
    <w:rsid w:val="003612FD"/>
    <w:rsid w:val="00361360"/>
    <w:rsid w:val="003613CC"/>
    <w:rsid w:val="00361C2F"/>
    <w:rsid w:val="00362306"/>
    <w:rsid w:val="00362967"/>
    <w:rsid w:val="00364978"/>
    <w:rsid w:val="00365DFA"/>
    <w:rsid w:val="0036684A"/>
    <w:rsid w:val="00366940"/>
    <w:rsid w:val="00370139"/>
    <w:rsid w:val="003708BE"/>
    <w:rsid w:val="00370A45"/>
    <w:rsid w:val="00370C2A"/>
    <w:rsid w:val="00370E04"/>
    <w:rsid w:val="00371AC5"/>
    <w:rsid w:val="00371E77"/>
    <w:rsid w:val="00372523"/>
    <w:rsid w:val="00372851"/>
    <w:rsid w:val="0037338E"/>
    <w:rsid w:val="00373539"/>
    <w:rsid w:val="00373B9B"/>
    <w:rsid w:val="00373E61"/>
    <w:rsid w:val="00374493"/>
    <w:rsid w:val="00374D76"/>
    <w:rsid w:val="003751FD"/>
    <w:rsid w:val="00375668"/>
    <w:rsid w:val="00375954"/>
    <w:rsid w:val="00377AAE"/>
    <w:rsid w:val="00377B41"/>
    <w:rsid w:val="00377F91"/>
    <w:rsid w:val="0038006D"/>
    <w:rsid w:val="003800F9"/>
    <w:rsid w:val="0038037D"/>
    <w:rsid w:val="00380C48"/>
    <w:rsid w:val="00380CE6"/>
    <w:rsid w:val="003811E7"/>
    <w:rsid w:val="00381CB4"/>
    <w:rsid w:val="003821E9"/>
    <w:rsid w:val="0038286F"/>
    <w:rsid w:val="00382D37"/>
    <w:rsid w:val="003833E6"/>
    <w:rsid w:val="0039206C"/>
    <w:rsid w:val="00392402"/>
    <w:rsid w:val="0039255E"/>
    <w:rsid w:val="00393B73"/>
    <w:rsid w:val="003948CE"/>
    <w:rsid w:val="00394F8C"/>
    <w:rsid w:val="003953A6"/>
    <w:rsid w:val="0039592E"/>
    <w:rsid w:val="003970F5"/>
    <w:rsid w:val="003976F1"/>
    <w:rsid w:val="00397EED"/>
    <w:rsid w:val="003A185E"/>
    <w:rsid w:val="003A2096"/>
    <w:rsid w:val="003A30FD"/>
    <w:rsid w:val="003A3D78"/>
    <w:rsid w:val="003A58EE"/>
    <w:rsid w:val="003A68BD"/>
    <w:rsid w:val="003A6D0C"/>
    <w:rsid w:val="003A72E4"/>
    <w:rsid w:val="003A740A"/>
    <w:rsid w:val="003A7995"/>
    <w:rsid w:val="003B0184"/>
    <w:rsid w:val="003B192D"/>
    <w:rsid w:val="003B25DE"/>
    <w:rsid w:val="003B27C8"/>
    <w:rsid w:val="003B2EE2"/>
    <w:rsid w:val="003B3199"/>
    <w:rsid w:val="003B36F8"/>
    <w:rsid w:val="003B3E68"/>
    <w:rsid w:val="003B51DF"/>
    <w:rsid w:val="003B58E5"/>
    <w:rsid w:val="003B5B98"/>
    <w:rsid w:val="003B62AC"/>
    <w:rsid w:val="003B63A3"/>
    <w:rsid w:val="003B64E5"/>
    <w:rsid w:val="003B77E8"/>
    <w:rsid w:val="003B7985"/>
    <w:rsid w:val="003C02BA"/>
    <w:rsid w:val="003C16CB"/>
    <w:rsid w:val="003C23B4"/>
    <w:rsid w:val="003C2DDA"/>
    <w:rsid w:val="003C35DB"/>
    <w:rsid w:val="003C3764"/>
    <w:rsid w:val="003C454B"/>
    <w:rsid w:val="003C50DF"/>
    <w:rsid w:val="003C59E5"/>
    <w:rsid w:val="003C5CBE"/>
    <w:rsid w:val="003C5D3B"/>
    <w:rsid w:val="003C6014"/>
    <w:rsid w:val="003C6A7E"/>
    <w:rsid w:val="003C6BC8"/>
    <w:rsid w:val="003C6F30"/>
    <w:rsid w:val="003C793F"/>
    <w:rsid w:val="003D26BB"/>
    <w:rsid w:val="003D277C"/>
    <w:rsid w:val="003D2B14"/>
    <w:rsid w:val="003D2F55"/>
    <w:rsid w:val="003D3776"/>
    <w:rsid w:val="003D47F7"/>
    <w:rsid w:val="003D4B35"/>
    <w:rsid w:val="003D513B"/>
    <w:rsid w:val="003D5222"/>
    <w:rsid w:val="003D56D6"/>
    <w:rsid w:val="003D60DD"/>
    <w:rsid w:val="003D7758"/>
    <w:rsid w:val="003D7B0E"/>
    <w:rsid w:val="003D7CC8"/>
    <w:rsid w:val="003E0155"/>
    <w:rsid w:val="003E0959"/>
    <w:rsid w:val="003E0BEF"/>
    <w:rsid w:val="003E10D5"/>
    <w:rsid w:val="003E1307"/>
    <w:rsid w:val="003E1A2E"/>
    <w:rsid w:val="003E1EA7"/>
    <w:rsid w:val="003E40B6"/>
    <w:rsid w:val="003E4389"/>
    <w:rsid w:val="003E4631"/>
    <w:rsid w:val="003E483B"/>
    <w:rsid w:val="003E4CD3"/>
    <w:rsid w:val="003E52C5"/>
    <w:rsid w:val="003E52E2"/>
    <w:rsid w:val="003E57CB"/>
    <w:rsid w:val="003E729D"/>
    <w:rsid w:val="003E77AB"/>
    <w:rsid w:val="003E7ED1"/>
    <w:rsid w:val="003F02FE"/>
    <w:rsid w:val="003F0D61"/>
    <w:rsid w:val="003F0D9E"/>
    <w:rsid w:val="003F184A"/>
    <w:rsid w:val="003F234A"/>
    <w:rsid w:val="003F27CA"/>
    <w:rsid w:val="003F2CA4"/>
    <w:rsid w:val="003F3B38"/>
    <w:rsid w:val="003F3FB8"/>
    <w:rsid w:val="003F576B"/>
    <w:rsid w:val="003F65A8"/>
    <w:rsid w:val="003F6DCB"/>
    <w:rsid w:val="003F70EA"/>
    <w:rsid w:val="003F7591"/>
    <w:rsid w:val="003F75D2"/>
    <w:rsid w:val="003F75DC"/>
    <w:rsid w:val="003F7FE6"/>
    <w:rsid w:val="004002B5"/>
    <w:rsid w:val="00400DC2"/>
    <w:rsid w:val="00400F8F"/>
    <w:rsid w:val="00400FB3"/>
    <w:rsid w:val="0040267F"/>
    <w:rsid w:val="0040277E"/>
    <w:rsid w:val="00402A1E"/>
    <w:rsid w:val="00402B96"/>
    <w:rsid w:val="004035FE"/>
    <w:rsid w:val="00403741"/>
    <w:rsid w:val="00404ED0"/>
    <w:rsid w:val="0040506E"/>
    <w:rsid w:val="0040560C"/>
    <w:rsid w:val="00405700"/>
    <w:rsid w:val="00405FA1"/>
    <w:rsid w:val="004073AC"/>
    <w:rsid w:val="004076A6"/>
    <w:rsid w:val="00410983"/>
    <w:rsid w:val="00410B43"/>
    <w:rsid w:val="0041236C"/>
    <w:rsid w:val="004132EE"/>
    <w:rsid w:val="0041368D"/>
    <w:rsid w:val="00413D20"/>
    <w:rsid w:val="00414290"/>
    <w:rsid w:val="00414F98"/>
    <w:rsid w:val="0041686C"/>
    <w:rsid w:val="00416FFE"/>
    <w:rsid w:val="004171E2"/>
    <w:rsid w:val="004173D3"/>
    <w:rsid w:val="00417920"/>
    <w:rsid w:val="0041794F"/>
    <w:rsid w:val="0042026D"/>
    <w:rsid w:val="004202FD"/>
    <w:rsid w:val="004214CA"/>
    <w:rsid w:val="00423755"/>
    <w:rsid w:val="00423C96"/>
    <w:rsid w:val="00423CDD"/>
    <w:rsid w:val="00424119"/>
    <w:rsid w:val="00425937"/>
    <w:rsid w:val="00426066"/>
    <w:rsid w:val="004266D0"/>
    <w:rsid w:val="00426796"/>
    <w:rsid w:val="00427253"/>
    <w:rsid w:val="00427679"/>
    <w:rsid w:val="00430492"/>
    <w:rsid w:val="00430566"/>
    <w:rsid w:val="0043087B"/>
    <w:rsid w:val="00430D05"/>
    <w:rsid w:val="0043217B"/>
    <w:rsid w:val="00432C77"/>
    <w:rsid w:val="00433980"/>
    <w:rsid w:val="00433ABC"/>
    <w:rsid w:val="00433B05"/>
    <w:rsid w:val="004340AA"/>
    <w:rsid w:val="0043411A"/>
    <w:rsid w:val="00434459"/>
    <w:rsid w:val="0043471A"/>
    <w:rsid w:val="004347D6"/>
    <w:rsid w:val="00434CD3"/>
    <w:rsid w:val="00434D21"/>
    <w:rsid w:val="004367FB"/>
    <w:rsid w:val="004368F1"/>
    <w:rsid w:val="00436AF9"/>
    <w:rsid w:val="00437196"/>
    <w:rsid w:val="004404C7"/>
    <w:rsid w:val="004411BD"/>
    <w:rsid w:val="004416F3"/>
    <w:rsid w:val="00441792"/>
    <w:rsid w:val="004421AE"/>
    <w:rsid w:val="004424A1"/>
    <w:rsid w:val="00442B66"/>
    <w:rsid w:val="00442E70"/>
    <w:rsid w:val="00442EB5"/>
    <w:rsid w:val="0044477A"/>
    <w:rsid w:val="00445FE2"/>
    <w:rsid w:val="0044634D"/>
    <w:rsid w:val="00447BFB"/>
    <w:rsid w:val="00447C3F"/>
    <w:rsid w:val="00447E3C"/>
    <w:rsid w:val="0045002F"/>
    <w:rsid w:val="0045131A"/>
    <w:rsid w:val="00451731"/>
    <w:rsid w:val="0045236E"/>
    <w:rsid w:val="004524A7"/>
    <w:rsid w:val="004526AD"/>
    <w:rsid w:val="00452915"/>
    <w:rsid w:val="00454B92"/>
    <w:rsid w:val="00454D21"/>
    <w:rsid w:val="00455B37"/>
    <w:rsid w:val="00455E7F"/>
    <w:rsid w:val="004561AD"/>
    <w:rsid w:val="00456990"/>
    <w:rsid w:val="004579CE"/>
    <w:rsid w:val="004606E5"/>
    <w:rsid w:val="004607FC"/>
    <w:rsid w:val="0046097B"/>
    <w:rsid w:val="00460C9D"/>
    <w:rsid w:val="00461644"/>
    <w:rsid w:val="00462607"/>
    <w:rsid w:val="00462746"/>
    <w:rsid w:val="0046292D"/>
    <w:rsid w:val="004635D9"/>
    <w:rsid w:val="00463A06"/>
    <w:rsid w:val="00464141"/>
    <w:rsid w:val="0046451D"/>
    <w:rsid w:val="004646C5"/>
    <w:rsid w:val="00464C13"/>
    <w:rsid w:val="00464CA5"/>
    <w:rsid w:val="00464F3D"/>
    <w:rsid w:val="0046580B"/>
    <w:rsid w:val="00465EC9"/>
    <w:rsid w:val="004672D7"/>
    <w:rsid w:val="00467718"/>
    <w:rsid w:val="00467D7E"/>
    <w:rsid w:val="00467FE4"/>
    <w:rsid w:val="00470085"/>
    <w:rsid w:val="0047058D"/>
    <w:rsid w:val="004716D3"/>
    <w:rsid w:val="00471827"/>
    <w:rsid w:val="00473437"/>
    <w:rsid w:val="00473BAC"/>
    <w:rsid w:val="004740A1"/>
    <w:rsid w:val="004754B8"/>
    <w:rsid w:val="00475DD7"/>
    <w:rsid w:val="004778EB"/>
    <w:rsid w:val="004803E0"/>
    <w:rsid w:val="004804B0"/>
    <w:rsid w:val="0048069A"/>
    <w:rsid w:val="004806B6"/>
    <w:rsid w:val="00480D3B"/>
    <w:rsid w:val="00482F57"/>
    <w:rsid w:val="00483AF1"/>
    <w:rsid w:val="00483CC9"/>
    <w:rsid w:val="00483D0B"/>
    <w:rsid w:val="00485D2F"/>
    <w:rsid w:val="004868E5"/>
    <w:rsid w:val="004868E9"/>
    <w:rsid w:val="00487026"/>
    <w:rsid w:val="004871C9"/>
    <w:rsid w:val="004872EC"/>
    <w:rsid w:val="004906F4"/>
    <w:rsid w:val="00490CD5"/>
    <w:rsid w:val="00490EC6"/>
    <w:rsid w:val="00491A6F"/>
    <w:rsid w:val="00492919"/>
    <w:rsid w:val="00493895"/>
    <w:rsid w:val="00494088"/>
    <w:rsid w:val="00494519"/>
    <w:rsid w:val="004946D0"/>
    <w:rsid w:val="004950E0"/>
    <w:rsid w:val="00495461"/>
    <w:rsid w:val="00495C84"/>
    <w:rsid w:val="00496CA9"/>
    <w:rsid w:val="00497092"/>
    <w:rsid w:val="00497591"/>
    <w:rsid w:val="00497667"/>
    <w:rsid w:val="004A021C"/>
    <w:rsid w:val="004A23FC"/>
    <w:rsid w:val="004A3664"/>
    <w:rsid w:val="004A36DA"/>
    <w:rsid w:val="004A3CB4"/>
    <w:rsid w:val="004A400D"/>
    <w:rsid w:val="004A4848"/>
    <w:rsid w:val="004A52CC"/>
    <w:rsid w:val="004A5B29"/>
    <w:rsid w:val="004A5B59"/>
    <w:rsid w:val="004A6822"/>
    <w:rsid w:val="004A7107"/>
    <w:rsid w:val="004A7527"/>
    <w:rsid w:val="004A7948"/>
    <w:rsid w:val="004A7A65"/>
    <w:rsid w:val="004B02BA"/>
    <w:rsid w:val="004B0786"/>
    <w:rsid w:val="004B1D5C"/>
    <w:rsid w:val="004B34A2"/>
    <w:rsid w:val="004B5555"/>
    <w:rsid w:val="004B7038"/>
    <w:rsid w:val="004B774E"/>
    <w:rsid w:val="004B7864"/>
    <w:rsid w:val="004C0302"/>
    <w:rsid w:val="004C035D"/>
    <w:rsid w:val="004C0949"/>
    <w:rsid w:val="004C192F"/>
    <w:rsid w:val="004C1DBF"/>
    <w:rsid w:val="004C1DDE"/>
    <w:rsid w:val="004C24AB"/>
    <w:rsid w:val="004C41DF"/>
    <w:rsid w:val="004C4AA7"/>
    <w:rsid w:val="004C5B43"/>
    <w:rsid w:val="004C60EB"/>
    <w:rsid w:val="004C6B80"/>
    <w:rsid w:val="004C6D5B"/>
    <w:rsid w:val="004C75FB"/>
    <w:rsid w:val="004C7C32"/>
    <w:rsid w:val="004D1D4E"/>
    <w:rsid w:val="004D212A"/>
    <w:rsid w:val="004D2633"/>
    <w:rsid w:val="004D2760"/>
    <w:rsid w:val="004D367F"/>
    <w:rsid w:val="004D3FB6"/>
    <w:rsid w:val="004D4715"/>
    <w:rsid w:val="004D47D8"/>
    <w:rsid w:val="004D4B00"/>
    <w:rsid w:val="004D4DDA"/>
    <w:rsid w:val="004D4EAF"/>
    <w:rsid w:val="004D557E"/>
    <w:rsid w:val="004D61B0"/>
    <w:rsid w:val="004D681E"/>
    <w:rsid w:val="004D69BA"/>
    <w:rsid w:val="004D7021"/>
    <w:rsid w:val="004D73FB"/>
    <w:rsid w:val="004E0C99"/>
    <w:rsid w:val="004E14A4"/>
    <w:rsid w:val="004E165D"/>
    <w:rsid w:val="004E1A4B"/>
    <w:rsid w:val="004E21F7"/>
    <w:rsid w:val="004E439B"/>
    <w:rsid w:val="004E4D56"/>
    <w:rsid w:val="004E51E3"/>
    <w:rsid w:val="004E5A9B"/>
    <w:rsid w:val="004E5CBC"/>
    <w:rsid w:val="004E64C9"/>
    <w:rsid w:val="004E66F8"/>
    <w:rsid w:val="004E6A48"/>
    <w:rsid w:val="004E6E8A"/>
    <w:rsid w:val="004E7241"/>
    <w:rsid w:val="004F19BA"/>
    <w:rsid w:val="004F22E0"/>
    <w:rsid w:val="004F25E2"/>
    <w:rsid w:val="004F2C6E"/>
    <w:rsid w:val="004F4458"/>
    <w:rsid w:val="004F514B"/>
    <w:rsid w:val="004F56E0"/>
    <w:rsid w:val="004F5A62"/>
    <w:rsid w:val="004F6062"/>
    <w:rsid w:val="004F6556"/>
    <w:rsid w:val="004F6AAC"/>
    <w:rsid w:val="004F75FE"/>
    <w:rsid w:val="0050133E"/>
    <w:rsid w:val="00502819"/>
    <w:rsid w:val="00502D4E"/>
    <w:rsid w:val="00502F88"/>
    <w:rsid w:val="00503854"/>
    <w:rsid w:val="005042EB"/>
    <w:rsid w:val="00504764"/>
    <w:rsid w:val="00507514"/>
    <w:rsid w:val="00507C4A"/>
    <w:rsid w:val="00507F22"/>
    <w:rsid w:val="00513346"/>
    <w:rsid w:val="00513478"/>
    <w:rsid w:val="0051371C"/>
    <w:rsid w:val="00513E4C"/>
    <w:rsid w:val="00514268"/>
    <w:rsid w:val="0051435D"/>
    <w:rsid w:val="005145BE"/>
    <w:rsid w:val="005147DC"/>
    <w:rsid w:val="00514C7E"/>
    <w:rsid w:val="005165A1"/>
    <w:rsid w:val="0051673A"/>
    <w:rsid w:val="00516958"/>
    <w:rsid w:val="00520283"/>
    <w:rsid w:val="0052059F"/>
    <w:rsid w:val="005215D5"/>
    <w:rsid w:val="0052213E"/>
    <w:rsid w:val="0052254A"/>
    <w:rsid w:val="00522585"/>
    <w:rsid w:val="00522B6E"/>
    <w:rsid w:val="00523433"/>
    <w:rsid w:val="005238FB"/>
    <w:rsid w:val="0052394B"/>
    <w:rsid w:val="00525B67"/>
    <w:rsid w:val="00525E7B"/>
    <w:rsid w:val="00526A7D"/>
    <w:rsid w:val="0052720A"/>
    <w:rsid w:val="00527E5F"/>
    <w:rsid w:val="00527ECF"/>
    <w:rsid w:val="00530085"/>
    <w:rsid w:val="0053040F"/>
    <w:rsid w:val="005317F7"/>
    <w:rsid w:val="0053190B"/>
    <w:rsid w:val="0053198B"/>
    <w:rsid w:val="005323A5"/>
    <w:rsid w:val="00532852"/>
    <w:rsid w:val="0053308F"/>
    <w:rsid w:val="005330F6"/>
    <w:rsid w:val="00533FC6"/>
    <w:rsid w:val="0053498F"/>
    <w:rsid w:val="00535347"/>
    <w:rsid w:val="005372FB"/>
    <w:rsid w:val="00537A0C"/>
    <w:rsid w:val="00537ABB"/>
    <w:rsid w:val="00537D8E"/>
    <w:rsid w:val="00537F9D"/>
    <w:rsid w:val="0054013A"/>
    <w:rsid w:val="005404B0"/>
    <w:rsid w:val="00540649"/>
    <w:rsid w:val="00540B41"/>
    <w:rsid w:val="005412E6"/>
    <w:rsid w:val="005419D5"/>
    <w:rsid w:val="00541B5D"/>
    <w:rsid w:val="0054211B"/>
    <w:rsid w:val="005423B3"/>
    <w:rsid w:val="00542789"/>
    <w:rsid w:val="00543279"/>
    <w:rsid w:val="00543E64"/>
    <w:rsid w:val="005443D9"/>
    <w:rsid w:val="00544DE4"/>
    <w:rsid w:val="00545204"/>
    <w:rsid w:val="00545283"/>
    <w:rsid w:val="005455E9"/>
    <w:rsid w:val="0054567C"/>
    <w:rsid w:val="00545E54"/>
    <w:rsid w:val="00546548"/>
    <w:rsid w:val="005467E3"/>
    <w:rsid w:val="00546C8C"/>
    <w:rsid w:val="00546C9B"/>
    <w:rsid w:val="005471F4"/>
    <w:rsid w:val="00547287"/>
    <w:rsid w:val="00547BFB"/>
    <w:rsid w:val="00547E8B"/>
    <w:rsid w:val="005500E5"/>
    <w:rsid w:val="005503A1"/>
    <w:rsid w:val="00550D24"/>
    <w:rsid w:val="00551397"/>
    <w:rsid w:val="00551686"/>
    <w:rsid w:val="005519EB"/>
    <w:rsid w:val="00551A6E"/>
    <w:rsid w:val="00551D29"/>
    <w:rsid w:val="00551FE5"/>
    <w:rsid w:val="0055292F"/>
    <w:rsid w:val="00552C91"/>
    <w:rsid w:val="00553F18"/>
    <w:rsid w:val="00554326"/>
    <w:rsid w:val="00554711"/>
    <w:rsid w:val="00555A15"/>
    <w:rsid w:val="00555B49"/>
    <w:rsid w:val="00555FAC"/>
    <w:rsid w:val="00556AA7"/>
    <w:rsid w:val="005576BC"/>
    <w:rsid w:val="0055794D"/>
    <w:rsid w:val="00560A80"/>
    <w:rsid w:val="00561449"/>
    <w:rsid w:val="00561AA2"/>
    <w:rsid w:val="00561BE7"/>
    <w:rsid w:val="005630CE"/>
    <w:rsid w:val="00563656"/>
    <w:rsid w:val="005636C0"/>
    <w:rsid w:val="00563889"/>
    <w:rsid w:val="00564840"/>
    <w:rsid w:val="00564A07"/>
    <w:rsid w:val="00564B0A"/>
    <w:rsid w:val="00564DA5"/>
    <w:rsid w:val="00564EB9"/>
    <w:rsid w:val="00567035"/>
    <w:rsid w:val="00570330"/>
    <w:rsid w:val="005705F3"/>
    <w:rsid w:val="00570B70"/>
    <w:rsid w:val="00572324"/>
    <w:rsid w:val="005724A5"/>
    <w:rsid w:val="00572736"/>
    <w:rsid w:val="00572860"/>
    <w:rsid w:val="00572B7E"/>
    <w:rsid w:val="005738A0"/>
    <w:rsid w:val="0057420A"/>
    <w:rsid w:val="0057434A"/>
    <w:rsid w:val="0057534A"/>
    <w:rsid w:val="00576977"/>
    <w:rsid w:val="00577096"/>
    <w:rsid w:val="005776FF"/>
    <w:rsid w:val="0057775D"/>
    <w:rsid w:val="005826F3"/>
    <w:rsid w:val="00582BC4"/>
    <w:rsid w:val="00583EA0"/>
    <w:rsid w:val="00583FC9"/>
    <w:rsid w:val="0058478C"/>
    <w:rsid w:val="00584911"/>
    <w:rsid w:val="00585437"/>
    <w:rsid w:val="005857A5"/>
    <w:rsid w:val="00587490"/>
    <w:rsid w:val="00590332"/>
    <w:rsid w:val="00591F6D"/>
    <w:rsid w:val="00592219"/>
    <w:rsid w:val="00592789"/>
    <w:rsid w:val="005944DE"/>
    <w:rsid w:val="00595D90"/>
    <w:rsid w:val="005961A1"/>
    <w:rsid w:val="005963F2"/>
    <w:rsid w:val="005A045C"/>
    <w:rsid w:val="005A1697"/>
    <w:rsid w:val="005A16D2"/>
    <w:rsid w:val="005A1F99"/>
    <w:rsid w:val="005A2BEB"/>
    <w:rsid w:val="005A3399"/>
    <w:rsid w:val="005A47AA"/>
    <w:rsid w:val="005A641F"/>
    <w:rsid w:val="005A6A20"/>
    <w:rsid w:val="005A7DD3"/>
    <w:rsid w:val="005B02CF"/>
    <w:rsid w:val="005B030E"/>
    <w:rsid w:val="005B0EAB"/>
    <w:rsid w:val="005B0F1D"/>
    <w:rsid w:val="005B14D8"/>
    <w:rsid w:val="005B1A1B"/>
    <w:rsid w:val="005B2194"/>
    <w:rsid w:val="005B22D2"/>
    <w:rsid w:val="005B4A63"/>
    <w:rsid w:val="005B4CAA"/>
    <w:rsid w:val="005B5210"/>
    <w:rsid w:val="005B535A"/>
    <w:rsid w:val="005B5E59"/>
    <w:rsid w:val="005B63F1"/>
    <w:rsid w:val="005B66D9"/>
    <w:rsid w:val="005C07C9"/>
    <w:rsid w:val="005C088A"/>
    <w:rsid w:val="005C15B2"/>
    <w:rsid w:val="005C19F4"/>
    <w:rsid w:val="005C1A10"/>
    <w:rsid w:val="005C1F4F"/>
    <w:rsid w:val="005C2A45"/>
    <w:rsid w:val="005C3337"/>
    <w:rsid w:val="005C3C22"/>
    <w:rsid w:val="005C5167"/>
    <w:rsid w:val="005C51BC"/>
    <w:rsid w:val="005C6234"/>
    <w:rsid w:val="005C65CE"/>
    <w:rsid w:val="005C68CE"/>
    <w:rsid w:val="005C7E74"/>
    <w:rsid w:val="005D0466"/>
    <w:rsid w:val="005D04FB"/>
    <w:rsid w:val="005D09D6"/>
    <w:rsid w:val="005D0D39"/>
    <w:rsid w:val="005D0FF5"/>
    <w:rsid w:val="005D1466"/>
    <w:rsid w:val="005D2410"/>
    <w:rsid w:val="005D4353"/>
    <w:rsid w:val="005D599F"/>
    <w:rsid w:val="005D61E7"/>
    <w:rsid w:val="005D639D"/>
    <w:rsid w:val="005D6462"/>
    <w:rsid w:val="005D68C1"/>
    <w:rsid w:val="005D7478"/>
    <w:rsid w:val="005E0553"/>
    <w:rsid w:val="005E1C42"/>
    <w:rsid w:val="005E1FE6"/>
    <w:rsid w:val="005E2531"/>
    <w:rsid w:val="005E3DCC"/>
    <w:rsid w:val="005E47D3"/>
    <w:rsid w:val="005E551C"/>
    <w:rsid w:val="005E5D7E"/>
    <w:rsid w:val="005E7C4C"/>
    <w:rsid w:val="005E7D94"/>
    <w:rsid w:val="005F0152"/>
    <w:rsid w:val="005F0439"/>
    <w:rsid w:val="005F29F6"/>
    <w:rsid w:val="005F2BDB"/>
    <w:rsid w:val="005F3D73"/>
    <w:rsid w:val="005F3DA0"/>
    <w:rsid w:val="005F48DA"/>
    <w:rsid w:val="005F4D47"/>
    <w:rsid w:val="005F59B9"/>
    <w:rsid w:val="005F6007"/>
    <w:rsid w:val="005F6352"/>
    <w:rsid w:val="005F653A"/>
    <w:rsid w:val="005F6C49"/>
    <w:rsid w:val="005F6CA2"/>
    <w:rsid w:val="005F6DEE"/>
    <w:rsid w:val="005F7445"/>
    <w:rsid w:val="005F7A6B"/>
    <w:rsid w:val="00600A1D"/>
    <w:rsid w:val="00600EA1"/>
    <w:rsid w:val="00601964"/>
    <w:rsid w:val="0060290F"/>
    <w:rsid w:val="00602A07"/>
    <w:rsid w:val="00603BF9"/>
    <w:rsid w:val="00603CDA"/>
    <w:rsid w:val="00604236"/>
    <w:rsid w:val="00604AD3"/>
    <w:rsid w:val="00605074"/>
    <w:rsid w:val="006054CE"/>
    <w:rsid w:val="00606092"/>
    <w:rsid w:val="00606501"/>
    <w:rsid w:val="00606CE5"/>
    <w:rsid w:val="00607CD2"/>
    <w:rsid w:val="00610A2F"/>
    <w:rsid w:val="00610FAD"/>
    <w:rsid w:val="006113AA"/>
    <w:rsid w:val="00611B9F"/>
    <w:rsid w:val="00611F61"/>
    <w:rsid w:val="00612679"/>
    <w:rsid w:val="00614F4E"/>
    <w:rsid w:val="00615CFB"/>
    <w:rsid w:val="006201BD"/>
    <w:rsid w:val="0062052A"/>
    <w:rsid w:val="006214E7"/>
    <w:rsid w:val="00621AA4"/>
    <w:rsid w:val="00621D1F"/>
    <w:rsid w:val="0062241A"/>
    <w:rsid w:val="00622F8A"/>
    <w:rsid w:val="006241A5"/>
    <w:rsid w:val="00625547"/>
    <w:rsid w:val="00626BAE"/>
    <w:rsid w:val="006302F3"/>
    <w:rsid w:val="00630839"/>
    <w:rsid w:val="00630A25"/>
    <w:rsid w:val="00630A52"/>
    <w:rsid w:val="00630F69"/>
    <w:rsid w:val="00631654"/>
    <w:rsid w:val="00632443"/>
    <w:rsid w:val="00632DEE"/>
    <w:rsid w:val="006331CC"/>
    <w:rsid w:val="00633472"/>
    <w:rsid w:val="006337CD"/>
    <w:rsid w:val="00633819"/>
    <w:rsid w:val="00633B42"/>
    <w:rsid w:val="00634629"/>
    <w:rsid w:val="00635494"/>
    <w:rsid w:val="00635506"/>
    <w:rsid w:val="0063576B"/>
    <w:rsid w:val="0063595F"/>
    <w:rsid w:val="006369BF"/>
    <w:rsid w:val="00637226"/>
    <w:rsid w:val="006401BC"/>
    <w:rsid w:val="006402DD"/>
    <w:rsid w:val="00640361"/>
    <w:rsid w:val="006403D3"/>
    <w:rsid w:val="0064192D"/>
    <w:rsid w:val="00641ECF"/>
    <w:rsid w:val="00642000"/>
    <w:rsid w:val="006424DE"/>
    <w:rsid w:val="00642A41"/>
    <w:rsid w:val="00643FDE"/>
    <w:rsid w:val="006446C4"/>
    <w:rsid w:val="00644815"/>
    <w:rsid w:val="00644B6E"/>
    <w:rsid w:val="00644BE9"/>
    <w:rsid w:val="006454A6"/>
    <w:rsid w:val="006456A5"/>
    <w:rsid w:val="00645C3D"/>
    <w:rsid w:val="006463A4"/>
    <w:rsid w:val="006464A4"/>
    <w:rsid w:val="0064687A"/>
    <w:rsid w:val="006468E1"/>
    <w:rsid w:val="00646DB5"/>
    <w:rsid w:val="0064794C"/>
    <w:rsid w:val="00647ED3"/>
    <w:rsid w:val="00650CBE"/>
    <w:rsid w:val="006518EA"/>
    <w:rsid w:val="00652825"/>
    <w:rsid w:val="00652E18"/>
    <w:rsid w:val="00653951"/>
    <w:rsid w:val="00653BF5"/>
    <w:rsid w:val="00654189"/>
    <w:rsid w:val="00654552"/>
    <w:rsid w:val="00654612"/>
    <w:rsid w:val="006547AC"/>
    <w:rsid w:val="006555E8"/>
    <w:rsid w:val="0065661E"/>
    <w:rsid w:val="00657120"/>
    <w:rsid w:val="00657E88"/>
    <w:rsid w:val="00660932"/>
    <w:rsid w:val="00660B4C"/>
    <w:rsid w:val="00660CE1"/>
    <w:rsid w:val="006615F7"/>
    <w:rsid w:val="00661896"/>
    <w:rsid w:val="00661F88"/>
    <w:rsid w:val="006625EB"/>
    <w:rsid w:val="00662B07"/>
    <w:rsid w:val="00663346"/>
    <w:rsid w:val="006637F3"/>
    <w:rsid w:val="00663892"/>
    <w:rsid w:val="00663C75"/>
    <w:rsid w:val="0066405A"/>
    <w:rsid w:val="00664C85"/>
    <w:rsid w:val="00664F02"/>
    <w:rsid w:val="00664F61"/>
    <w:rsid w:val="006658E7"/>
    <w:rsid w:val="00665D23"/>
    <w:rsid w:val="006677A8"/>
    <w:rsid w:val="00667996"/>
    <w:rsid w:val="00671286"/>
    <w:rsid w:val="0067166E"/>
    <w:rsid w:val="00671CE7"/>
    <w:rsid w:val="0067250B"/>
    <w:rsid w:val="006728AF"/>
    <w:rsid w:val="00672AF9"/>
    <w:rsid w:val="00672C73"/>
    <w:rsid w:val="00674159"/>
    <w:rsid w:val="00675169"/>
    <w:rsid w:val="00675365"/>
    <w:rsid w:val="006762C9"/>
    <w:rsid w:val="0067662C"/>
    <w:rsid w:val="0067679A"/>
    <w:rsid w:val="006768F1"/>
    <w:rsid w:val="006773CE"/>
    <w:rsid w:val="006774AC"/>
    <w:rsid w:val="0067760B"/>
    <w:rsid w:val="0067786A"/>
    <w:rsid w:val="00680494"/>
    <w:rsid w:val="00680598"/>
    <w:rsid w:val="00680B31"/>
    <w:rsid w:val="00681941"/>
    <w:rsid w:val="006819EA"/>
    <w:rsid w:val="00681BA8"/>
    <w:rsid w:val="0068224F"/>
    <w:rsid w:val="00682266"/>
    <w:rsid w:val="006825E1"/>
    <w:rsid w:val="00682B70"/>
    <w:rsid w:val="006834DF"/>
    <w:rsid w:val="00683557"/>
    <w:rsid w:val="00683FED"/>
    <w:rsid w:val="0068500F"/>
    <w:rsid w:val="00685BDB"/>
    <w:rsid w:val="00690A0A"/>
    <w:rsid w:val="00690BD6"/>
    <w:rsid w:val="00691139"/>
    <w:rsid w:val="00692200"/>
    <w:rsid w:val="0069220E"/>
    <w:rsid w:val="00692710"/>
    <w:rsid w:val="00692E19"/>
    <w:rsid w:val="006936F3"/>
    <w:rsid w:val="0069503B"/>
    <w:rsid w:val="0069525D"/>
    <w:rsid w:val="00695FD0"/>
    <w:rsid w:val="006962C2"/>
    <w:rsid w:val="00696C72"/>
    <w:rsid w:val="00696CF6"/>
    <w:rsid w:val="006A2067"/>
    <w:rsid w:val="006A2155"/>
    <w:rsid w:val="006A217E"/>
    <w:rsid w:val="006A280F"/>
    <w:rsid w:val="006A2BDA"/>
    <w:rsid w:val="006A305B"/>
    <w:rsid w:val="006A3AF3"/>
    <w:rsid w:val="006A3BAF"/>
    <w:rsid w:val="006A471F"/>
    <w:rsid w:val="006A561C"/>
    <w:rsid w:val="006A677F"/>
    <w:rsid w:val="006A7044"/>
    <w:rsid w:val="006A76CD"/>
    <w:rsid w:val="006A7E70"/>
    <w:rsid w:val="006B0125"/>
    <w:rsid w:val="006B0E77"/>
    <w:rsid w:val="006B25D0"/>
    <w:rsid w:val="006B32A9"/>
    <w:rsid w:val="006B46A4"/>
    <w:rsid w:val="006B4844"/>
    <w:rsid w:val="006B4D71"/>
    <w:rsid w:val="006B4F5B"/>
    <w:rsid w:val="006B4FE1"/>
    <w:rsid w:val="006B5850"/>
    <w:rsid w:val="006B5A07"/>
    <w:rsid w:val="006B62E9"/>
    <w:rsid w:val="006B6AF8"/>
    <w:rsid w:val="006B7F30"/>
    <w:rsid w:val="006C0B3E"/>
    <w:rsid w:val="006C0C9A"/>
    <w:rsid w:val="006C124E"/>
    <w:rsid w:val="006C1D07"/>
    <w:rsid w:val="006C43D7"/>
    <w:rsid w:val="006C4460"/>
    <w:rsid w:val="006C4AE9"/>
    <w:rsid w:val="006C59E6"/>
    <w:rsid w:val="006C649A"/>
    <w:rsid w:val="006C688C"/>
    <w:rsid w:val="006C6F31"/>
    <w:rsid w:val="006C76A8"/>
    <w:rsid w:val="006D01B6"/>
    <w:rsid w:val="006D1192"/>
    <w:rsid w:val="006D18EF"/>
    <w:rsid w:val="006D1A1C"/>
    <w:rsid w:val="006D2252"/>
    <w:rsid w:val="006D2387"/>
    <w:rsid w:val="006D2C59"/>
    <w:rsid w:val="006D2F65"/>
    <w:rsid w:val="006D5264"/>
    <w:rsid w:val="006D597E"/>
    <w:rsid w:val="006D6D2C"/>
    <w:rsid w:val="006D7877"/>
    <w:rsid w:val="006D7988"/>
    <w:rsid w:val="006E0C8B"/>
    <w:rsid w:val="006E10B9"/>
    <w:rsid w:val="006E1FBF"/>
    <w:rsid w:val="006E21A9"/>
    <w:rsid w:val="006E2358"/>
    <w:rsid w:val="006E24C4"/>
    <w:rsid w:val="006E3389"/>
    <w:rsid w:val="006E3944"/>
    <w:rsid w:val="006E3C07"/>
    <w:rsid w:val="006E4156"/>
    <w:rsid w:val="006E42A9"/>
    <w:rsid w:val="006E5A34"/>
    <w:rsid w:val="006E5D30"/>
    <w:rsid w:val="006E63D2"/>
    <w:rsid w:val="006E6735"/>
    <w:rsid w:val="006E6C3C"/>
    <w:rsid w:val="006E7D69"/>
    <w:rsid w:val="006F01FB"/>
    <w:rsid w:val="006F07A1"/>
    <w:rsid w:val="006F0894"/>
    <w:rsid w:val="006F2945"/>
    <w:rsid w:val="006F3028"/>
    <w:rsid w:val="006F3FB3"/>
    <w:rsid w:val="006F4046"/>
    <w:rsid w:val="006F4756"/>
    <w:rsid w:val="006F4877"/>
    <w:rsid w:val="006F494C"/>
    <w:rsid w:val="006F499E"/>
    <w:rsid w:val="006F5EB2"/>
    <w:rsid w:val="006F63D7"/>
    <w:rsid w:val="006F6ABC"/>
    <w:rsid w:val="006F7A95"/>
    <w:rsid w:val="006F7FD8"/>
    <w:rsid w:val="00700289"/>
    <w:rsid w:val="00700B35"/>
    <w:rsid w:val="00700CCC"/>
    <w:rsid w:val="0070231D"/>
    <w:rsid w:val="0070289A"/>
    <w:rsid w:val="0070357B"/>
    <w:rsid w:val="007037DF"/>
    <w:rsid w:val="00704055"/>
    <w:rsid w:val="00704F08"/>
    <w:rsid w:val="007056FD"/>
    <w:rsid w:val="00705A01"/>
    <w:rsid w:val="00705B03"/>
    <w:rsid w:val="00705B4D"/>
    <w:rsid w:val="00706703"/>
    <w:rsid w:val="007069A4"/>
    <w:rsid w:val="00706C4F"/>
    <w:rsid w:val="00706D6B"/>
    <w:rsid w:val="00707377"/>
    <w:rsid w:val="0070755F"/>
    <w:rsid w:val="00707A79"/>
    <w:rsid w:val="00710669"/>
    <w:rsid w:val="00712290"/>
    <w:rsid w:val="0071283A"/>
    <w:rsid w:val="00712A3A"/>
    <w:rsid w:val="00713038"/>
    <w:rsid w:val="00713283"/>
    <w:rsid w:val="00713D33"/>
    <w:rsid w:val="00714241"/>
    <w:rsid w:val="007142FD"/>
    <w:rsid w:val="00714AA7"/>
    <w:rsid w:val="00715339"/>
    <w:rsid w:val="00715D6C"/>
    <w:rsid w:val="0071606A"/>
    <w:rsid w:val="00716912"/>
    <w:rsid w:val="00716FED"/>
    <w:rsid w:val="00717306"/>
    <w:rsid w:val="007173C4"/>
    <w:rsid w:val="00720456"/>
    <w:rsid w:val="007212DC"/>
    <w:rsid w:val="0072157E"/>
    <w:rsid w:val="0072172B"/>
    <w:rsid w:val="00722826"/>
    <w:rsid w:val="00722C62"/>
    <w:rsid w:val="0072351F"/>
    <w:rsid w:val="007235DD"/>
    <w:rsid w:val="007250CE"/>
    <w:rsid w:val="007263BB"/>
    <w:rsid w:val="007273AC"/>
    <w:rsid w:val="00730061"/>
    <w:rsid w:val="00730A99"/>
    <w:rsid w:val="00731C47"/>
    <w:rsid w:val="00732191"/>
    <w:rsid w:val="007322D8"/>
    <w:rsid w:val="00732674"/>
    <w:rsid w:val="007326CE"/>
    <w:rsid w:val="0073290E"/>
    <w:rsid w:val="0073322F"/>
    <w:rsid w:val="007336A3"/>
    <w:rsid w:val="007348AE"/>
    <w:rsid w:val="00736A0C"/>
    <w:rsid w:val="00736C74"/>
    <w:rsid w:val="007402BF"/>
    <w:rsid w:val="0074042D"/>
    <w:rsid w:val="00740DB9"/>
    <w:rsid w:val="0074183B"/>
    <w:rsid w:val="007422E0"/>
    <w:rsid w:val="007431D3"/>
    <w:rsid w:val="007434CD"/>
    <w:rsid w:val="00743A94"/>
    <w:rsid w:val="0074415C"/>
    <w:rsid w:val="0074491D"/>
    <w:rsid w:val="00744E1F"/>
    <w:rsid w:val="0074507A"/>
    <w:rsid w:val="0074521C"/>
    <w:rsid w:val="0074564F"/>
    <w:rsid w:val="0074595B"/>
    <w:rsid w:val="0074691B"/>
    <w:rsid w:val="00746ABD"/>
    <w:rsid w:val="00746B26"/>
    <w:rsid w:val="007470A1"/>
    <w:rsid w:val="00747B8E"/>
    <w:rsid w:val="00747BC9"/>
    <w:rsid w:val="00747FB4"/>
    <w:rsid w:val="00750BB3"/>
    <w:rsid w:val="007519F2"/>
    <w:rsid w:val="00751CB4"/>
    <w:rsid w:val="00751EB2"/>
    <w:rsid w:val="00751F88"/>
    <w:rsid w:val="00752D24"/>
    <w:rsid w:val="007533C0"/>
    <w:rsid w:val="007536B4"/>
    <w:rsid w:val="00754C16"/>
    <w:rsid w:val="0075586A"/>
    <w:rsid w:val="00755FD4"/>
    <w:rsid w:val="00756520"/>
    <w:rsid w:val="00756839"/>
    <w:rsid w:val="00756C69"/>
    <w:rsid w:val="007578C9"/>
    <w:rsid w:val="0076089E"/>
    <w:rsid w:val="007609E4"/>
    <w:rsid w:val="00761BE4"/>
    <w:rsid w:val="00761E6E"/>
    <w:rsid w:val="00763F7C"/>
    <w:rsid w:val="00764289"/>
    <w:rsid w:val="007647EC"/>
    <w:rsid w:val="0076560A"/>
    <w:rsid w:val="0076571D"/>
    <w:rsid w:val="00765BDD"/>
    <w:rsid w:val="007660E9"/>
    <w:rsid w:val="007663A4"/>
    <w:rsid w:val="007663B3"/>
    <w:rsid w:val="007664ED"/>
    <w:rsid w:val="007665B4"/>
    <w:rsid w:val="00766BCF"/>
    <w:rsid w:val="00766F2D"/>
    <w:rsid w:val="007675C0"/>
    <w:rsid w:val="00767601"/>
    <w:rsid w:val="00770744"/>
    <w:rsid w:val="00771D46"/>
    <w:rsid w:val="0077202A"/>
    <w:rsid w:val="0077216D"/>
    <w:rsid w:val="00772946"/>
    <w:rsid w:val="00773078"/>
    <w:rsid w:val="00773555"/>
    <w:rsid w:val="00774182"/>
    <w:rsid w:val="007743FE"/>
    <w:rsid w:val="007744D5"/>
    <w:rsid w:val="0077527F"/>
    <w:rsid w:val="00775BE7"/>
    <w:rsid w:val="0077627C"/>
    <w:rsid w:val="00776644"/>
    <w:rsid w:val="0077679A"/>
    <w:rsid w:val="00776810"/>
    <w:rsid w:val="00777DD0"/>
    <w:rsid w:val="00777FDA"/>
    <w:rsid w:val="007801D5"/>
    <w:rsid w:val="007810EA"/>
    <w:rsid w:val="00781C9D"/>
    <w:rsid w:val="00782A7A"/>
    <w:rsid w:val="00783491"/>
    <w:rsid w:val="007834F7"/>
    <w:rsid w:val="00783571"/>
    <w:rsid w:val="007853C9"/>
    <w:rsid w:val="00785812"/>
    <w:rsid w:val="00786943"/>
    <w:rsid w:val="00786EF6"/>
    <w:rsid w:val="0078715A"/>
    <w:rsid w:val="00787CC7"/>
    <w:rsid w:val="00790B88"/>
    <w:rsid w:val="00790F35"/>
    <w:rsid w:val="0079118E"/>
    <w:rsid w:val="00791676"/>
    <w:rsid w:val="0079176A"/>
    <w:rsid w:val="00792D06"/>
    <w:rsid w:val="00792F4E"/>
    <w:rsid w:val="007933B7"/>
    <w:rsid w:val="00793FB7"/>
    <w:rsid w:val="007940AA"/>
    <w:rsid w:val="007940C3"/>
    <w:rsid w:val="007941B2"/>
    <w:rsid w:val="0079463F"/>
    <w:rsid w:val="007949E4"/>
    <w:rsid w:val="00795099"/>
    <w:rsid w:val="007955E9"/>
    <w:rsid w:val="00795DC9"/>
    <w:rsid w:val="00795E8B"/>
    <w:rsid w:val="007960B8"/>
    <w:rsid w:val="0079655C"/>
    <w:rsid w:val="00796F71"/>
    <w:rsid w:val="00797965"/>
    <w:rsid w:val="00797A7C"/>
    <w:rsid w:val="007A0E9D"/>
    <w:rsid w:val="007A312F"/>
    <w:rsid w:val="007A417F"/>
    <w:rsid w:val="007A4DE2"/>
    <w:rsid w:val="007A5605"/>
    <w:rsid w:val="007A5EC3"/>
    <w:rsid w:val="007A61AA"/>
    <w:rsid w:val="007A6BAD"/>
    <w:rsid w:val="007A7200"/>
    <w:rsid w:val="007B0117"/>
    <w:rsid w:val="007B047A"/>
    <w:rsid w:val="007B05A9"/>
    <w:rsid w:val="007B240A"/>
    <w:rsid w:val="007B2AB1"/>
    <w:rsid w:val="007B2F36"/>
    <w:rsid w:val="007B2F71"/>
    <w:rsid w:val="007B2F84"/>
    <w:rsid w:val="007B2FCB"/>
    <w:rsid w:val="007B31DB"/>
    <w:rsid w:val="007B3553"/>
    <w:rsid w:val="007B429E"/>
    <w:rsid w:val="007B438C"/>
    <w:rsid w:val="007B4552"/>
    <w:rsid w:val="007B4843"/>
    <w:rsid w:val="007B4886"/>
    <w:rsid w:val="007B4FA9"/>
    <w:rsid w:val="007B55F9"/>
    <w:rsid w:val="007B642D"/>
    <w:rsid w:val="007B6691"/>
    <w:rsid w:val="007B72E5"/>
    <w:rsid w:val="007B7565"/>
    <w:rsid w:val="007B7751"/>
    <w:rsid w:val="007C0451"/>
    <w:rsid w:val="007C262A"/>
    <w:rsid w:val="007C2871"/>
    <w:rsid w:val="007C2B9A"/>
    <w:rsid w:val="007C354F"/>
    <w:rsid w:val="007C411E"/>
    <w:rsid w:val="007C4BBF"/>
    <w:rsid w:val="007C4DD9"/>
    <w:rsid w:val="007C5CF2"/>
    <w:rsid w:val="007C61E8"/>
    <w:rsid w:val="007C6388"/>
    <w:rsid w:val="007C7AA1"/>
    <w:rsid w:val="007C7ACC"/>
    <w:rsid w:val="007C7B03"/>
    <w:rsid w:val="007C7B35"/>
    <w:rsid w:val="007C7D28"/>
    <w:rsid w:val="007D063E"/>
    <w:rsid w:val="007D0D47"/>
    <w:rsid w:val="007D125A"/>
    <w:rsid w:val="007D28C9"/>
    <w:rsid w:val="007D2F24"/>
    <w:rsid w:val="007D385D"/>
    <w:rsid w:val="007D585B"/>
    <w:rsid w:val="007D635B"/>
    <w:rsid w:val="007D661F"/>
    <w:rsid w:val="007D688D"/>
    <w:rsid w:val="007D6AF4"/>
    <w:rsid w:val="007D6E91"/>
    <w:rsid w:val="007D71BA"/>
    <w:rsid w:val="007D79C5"/>
    <w:rsid w:val="007D7AB9"/>
    <w:rsid w:val="007E0161"/>
    <w:rsid w:val="007E0721"/>
    <w:rsid w:val="007E0FE4"/>
    <w:rsid w:val="007E0FEE"/>
    <w:rsid w:val="007E1519"/>
    <w:rsid w:val="007E1DAF"/>
    <w:rsid w:val="007E20C1"/>
    <w:rsid w:val="007E2A57"/>
    <w:rsid w:val="007E374A"/>
    <w:rsid w:val="007E3DC9"/>
    <w:rsid w:val="007E4061"/>
    <w:rsid w:val="007E4B9B"/>
    <w:rsid w:val="007E4CD4"/>
    <w:rsid w:val="007E512E"/>
    <w:rsid w:val="007E5191"/>
    <w:rsid w:val="007E7010"/>
    <w:rsid w:val="007E7B17"/>
    <w:rsid w:val="007F02FA"/>
    <w:rsid w:val="007F0515"/>
    <w:rsid w:val="007F09E6"/>
    <w:rsid w:val="007F114A"/>
    <w:rsid w:val="007F14BB"/>
    <w:rsid w:val="007F2166"/>
    <w:rsid w:val="007F26F7"/>
    <w:rsid w:val="007F2CED"/>
    <w:rsid w:val="007F3519"/>
    <w:rsid w:val="007F3E7C"/>
    <w:rsid w:val="007F4593"/>
    <w:rsid w:val="007F5651"/>
    <w:rsid w:val="007F60D0"/>
    <w:rsid w:val="007F611B"/>
    <w:rsid w:val="007F6446"/>
    <w:rsid w:val="007F79E4"/>
    <w:rsid w:val="00800DA4"/>
    <w:rsid w:val="0080196A"/>
    <w:rsid w:val="00802B4E"/>
    <w:rsid w:val="0080383C"/>
    <w:rsid w:val="008039FD"/>
    <w:rsid w:val="00803AF9"/>
    <w:rsid w:val="00804394"/>
    <w:rsid w:val="0080444F"/>
    <w:rsid w:val="00804CDE"/>
    <w:rsid w:val="0080516A"/>
    <w:rsid w:val="00805633"/>
    <w:rsid w:val="00805A7C"/>
    <w:rsid w:val="00805ADB"/>
    <w:rsid w:val="00805CD3"/>
    <w:rsid w:val="00805CE5"/>
    <w:rsid w:val="0080624B"/>
    <w:rsid w:val="008065C1"/>
    <w:rsid w:val="00806B31"/>
    <w:rsid w:val="00806C46"/>
    <w:rsid w:val="00810225"/>
    <w:rsid w:val="008107E5"/>
    <w:rsid w:val="00810DEE"/>
    <w:rsid w:val="0081119E"/>
    <w:rsid w:val="008116EE"/>
    <w:rsid w:val="00811DFC"/>
    <w:rsid w:val="00811E42"/>
    <w:rsid w:val="00812409"/>
    <w:rsid w:val="00812509"/>
    <w:rsid w:val="00812C7D"/>
    <w:rsid w:val="00812E21"/>
    <w:rsid w:val="00813F2E"/>
    <w:rsid w:val="00814532"/>
    <w:rsid w:val="00814E09"/>
    <w:rsid w:val="00814F6E"/>
    <w:rsid w:val="00814F8C"/>
    <w:rsid w:val="008152A6"/>
    <w:rsid w:val="008155BF"/>
    <w:rsid w:val="00815E16"/>
    <w:rsid w:val="008168C4"/>
    <w:rsid w:val="00816B0E"/>
    <w:rsid w:val="00820617"/>
    <w:rsid w:val="00820B58"/>
    <w:rsid w:val="008221CD"/>
    <w:rsid w:val="0082222A"/>
    <w:rsid w:val="008265CE"/>
    <w:rsid w:val="00826EAD"/>
    <w:rsid w:val="008271D4"/>
    <w:rsid w:val="00827DDA"/>
    <w:rsid w:val="008321FC"/>
    <w:rsid w:val="008326A7"/>
    <w:rsid w:val="00832939"/>
    <w:rsid w:val="00835409"/>
    <w:rsid w:val="0083569C"/>
    <w:rsid w:val="0083577D"/>
    <w:rsid w:val="00835A5E"/>
    <w:rsid w:val="00835D8F"/>
    <w:rsid w:val="008366B0"/>
    <w:rsid w:val="0083723D"/>
    <w:rsid w:val="008404E9"/>
    <w:rsid w:val="00841C9E"/>
    <w:rsid w:val="00842661"/>
    <w:rsid w:val="0084294E"/>
    <w:rsid w:val="00842EBC"/>
    <w:rsid w:val="00842F22"/>
    <w:rsid w:val="008432B0"/>
    <w:rsid w:val="00844043"/>
    <w:rsid w:val="00844853"/>
    <w:rsid w:val="00844B12"/>
    <w:rsid w:val="00844DEB"/>
    <w:rsid w:val="00845A8F"/>
    <w:rsid w:val="00845DCF"/>
    <w:rsid w:val="00845F22"/>
    <w:rsid w:val="00846FAA"/>
    <w:rsid w:val="00846FC5"/>
    <w:rsid w:val="00847CA6"/>
    <w:rsid w:val="008520F7"/>
    <w:rsid w:val="008525B8"/>
    <w:rsid w:val="00853BA9"/>
    <w:rsid w:val="00853DE2"/>
    <w:rsid w:val="00854AD8"/>
    <w:rsid w:val="008551AD"/>
    <w:rsid w:val="008554E1"/>
    <w:rsid w:val="00857AD0"/>
    <w:rsid w:val="008600C9"/>
    <w:rsid w:val="0086081B"/>
    <w:rsid w:val="00861593"/>
    <w:rsid w:val="00861645"/>
    <w:rsid w:val="008617F0"/>
    <w:rsid w:val="008618C9"/>
    <w:rsid w:val="008619F8"/>
    <w:rsid w:val="00861E3B"/>
    <w:rsid w:val="00862480"/>
    <w:rsid w:val="00862CD7"/>
    <w:rsid w:val="0086324C"/>
    <w:rsid w:val="00863610"/>
    <w:rsid w:val="008643A2"/>
    <w:rsid w:val="00864A76"/>
    <w:rsid w:val="00864BF5"/>
    <w:rsid w:val="00865977"/>
    <w:rsid w:val="00865F4F"/>
    <w:rsid w:val="00866064"/>
    <w:rsid w:val="00870053"/>
    <w:rsid w:val="0087099E"/>
    <w:rsid w:val="0087489A"/>
    <w:rsid w:val="00875208"/>
    <w:rsid w:val="00875708"/>
    <w:rsid w:val="008762FD"/>
    <w:rsid w:val="00876E30"/>
    <w:rsid w:val="00876ED5"/>
    <w:rsid w:val="00876F7B"/>
    <w:rsid w:val="00877666"/>
    <w:rsid w:val="00877E54"/>
    <w:rsid w:val="008800DE"/>
    <w:rsid w:val="008807B9"/>
    <w:rsid w:val="008811A0"/>
    <w:rsid w:val="008818F8"/>
    <w:rsid w:val="00881EE6"/>
    <w:rsid w:val="008834B3"/>
    <w:rsid w:val="008834C6"/>
    <w:rsid w:val="00883A70"/>
    <w:rsid w:val="00883B9D"/>
    <w:rsid w:val="00883EBE"/>
    <w:rsid w:val="0088409C"/>
    <w:rsid w:val="0088452B"/>
    <w:rsid w:val="0088460B"/>
    <w:rsid w:val="0088481E"/>
    <w:rsid w:val="00884B11"/>
    <w:rsid w:val="00884FF5"/>
    <w:rsid w:val="008850F6"/>
    <w:rsid w:val="0088566F"/>
    <w:rsid w:val="0088654F"/>
    <w:rsid w:val="008869A4"/>
    <w:rsid w:val="00886F6B"/>
    <w:rsid w:val="00887666"/>
    <w:rsid w:val="0089216C"/>
    <w:rsid w:val="00892296"/>
    <w:rsid w:val="008925F4"/>
    <w:rsid w:val="00892B75"/>
    <w:rsid w:val="008931BE"/>
    <w:rsid w:val="00894DBE"/>
    <w:rsid w:val="008951B8"/>
    <w:rsid w:val="00895379"/>
    <w:rsid w:val="00895A42"/>
    <w:rsid w:val="00896187"/>
    <w:rsid w:val="00896D04"/>
    <w:rsid w:val="008972C7"/>
    <w:rsid w:val="00897525"/>
    <w:rsid w:val="00897644"/>
    <w:rsid w:val="00897834"/>
    <w:rsid w:val="008A05ED"/>
    <w:rsid w:val="008A0DFB"/>
    <w:rsid w:val="008A112A"/>
    <w:rsid w:val="008A1BB0"/>
    <w:rsid w:val="008A2319"/>
    <w:rsid w:val="008A2329"/>
    <w:rsid w:val="008A27B1"/>
    <w:rsid w:val="008A2A81"/>
    <w:rsid w:val="008A2BEF"/>
    <w:rsid w:val="008A328B"/>
    <w:rsid w:val="008A36BB"/>
    <w:rsid w:val="008A3816"/>
    <w:rsid w:val="008A4045"/>
    <w:rsid w:val="008A410D"/>
    <w:rsid w:val="008A44DF"/>
    <w:rsid w:val="008A451F"/>
    <w:rsid w:val="008A58B5"/>
    <w:rsid w:val="008A6900"/>
    <w:rsid w:val="008A7297"/>
    <w:rsid w:val="008B0009"/>
    <w:rsid w:val="008B1BDB"/>
    <w:rsid w:val="008B25F2"/>
    <w:rsid w:val="008B268E"/>
    <w:rsid w:val="008B3CAA"/>
    <w:rsid w:val="008B46E1"/>
    <w:rsid w:val="008B5549"/>
    <w:rsid w:val="008B5AAB"/>
    <w:rsid w:val="008B5CB1"/>
    <w:rsid w:val="008B5E79"/>
    <w:rsid w:val="008B6D29"/>
    <w:rsid w:val="008B75C2"/>
    <w:rsid w:val="008C053E"/>
    <w:rsid w:val="008C09D8"/>
    <w:rsid w:val="008C1040"/>
    <w:rsid w:val="008C1A2E"/>
    <w:rsid w:val="008C23C0"/>
    <w:rsid w:val="008C23F1"/>
    <w:rsid w:val="008C5B3D"/>
    <w:rsid w:val="008C5CB8"/>
    <w:rsid w:val="008C64C0"/>
    <w:rsid w:val="008C665D"/>
    <w:rsid w:val="008C697C"/>
    <w:rsid w:val="008D00CC"/>
    <w:rsid w:val="008D022E"/>
    <w:rsid w:val="008D0484"/>
    <w:rsid w:val="008D1701"/>
    <w:rsid w:val="008D17AF"/>
    <w:rsid w:val="008D1EBF"/>
    <w:rsid w:val="008D287C"/>
    <w:rsid w:val="008D2CAB"/>
    <w:rsid w:val="008D3851"/>
    <w:rsid w:val="008D44F4"/>
    <w:rsid w:val="008D6104"/>
    <w:rsid w:val="008D668F"/>
    <w:rsid w:val="008D7236"/>
    <w:rsid w:val="008D7E62"/>
    <w:rsid w:val="008E0EA6"/>
    <w:rsid w:val="008E2AED"/>
    <w:rsid w:val="008E2C0C"/>
    <w:rsid w:val="008E396D"/>
    <w:rsid w:val="008E4E20"/>
    <w:rsid w:val="008E5E99"/>
    <w:rsid w:val="008E62B1"/>
    <w:rsid w:val="008E7E0C"/>
    <w:rsid w:val="008F079F"/>
    <w:rsid w:val="008F0CB0"/>
    <w:rsid w:val="008F1156"/>
    <w:rsid w:val="008F1236"/>
    <w:rsid w:val="008F202B"/>
    <w:rsid w:val="008F42E6"/>
    <w:rsid w:val="008F6D4A"/>
    <w:rsid w:val="008F6FCD"/>
    <w:rsid w:val="0090059C"/>
    <w:rsid w:val="0090073D"/>
    <w:rsid w:val="0090085A"/>
    <w:rsid w:val="009011D8"/>
    <w:rsid w:val="00903855"/>
    <w:rsid w:val="00903C2E"/>
    <w:rsid w:val="00904362"/>
    <w:rsid w:val="00905D9D"/>
    <w:rsid w:val="009061A5"/>
    <w:rsid w:val="00907913"/>
    <w:rsid w:val="0091040B"/>
    <w:rsid w:val="00910646"/>
    <w:rsid w:val="00910887"/>
    <w:rsid w:val="00910D84"/>
    <w:rsid w:val="00911C5A"/>
    <w:rsid w:val="00912977"/>
    <w:rsid w:val="00912C23"/>
    <w:rsid w:val="009135B7"/>
    <w:rsid w:val="009146DA"/>
    <w:rsid w:val="00914D46"/>
    <w:rsid w:val="009154F2"/>
    <w:rsid w:val="00915EB9"/>
    <w:rsid w:val="0091637A"/>
    <w:rsid w:val="00917077"/>
    <w:rsid w:val="0091714E"/>
    <w:rsid w:val="009176BD"/>
    <w:rsid w:val="009203C6"/>
    <w:rsid w:val="009203DB"/>
    <w:rsid w:val="00920BEE"/>
    <w:rsid w:val="00920C90"/>
    <w:rsid w:val="00921463"/>
    <w:rsid w:val="009215BD"/>
    <w:rsid w:val="009216D1"/>
    <w:rsid w:val="009216E1"/>
    <w:rsid w:val="00922477"/>
    <w:rsid w:val="00922D92"/>
    <w:rsid w:val="00924314"/>
    <w:rsid w:val="00924ADB"/>
    <w:rsid w:val="00924C03"/>
    <w:rsid w:val="009250AD"/>
    <w:rsid w:val="009253F8"/>
    <w:rsid w:val="00925CF7"/>
    <w:rsid w:val="00926438"/>
    <w:rsid w:val="00927646"/>
    <w:rsid w:val="00927736"/>
    <w:rsid w:val="00930029"/>
    <w:rsid w:val="00930EE5"/>
    <w:rsid w:val="00930F47"/>
    <w:rsid w:val="00931C20"/>
    <w:rsid w:val="009331D0"/>
    <w:rsid w:val="00934C61"/>
    <w:rsid w:val="0093510D"/>
    <w:rsid w:val="009357F2"/>
    <w:rsid w:val="009359E4"/>
    <w:rsid w:val="00936508"/>
    <w:rsid w:val="00936B73"/>
    <w:rsid w:val="0093727E"/>
    <w:rsid w:val="0093736F"/>
    <w:rsid w:val="0093778A"/>
    <w:rsid w:val="00937942"/>
    <w:rsid w:val="00940109"/>
    <w:rsid w:val="00940305"/>
    <w:rsid w:val="0094064A"/>
    <w:rsid w:val="00940BF6"/>
    <w:rsid w:val="009411E7"/>
    <w:rsid w:val="00941736"/>
    <w:rsid w:val="0094178F"/>
    <w:rsid w:val="009422B6"/>
    <w:rsid w:val="0094251F"/>
    <w:rsid w:val="00942BB3"/>
    <w:rsid w:val="00942FB4"/>
    <w:rsid w:val="00943AB7"/>
    <w:rsid w:val="00944211"/>
    <w:rsid w:val="00944F45"/>
    <w:rsid w:val="00946038"/>
    <w:rsid w:val="009469FC"/>
    <w:rsid w:val="00946C4E"/>
    <w:rsid w:val="00947F2C"/>
    <w:rsid w:val="009504E2"/>
    <w:rsid w:val="00950698"/>
    <w:rsid w:val="00950825"/>
    <w:rsid w:val="0095190D"/>
    <w:rsid w:val="009524C3"/>
    <w:rsid w:val="00952E66"/>
    <w:rsid w:val="009542C8"/>
    <w:rsid w:val="00954587"/>
    <w:rsid w:val="00954D5D"/>
    <w:rsid w:val="00955D18"/>
    <w:rsid w:val="00956C34"/>
    <w:rsid w:val="00956F61"/>
    <w:rsid w:val="00957854"/>
    <w:rsid w:val="00960008"/>
    <w:rsid w:val="0096013A"/>
    <w:rsid w:val="00960346"/>
    <w:rsid w:val="0096062D"/>
    <w:rsid w:val="00960A35"/>
    <w:rsid w:val="00961637"/>
    <w:rsid w:val="00961869"/>
    <w:rsid w:val="0096187F"/>
    <w:rsid w:val="00961A1F"/>
    <w:rsid w:val="00961F33"/>
    <w:rsid w:val="00962245"/>
    <w:rsid w:val="0096246F"/>
    <w:rsid w:val="0096282D"/>
    <w:rsid w:val="009630DC"/>
    <w:rsid w:val="00963E85"/>
    <w:rsid w:val="00963F4A"/>
    <w:rsid w:val="00964A79"/>
    <w:rsid w:val="00964CCE"/>
    <w:rsid w:val="00965C7E"/>
    <w:rsid w:val="00966541"/>
    <w:rsid w:val="00966DA5"/>
    <w:rsid w:val="00970BBE"/>
    <w:rsid w:val="009710F5"/>
    <w:rsid w:val="00971C81"/>
    <w:rsid w:val="00972860"/>
    <w:rsid w:val="00972C3C"/>
    <w:rsid w:val="0097327C"/>
    <w:rsid w:val="00973CB7"/>
    <w:rsid w:val="00974340"/>
    <w:rsid w:val="009747BC"/>
    <w:rsid w:val="00974928"/>
    <w:rsid w:val="00974A2E"/>
    <w:rsid w:val="00974E29"/>
    <w:rsid w:val="0097557A"/>
    <w:rsid w:val="009757F9"/>
    <w:rsid w:val="009773A1"/>
    <w:rsid w:val="00977721"/>
    <w:rsid w:val="00977F0A"/>
    <w:rsid w:val="00980FF3"/>
    <w:rsid w:val="00982119"/>
    <w:rsid w:val="00983279"/>
    <w:rsid w:val="0098493E"/>
    <w:rsid w:val="00985DA1"/>
    <w:rsid w:val="00985E68"/>
    <w:rsid w:val="00986D13"/>
    <w:rsid w:val="009874FB"/>
    <w:rsid w:val="00987894"/>
    <w:rsid w:val="0098798E"/>
    <w:rsid w:val="00992175"/>
    <w:rsid w:val="009937C6"/>
    <w:rsid w:val="009938A0"/>
    <w:rsid w:val="00994BC9"/>
    <w:rsid w:val="00995529"/>
    <w:rsid w:val="00995961"/>
    <w:rsid w:val="00995D80"/>
    <w:rsid w:val="009970C0"/>
    <w:rsid w:val="00997147"/>
    <w:rsid w:val="00997310"/>
    <w:rsid w:val="009A0F8E"/>
    <w:rsid w:val="009A1204"/>
    <w:rsid w:val="009A1738"/>
    <w:rsid w:val="009A1C7A"/>
    <w:rsid w:val="009A1EBE"/>
    <w:rsid w:val="009A27FA"/>
    <w:rsid w:val="009A2ECC"/>
    <w:rsid w:val="009A353D"/>
    <w:rsid w:val="009A36EF"/>
    <w:rsid w:val="009A5077"/>
    <w:rsid w:val="009A5DF0"/>
    <w:rsid w:val="009A7484"/>
    <w:rsid w:val="009A7DFC"/>
    <w:rsid w:val="009A7EEE"/>
    <w:rsid w:val="009B007C"/>
    <w:rsid w:val="009B017E"/>
    <w:rsid w:val="009B01DC"/>
    <w:rsid w:val="009B0486"/>
    <w:rsid w:val="009B3296"/>
    <w:rsid w:val="009B3460"/>
    <w:rsid w:val="009B3C7B"/>
    <w:rsid w:val="009B3FA3"/>
    <w:rsid w:val="009B4023"/>
    <w:rsid w:val="009B42B9"/>
    <w:rsid w:val="009B46DD"/>
    <w:rsid w:val="009B4C45"/>
    <w:rsid w:val="009B5051"/>
    <w:rsid w:val="009B50B4"/>
    <w:rsid w:val="009B58EA"/>
    <w:rsid w:val="009B644B"/>
    <w:rsid w:val="009B684F"/>
    <w:rsid w:val="009B6FD2"/>
    <w:rsid w:val="009C05E8"/>
    <w:rsid w:val="009C0AA8"/>
    <w:rsid w:val="009C0D27"/>
    <w:rsid w:val="009C0D51"/>
    <w:rsid w:val="009C0E5F"/>
    <w:rsid w:val="009C111E"/>
    <w:rsid w:val="009C13BF"/>
    <w:rsid w:val="009C1E48"/>
    <w:rsid w:val="009C1E98"/>
    <w:rsid w:val="009C338E"/>
    <w:rsid w:val="009C3AC6"/>
    <w:rsid w:val="009C3C0B"/>
    <w:rsid w:val="009C429E"/>
    <w:rsid w:val="009C4ED8"/>
    <w:rsid w:val="009C5347"/>
    <w:rsid w:val="009C58BB"/>
    <w:rsid w:val="009C6EB3"/>
    <w:rsid w:val="009C728E"/>
    <w:rsid w:val="009C7AA1"/>
    <w:rsid w:val="009C7B0C"/>
    <w:rsid w:val="009D1A0E"/>
    <w:rsid w:val="009D201D"/>
    <w:rsid w:val="009D2326"/>
    <w:rsid w:val="009D28B8"/>
    <w:rsid w:val="009D32BB"/>
    <w:rsid w:val="009D355C"/>
    <w:rsid w:val="009D5296"/>
    <w:rsid w:val="009D53F8"/>
    <w:rsid w:val="009D553A"/>
    <w:rsid w:val="009D6335"/>
    <w:rsid w:val="009D6B60"/>
    <w:rsid w:val="009D72C8"/>
    <w:rsid w:val="009D7347"/>
    <w:rsid w:val="009D74D8"/>
    <w:rsid w:val="009D7A02"/>
    <w:rsid w:val="009E136D"/>
    <w:rsid w:val="009E1B9F"/>
    <w:rsid w:val="009E1C2E"/>
    <w:rsid w:val="009E4A3B"/>
    <w:rsid w:val="009E51D0"/>
    <w:rsid w:val="009E6489"/>
    <w:rsid w:val="009E66EB"/>
    <w:rsid w:val="009E70D8"/>
    <w:rsid w:val="009E71FF"/>
    <w:rsid w:val="009E7275"/>
    <w:rsid w:val="009E7508"/>
    <w:rsid w:val="009F013B"/>
    <w:rsid w:val="009F028A"/>
    <w:rsid w:val="009F1431"/>
    <w:rsid w:val="009F2633"/>
    <w:rsid w:val="009F3485"/>
    <w:rsid w:val="009F4042"/>
    <w:rsid w:val="009F48FB"/>
    <w:rsid w:val="009F7472"/>
    <w:rsid w:val="009F7B6F"/>
    <w:rsid w:val="00A000B9"/>
    <w:rsid w:val="00A0019E"/>
    <w:rsid w:val="00A0092B"/>
    <w:rsid w:val="00A00E4D"/>
    <w:rsid w:val="00A00F17"/>
    <w:rsid w:val="00A0178A"/>
    <w:rsid w:val="00A0250F"/>
    <w:rsid w:val="00A02B35"/>
    <w:rsid w:val="00A02D55"/>
    <w:rsid w:val="00A02E47"/>
    <w:rsid w:val="00A02F9A"/>
    <w:rsid w:val="00A0372B"/>
    <w:rsid w:val="00A03AA4"/>
    <w:rsid w:val="00A05A12"/>
    <w:rsid w:val="00A063D9"/>
    <w:rsid w:val="00A069B4"/>
    <w:rsid w:val="00A07893"/>
    <w:rsid w:val="00A10FA6"/>
    <w:rsid w:val="00A11102"/>
    <w:rsid w:val="00A1273D"/>
    <w:rsid w:val="00A1307B"/>
    <w:rsid w:val="00A13CA3"/>
    <w:rsid w:val="00A142E1"/>
    <w:rsid w:val="00A146DF"/>
    <w:rsid w:val="00A14DBB"/>
    <w:rsid w:val="00A15B92"/>
    <w:rsid w:val="00A15C37"/>
    <w:rsid w:val="00A15FCC"/>
    <w:rsid w:val="00A16180"/>
    <w:rsid w:val="00A17C0F"/>
    <w:rsid w:val="00A20AD6"/>
    <w:rsid w:val="00A20D8B"/>
    <w:rsid w:val="00A20EDB"/>
    <w:rsid w:val="00A21F1A"/>
    <w:rsid w:val="00A22265"/>
    <w:rsid w:val="00A226E8"/>
    <w:rsid w:val="00A232C9"/>
    <w:rsid w:val="00A2379D"/>
    <w:rsid w:val="00A24DFE"/>
    <w:rsid w:val="00A25434"/>
    <w:rsid w:val="00A25463"/>
    <w:rsid w:val="00A25A40"/>
    <w:rsid w:val="00A26C68"/>
    <w:rsid w:val="00A27232"/>
    <w:rsid w:val="00A2781D"/>
    <w:rsid w:val="00A278B0"/>
    <w:rsid w:val="00A30BC3"/>
    <w:rsid w:val="00A30BD3"/>
    <w:rsid w:val="00A31A0F"/>
    <w:rsid w:val="00A3276C"/>
    <w:rsid w:val="00A32C7E"/>
    <w:rsid w:val="00A32CCB"/>
    <w:rsid w:val="00A32E89"/>
    <w:rsid w:val="00A34580"/>
    <w:rsid w:val="00A345D0"/>
    <w:rsid w:val="00A34601"/>
    <w:rsid w:val="00A3483B"/>
    <w:rsid w:val="00A34BC3"/>
    <w:rsid w:val="00A35870"/>
    <w:rsid w:val="00A35ACD"/>
    <w:rsid w:val="00A3655C"/>
    <w:rsid w:val="00A3696A"/>
    <w:rsid w:val="00A36B04"/>
    <w:rsid w:val="00A37B30"/>
    <w:rsid w:val="00A4087F"/>
    <w:rsid w:val="00A41ABF"/>
    <w:rsid w:val="00A42C2B"/>
    <w:rsid w:val="00A43DAB"/>
    <w:rsid w:val="00A45081"/>
    <w:rsid w:val="00A47774"/>
    <w:rsid w:val="00A47F18"/>
    <w:rsid w:val="00A512EB"/>
    <w:rsid w:val="00A52111"/>
    <w:rsid w:val="00A54CF5"/>
    <w:rsid w:val="00A556E4"/>
    <w:rsid w:val="00A55709"/>
    <w:rsid w:val="00A55C6B"/>
    <w:rsid w:val="00A57354"/>
    <w:rsid w:val="00A57D74"/>
    <w:rsid w:val="00A60406"/>
    <w:rsid w:val="00A60C7C"/>
    <w:rsid w:val="00A611F3"/>
    <w:rsid w:val="00A61421"/>
    <w:rsid w:val="00A6252F"/>
    <w:rsid w:val="00A63355"/>
    <w:rsid w:val="00A636DD"/>
    <w:rsid w:val="00A63B1C"/>
    <w:rsid w:val="00A64D6A"/>
    <w:rsid w:val="00A65803"/>
    <w:rsid w:val="00A65935"/>
    <w:rsid w:val="00A66044"/>
    <w:rsid w:val="00A702C2"/>
    <w:rsid w:val="00A716BB"/>
    <w:rsid w:val="00A72539"/>
    <w:rsid w:val="00A73F27"/>
    <w:rsid w:val="00A74FAF"/>
    <w:rsid w:val="00A75146"/>
    <w:rsid w:val="00A76492"/>
    <w:rsid w:val="00A764CC"/>
    <w:rsid w:val="00A7725F"/>
    <w:rsid w:val="00A7749E"/>
    <w:rsid w:val="00A779D0"/>
    <w:rsid w:val="00A80816"/>
    <w:rsid w:val="00A80E61"/>
    <w:rsid w:val="00A819E9"/>
    <w:rsid w:val="00A81CC2"/>
    <w:rsid w:val="00A81F0B"/>
    <w:rsid w:val="00A822E4"/>
    <w:rsid w:val="00A8299E"/>
    <w:rsid w:val="00A82E85"/>
    <w:rsid w:val="00A83152"/>
    <w:rsid w:val="00A8337F"/>
    <w:rsid w:val="00A83756"/>
    <w:rsid w:val="00A8519E"/>
    <w:rsid w:val="00A8554E"/>
    <w:rsid w:val="00A862FB"/>
    <w:rsid w:val="00A873F5"/>
    <w:rsid w:val="00A87496"/>
    <w:rsid w:val="00A8788F"/>
    <w:rsid w:val="00A87AD3"/>
    <w:rsid w:val="00A9011F"/>
    <w:rsid w:val="00A901D6"/>
    <w:rsid w:val="00A90758"/>
    <w:rsid w:val="00A908D0"/>
    <w:rsid w:val="00A90CAC"/>
    <w:rsid w:val="00A90DFD"/>
    <w:rsid w:val="00A910A6"/>
    <w:rsid w:val="00A91353"/>
    <w:rsid w:val="00A913A8"/>
    <w:rsid w:val="00A91C53"/>
    <w:rsid w:val="00A92094"/>
    <w:rsid w:val="00A92B73"/>
    <w:rsid w:val="00A92B98"/>
    <w:rsid w:val="00A946C7"/>
    <w:rsid w:val="00A94836"/>
    <w:rsid w:val="00A9485C"/>
    <w:rsid w:val="00A9497B"/>
    <w:rsid w:val="00A952F4"/>
    <w:rsid w:val="00A95571"/>
    <w:rsid w:val="00A959A7"/>
    <w:rsid w:val="00A95CE4"/>
    <w:rsid w:val="00A9647C"/>
    <w:rsid w:val="00A96D1C"/>
    <w:rsid w:val="00A96D99"/>
    <w:rsid w:val="00A9706A"/>
    <w:rsid w:val="00AA00CE"/>
    <w:rsid w:val="00AA0664"/>
    <w:rsid w:val="00AA0B9A"/>
    <w:rsid w:val="00AA1379"/>
    <w:rsid w:val="00AA13CD"/>
    <w:rsid w:val="00AA14A3"/>
    <w:rsid w:val="00AA1D6C"/>
    <w:rsid w:val="00AA2E76"/>
    <w:rsid w:val="00AA35AD"/>
    <w:rsid w:val="00AA3F83"/>
    <w:rsid w:val="00AA468B"/>
    <w:rsid w:val="00AA4AF7"/>
    <w:rsid w:val="00AA5208"/>
    <w:rsid w:val="00AA6148"/>
    <w:rsid w:val="00AA6830"/>
    <w:rsid w:val="00AA6DEB"/>
    <w:rsid w:val="00AA7D5C"/>
    <w:rsid w:val="00AA7ED0"/>
    <w:rsid w:val="00AB0767"/>
    <w:rsid w:val="00AB0BE1"/>
    <w:rsid w:val="00AB20F0"/>
    <w:rsid w:val="00AB3790"/>
    <w:rsid w:val="00AB4092"/>
    <w:rsid w:val="00AB64A5"/>
    <w:rsid w:val="00AB6A83"/>
    <w:rsid w:val="00AB75B8"/>
    <w:rsid w:val="00AC0415"/>
    <w:rsid w:val="00AC1B9B"/>
    <w:rsid w:val="00AC1CC9"/>
    <w:rsid w:val="00AC1F86"/>
    <w:rsid w:val="00AC24BA"/>
    <w:rsid w:val="00AC26EF"/>
    <w:rsid w:val="00AC2A3C"/>
    <w:rsid w:val="00AC31AE"/>
    <w:rsid w:val="00AC33B8"/>
    <w:rsid w:val="00AC402D"/>
    <w:rsid w:val="00AC40B6"/>
    <w:rsid w:val="00AC42C3"/>
    <w:rsid w:val="00AC4AF5"/>
    <w:rsid w:val="00AC4BB7"/>
    <w:rsid w:val="00AC4C6D"/>
    <w:rsid w:val="00AC5CF0"/>
    <w:rsid w:val="00AC5E28"/>
    <w:rsid w:val="00AC5E93"/>
    <w:rsid w:val="00AC6029"/>
    <w:rsid w:val="00AC6F7F"/>
    <w:rsid w:val="00AC77C9"/>
    <w:rsid w:val="00AD23A8"/>
    <w:rsid w:val="00AD34DE"/>
    <w:rsid w:val="00AD3B1D"/>
    <w:rsid w:val="00AD4307"/>
    <w:rsid w:val="00AD4CC7"/>
    <w:rsid w:val="00AD61BD"/>
    <w:rsid w:val="00AD61C7"/>
    <w:rsid w:val="00AD7D6B"/>
    <w:rsid w:val="00AE015C"/>
    <w:rsid w:val="00AE0C71"/>
    <w:rsid w:val="00AE16D0"/>
    <w:rsid w:val="00AE1825"/>
    <w:rsid w:val="00AE18BA"/>
    <w:rsid w:val="00AE1B50"/>
    <w:rsid w:val="00AE28A6"/>
    <w:rsid w:val="00AE2D7F"/>
    <w:rsid w:val="00AE2F13"/>
    <w:rsid w:val="00AE300E"/>
    <w:rsid w:val="00AE3125"/>
    <w:rsid w:val="00AE3447"/>
    <w:rsid w:val="00AE36A3"/>
    <w:rsid w:val="00AE3A0B"/>
    <w:rsid w:val="00AE4AF4"/>
    <w:rsid w:val="00AE5171"/>
    <w:rsid w:val="00AE551C"/>
    <w:rsid w:val="00AE5E51"/>
    <w:rsid w:val="00AE6E28"/>
    <w:rsid w:val="00AE6E3F"/>
    <w:rsid w:val="00AE75D4"/>
    <w:rsid w:val="00AF0C72"/>
    <w:rsid w:val="00AF131F"/>
    <w:rsid w:val="00AF1804"/>
    <w:rsid w:val="00AF1BF9"/>
    <w:rsid w:val="00AF1E10"/>
    <w:rsid w:val="00AF2580"/>
    <w:rsid w:val="00AF2BFD"/>
    <w:rsid w:val="00AF2CB2"/>
    <w:rsid w:val="00AF3468"/>
    <w:rsid w:val="00AF3BBE"/>
    <w:rsid w:val="00AF4192"/>
    <w:rsid w:val="00AF452F"/>
    <w:rsid w:val="00AF4F4D"/>
    <w:rsid w:val="00AF5B1F"/>
    <w:rsid w:val="00AF5B25"/>
    <w:rsid w:val="00AF640C"/>
    <w:rsid w:val="00AF7037"/>
    <w:rsid w:val="00AF7EF0"/>
    <w:rsid w:val="00B00534"/>
    <w:rsid w:val="00B00616"/>
    <w:rsid w:val="00B01DA9"/>
    <w:rsid w:val="00B02903"/>
    <w:rsid w:val="00B02C27"/>
    <w:rsid w:val="00B03C70"/>
    <w:rsid w:val="00B03DD2"/>
    <w:rsid w:val="00B0439C"/>
    <w:rsid w:val="00B04567"/>
    <w:rsid w:val="00B052E4"/>
    <w:rsid w:val="00B058AE"/>
    <w:rsid w:val="00B0690A"/>
    <w:rsid w:val="00B0693B"/>
    <w:rsid w:val="00B06C93"/>
    <w:rsid w:val="00B06ED5"/>
    <w:rsid w:val="00B073C1"/>
    <w:rsid w:val="00B07672"/>
    <w:rsid w:val="00B07951"/>
    <w:rsid w:val="00B07C2D"/>
    <w:rsid w:val="00B07F35"/>
    <w:rsid w:val="00B10123"/>
    <w:rsid w:val="00B102EF"/>
    <w:rsid w:val="00B10A0D"/>
    <w:rsid w:val="00B10D03"/>
    <w:rsid w:val="00B10D75"/>
    <w:rsid w:val="00B12448"/>
    <w:rsid w:val="00B13A24"/>
    <w:rsid w:val="00B13B33"/>
    <w:rsid w:val="00B14114"/>
    <w:rsid w:val="00B142DF"/>
    <w:rsid w:val="00B14E1D"/>
    <w:rsid w:val="00B1572B"/>
    <w:rsid w:val="00B1573E"/>
    <w:rsid w:val="00B1787A"/>
    <w:rsid w:val="00B20558"/>
    <w:rsid w:val="00B209C1"/>
    <w:rsid w:val="00B216C2"/>
    <w:rsid w:val="00B216E6"/>
    <w:rsid w:val="00B2225D"/>
    <w:rsid w:val="00B224A5"/>
    <w:rsid w:val="00B22536"/>
    <w:rsid w:val="00B22657"/>
    <w:rsid w:val="00B229D0"/>
    <w:rsid w:val="00B232E3"/>
    <w:rsid w:val="00B23D3B"/>
    <w:rsid w:val="00B23D6A"/>
    <w:rsid w:val="00B24151"/>
    <w:rsid w:val="00B244DB"/>
    <w:rsid w:val="00B2563F"/>
    <w:rsid w:val="00B25750"/>
    <w:rsid w:val="00B25774"/>
    <w:rsid w:val="00B259F7"/>
    <w:rsid w:val="00B267E5"/>
    <w:rsid w:val="00B276A2"/>
    <w:rsid w:val="00B27950"/>
    <w:rsid w:val="00B305D7"/>
    <w:rsid w:val="00B3097B"/>
    <w:rsid w:val="00B30D79"/>
    <w:rsid w:val="00B3109F"/>
    <w:rsid w:val="00B31B6A"/>
    <w:rsid w:val="00B32242"/>
    <w:rsid w:val="00B3360C"/>
    <w:rsid w:val="00B33C86"/>
    <w:rsid w:val="00B34301"/>
    <w:rsid w:val="00B344EE"/>
    <w:rsid w:val="00B35BA7"/>
    <w:rsid w:val="00B35BC1"/>
    <w:rsid w:val="00B35C69"/>
    <w:rsid w:val="00B35C9F"/>
    <w:rsid w:val="00B3656E"/>
    <w:rsid w:val="00B36635"/>
    <w:rsid w:val="00B368C7"/>
    <w:rsid w:val="00B36AF2"/>
    <w:rsid w:val="00B36F26"/>
    <w:rsid w:val="00B3727E"/>
    <w:rsid w:val="00B37605"/>
    <w:rsid w:val="00B3766D"/>
    <w:rsid w:val="00B3768C"/>
    <w:rsid w:val="00B37829"/>
    <w:rsid w:val="00B37D56"/>
    <w:rsid w:val="00B37E77"/>
    <w:rsid w:val="00B41317"/>
    <w:rsid w:val="00B413AF"/>
    <w:rsid w:val="00B41EA5"/>
    <w:rsid w:val="00B430E0"/>
    <w:rsid w:val="00B4333B"/>
    <w:rsid w:val="00B440A6"/>
    <w:rsid w:val="00B44208"/>
    <w:rsid w:val="00B44AF1"/>
    <w:rsid w:val="00B4517A"/>
    <w:rsid w:val="00B45732"/>
    <w:rsid w:val="00B46593"/>
    <w:rsid w:val="00B46902"/>
    <w:rsid w:val="00B46E05"/>
    <w:rsid w:val="00B50F44"/>
    <w:rsid w:val="00B52076"/>
    <w:rsid w:val="00B52187"/>
    <w:rsid w:val="00B5253B"/>
    <w:rsid w:val="00B52CE6"/>
    <w:rsid w:val="00B53A6A"/>
    <w:rsid w:val="00B53D1E"/>
    <w:rsid w:val="00B5416A"/>
    <w:rsid w:val="00B5451A"/>
    <w:rsid w:val="00B5504A"/>
    <w:rsid w:val="00B552B1"/>
    <w:rsid w:val="00B5555D"/>
    <w:rsid w:val="00B55B63"/>
    <w:rsid w:val="00B56F24"/>
    <w:rsid w:val="00B571E9"/>
    <w:rsid w:val="00B57437"/>
    <w:rsid w:val="00B57DE1"/>
    <w:rsid w:val="00B60800"/>
    <w:rsid w:val="00B60DF7"/>
    <w:rsid w:val="00B61A43"/>
    <w:rsid w:val="00B61FE5"/>
    <w:rsid w:val="00B6237F"/>
    <w:rsid w:val="00B62882"/>
    <w:rsid w:val="00B62F5E"/>
    <w:rsid w:val="00B63187"/>
    <w:rsid w:val="00B63BEF"/>
    <w:rsid w:val="00B63C8C"/>
    <w:rsid w:val="00B63F76"/>
    <w:rsid w:val="00B6438E"/>
    <w:rsid w:val="00B65A5B"/>
    <w:rsid w:val="00B65EAD"/>
    <w:rsid w:val="00B661F6"/>
    <w:rsid w:val="00B66D98"/>
    <w:rsid w:val="00B67264"/>
    <w:rsid w:val="00B673DE"/>
    <w:rsid w:val="00B67F46"/>
    <w:rsid w:val="00B713D4"/>
    <w:rsid w:val="00B719C6"/>
    <w:rsid w:val="00B71C21"/>
    <w:rsid w:val="00B7266E"/>
    <w:rsid w:val="00B7276B"/>
    <w:rsid w:val="00B72D80"/>
    <w:rsid w:val="00B738F1"/>
    <w:rsid w:val="00B739B2"/>
    <w:rsid w:val="00B73EDC"/>
    <w:rsid w:val="00B74CB8"/>
    <w:rsid w:val="00B753C8"/>
    <w:rsid w:val="00B75654"/>
    <w:rsid w:val="00B75E16"/>
    <w:rsid w:val="00B76858"/>
    <w:rsid w:val="00B76F88"/>
    <w:rsid w:val="00B77905"/>
    <w:rsid w:val="00B80EDB"/>
    <w:rsid w:val="00B81EBF"/>
    <w:rsid w:val="00B829EF"/>
    <w:rsid w:val="00B82E79"/>
    <w:rsid w:val="00B83568"/>
    <w:rsid w:val="00B83733"/>
    <w:rsid w:val="00B83739"/>
    <w:rsid w:val="00B83B6A"/>
    <w:rsid w:val="00B84359"/>
    <w:rsid w:val="00B84F9B"/>
    <w:rsid w:val="00B8512F"/>
    <w:rsid w:val="00B85206"/>
    <w:rsid w:val="00B856C0"/>
    <w:rsid w:val="00B865D5"/>
    <w:rsid w:val="00B86A12"/>
    <w:rsid w:val="00B86F86"/>
    <w:rsid w:val="00B902F7"/>
    <w:rsid w:val="00B90677"/>
    <w:rsid w:val="00B90BAF"/>
    <w:rsid w:val="00B90C78"/>
    <w:rsid w:val="00B926B1"/>
    <w:rsid w:val="00B92702"/>
    <w:rsid w:val="00B929F9"/>
    <w:rsid w:val="00B930BA"/>
    <w:rsid w:val="00B9494F"/>
    <w:rsid w:val="00B95F58"/>
    <w:rsid w:val="00B9648A"/>
    <w:rsid w:val="00B96B42"/>
    <w:rsid w:val="00B96F45"/>
    <w:rsid w:val="00B96F94"/>
    <w:rsid w:val="00B9720A"/>
    <w:rsid w:val="00B97697"/>
    <w:rsid w:val="00BA0017"/>
    <w:rsid w:val="00BA1135"/>
    <w:rsid w:val="00BA1146"/>
    <w:rsid w:val="00BA1181"/>
    <w:rsid w:val="00BA3182"/>
    <w:rsid w:val="00BA346B"/>
    <w:rsid w:val="00BA3C08"/>
    <w:rsid w:val="00BA459B"/>
    <w:rsid w:val="00BA4672"/>
    <w:rsid w:val="00BA4EED"/>
    <w:rsid w:val="00BA56E2"/>
    <w:rsid w:val="00BA577A"/>
    <w:rsid w:val="00BA6207"/>
    <w:rsid w:val="00BA6ADA"/>
    <w:rsid w:val="00BA7BB1"/>
    <w:rsid w:val="00BB021D"/>
    <w:rsid w:val="00BB0E1D"/>
    <w:rsid w:val="00BB329C"/>
    <w:rsid w:val="00BB42D3"/>
    <w:rsid w:val="00BB49BC"/>
    <w:rsid w:val="00BB5146"/>
    <w:rsid w:val="00BB5439"/>
    <w:rsid w:val="00BB65E5"/>
    <w:rsid w:val="00BB6A73"/>
    <w:rsid w:val="00BB6C80"/>
    <w:rsid w:val="00BB7000"/>
    <w:rsid w:val="00BB7045"/>
    <w:rsid w:val="00BB7643"/>
    <w:rsid w:val="00BB7658"/>
    <w:rsid w:val="00BB7B14"/>
    <w:rsid w:val="00BB7C05"/>
    <w:rsid w:val="00BC059E"/>
    <w:rsid w:val="00BC0837"/>
    <w:rsid w:val="00BC12EB"/>
    <w:rsid w:val="00BC180B"/>
    <w:rsid w:val="00BC1AB2"/>
    <w:rsid w:val="00BC2240"/>
    <w:rsid w:val="00BC2755"/>
    <w:rsid w:val="00BC4AD9"/>
    <w:rsid w:val="00BC4CD6"/>
    <w:rsid w:val="00BC5451"/>
    <w:rsid w:val="00BC5E8A"/>
    <w:rsid w:val="00BC61F2"/>
    <w:rsid w:val="00BC644B"/>
    <w:rsid w:val="00BC7834"/>
    <w:rsid w:val="00BC7B25"/>
    <w:rsid w:val="00BD0566"/>
    <w:rsid w:val="00BD06ED"/>
    <w:rsid w:val="00BD2143"/>
    <w:rsid w:val="00BD24A3"/>
    <w:rsid w:val="00BD24B3"/>
    <w:rsid w:val="00BD29D8"/>
    <w:rsid w:val="00BD2AA2"/>
    <w:rsid w:val="00BD2BBD"/>
    <w:rsid w:val="00BD359F"/>
    <w:rsid w:val="00BD3E69"/>
    <w:rsid w:val="00BD464B"/>
    <w:rsid w:val="00BD4B11"/>
    <w:rsid w:val="00BD4C81"/>
    <w:rsid w:val="00BD59D2"/>
    <w:rsid w:val="00BD5E3F"/>
    <w:rsid w:val="00BD6F2A"/>
    <w:rsid w:val="00BD731F"/>
    <w:rsid w:val="00BD7D8C"/>
    <w:rsid w:val="00BE0147"/>
    <w:rsid w:val="00BE0612"/>
    <w:rsid w:val="00BE1958"/>
    <w:rsid w:val="00BE3B6C"/>
    <w:rsid w:val="00BE3F5A"/>
    <w:rsid w:val="00BE4F89"/>
    <w:rsid w:val="00BE5376"/>
    <w:rsid w:val="00BE5A73"/>
    <w:rsid w:val="00BE5DA6"/>
    <w:rsid w:val="00BE6218"/>
    <w:rsid w:val="00BE67A3"/>
    <w:rsid w:val="00BE6AF0"/>
    <w:rsid w:val="00BF2995"/>
    <w:rsid w:val="00BF2A29"/>
    <w:rsid w:val="00BF4138"/>
    <w:rsid w:val="00BF42B9"/>
    <w:rsid w:val="00BF5043"/>
    <w:rsid w:val="00BF5437"/>
    <w:rsid w:val="00BF5778"/>
    <w:rsid w:val="00BF5835"/>
    <w:rsid w:val="00BF5D74"/>
    <w:rsid w:val="00BF5EE2"/>
    <w:rsid w:val="00BF61AB"/>
    <w:rsid w:val="00BF655E"/>
    <w:rsid w:val="00BF6D90"/>
    <w:rsid w:val="00BF7EBC"/>
    <w:rsid w:val="00BF7F09"/>
    <w:rsid w:val="00C00338"/>
    <w:rsid w:val="00C00BD0"/>
    <w:rsid w:val="00C00C0A"/>
    <w:rsid w:val="00C00F6D"/>
    <w:rsid w:val="00C02286"/>
    <w:rsid w:val="00C03F2E"/>
    <w:rsid w:val="00C0431A"/>
    <w:rsid w:val="00C04406"/>
    <w:rsid w:val="00C06035"/>
    <w:rsid w:val="00C06456"/>
    <w:rsid w:val="00C0654B"/>
    <w:rsid w:val="00C06B47"/>
    <w:rsid w:val="00C06BC0"/>
    <w:rsid w:val="00C06E0A"/>
    <w:rsid w:val="00C06FE2"/>
    <w:rsid w:val="00C070C1"/>
    <w:rsid w:val="00C07FDD"/>
    <w:rsid w:val="00C1086E"/>
    <w:rsid w:val="00C11DBF"/>
    <w:rsid w:val="00C11F2B"/>
    <w:rsid w:val="00C11FF9"/>
    <w:rsid w:val="00C12079"/>
    <w:rsid w:val="00C12219"/>
    <w:rsid w:val="00C124DF"/>
    <w:rsid w:val="00C125C7"/>
    <w:rsid w:val="00C1435E"/>
    <w:rsid w:val="00C145E7"/>
    <w:rsid w:val="00C14786"/>
    <w:rsid w:val="00C14B5F"/>
    <w:rsid w:val="00C15611"/>
    <w:rsid w:val="00C16610"/>
    <w:rsid w:val="00C167C0"/>
    <w:rsid w:val="00C168A3"/>
    <w:rsid w:val="00C17551"/>
    <w:rsid w:val="00C17980"/>
    <w:rsid w:val="00C20323"/>
    <w:rsid w:val="00C20766"/>
    <w:rsid w:val="00C2185B"/>
    <w:rsid w:val="00C218FD"/>
    <w:rsid w:val="00C23396"/>
    <w:rsid w:val="00C234CC"/>
    <w:rsid w:val="00C24574"/>
    <w:rsid w:val="00C24855"/>
    <w:rsid w:val="00C2523F"/>
    <w:rsid w:val="00C25ABA"/>
    <w:rsid w:val="00C25F07"/>
    <w:rsid w:val="00C2604D"/>
    <w:rsid w:val="00C26137"/>
    <w:rsid w:val="00C2647B"/>
    <w:rsid w:val="00C272DD"/>
    <w:rsid w:val="00C278C2"/>
    <w:rsid w:val="00C27BA8"/>
    <w:rsid w:val="00C32531"/>
    <w:rsid w:val="00C329AC"/>
    <w:rsid w:val="00C337E5"/>
    <w:rsid w:val="00C3411B"/>
    <w:rsid w:val="00C34743"/>
    <w:rsid w:val="00C34D08"/>
    <w:rsid w:val="00C351CF"/>
    <w:rsid w:val="00C352BF"/>
    <w:rsid w:val="00C35B1D"/>
    <w:rsid w:val="00C35E1C"/>
    <w:rsid w:val="00C3672E"/>
    <w:rsid w:val="00C37064"/>
    <w:rsid w:val="00C377B7"/>
    <w:rsid w:val="00C37E6E"/>
    <w:rsid w:val="00C40458"/>
    <w:rsid w:val="00C41061"/>
    <w:rsid w:val="00C411FC"/>
    <w:rsid w:val="00C42B6D"/>
    <w:rsid w:val="00C43C85"/>
    <w:rsid w:val="00C43FF7"/>
    <w:rsid w:val="00C44166"/>
    <w:rsid w:val="00C445DC"/>
    <w:rsid w:val="00C4485A"/>
    <w:rsid w:val="00C44E2A"/>
    <w:rsid w:val="00C44E7C"/>
    <w:rsid w:val="00C44F57"/>
    <w:rsid w:val="00C45426"/>
    <w:rsid w:val="00C45D21"/>
    <w:rsid w:val="00C471FD"/>
    <w:rsid w:val="00C472DF"/>
    <w:rsid w:val="00C513D3"/>
    <w:rsid w:val="00C514E0"/>
    <w:rsid w:val="00C51D28"/>
    <w:rsid w:val="00C51E66"/>
    <w:rsid w:val="00C52E07"/>
    <w:rsid w:val="00C530BE"/>
    <w:rsid w:val="00C53F73"/>
    <w:rsid w:val="00C55808"/>
    <w:rsid w:val="00C55F7B"/>
    <w:rsid w:val="00C5684F"/>
    <w:rsid w:val="00C5760C"/>
    <w:rsid w:val="00C57D42"/>
    <w:rsid w:val="00C60AD9"/>
    <w:rsid w:val="00C624CD"/>
    <w:rsid w:val="00C631A5"/>
    <w:rsid w:val="00C6399E"/>
    <w:rsid w:val="00C64204"/>
    <w:rsid w:val="00C650A6"/>
    <w:rsid w:val="00C65240"/>
    <w:rsid w:val="00C655EA"/>
    <w:rsid w:val="00C65C9D"/>
    <w:rsid w:val="00C6615F"/>
    <w:rsid w:val="00C6619D"/>
    <w:rsid w:val="00C66A64"/>
    <w:rsid w:val="00C67334"/>
    <w:rsid w:val="00C700CB"/>
    <w:rsid w:val="00C70DD2"/>
    <w:rsid w:val="00C71AE0"/>
    <w:rsid w:val="00C72356"/>
    <w:rsid w:val="00C737DC"/>
    <w:rsid w:val="00C73E43"/>
    <w:rsid w:val="00C74F3F"/>
    <w:rsid w:val="00C76003"/>
    <w:rsid w:val="00C76663"/>
    <w:rsid w:val="00C76696"/>
    <w:rsid w:val="00C769E3"/>
    <w:rsid w:val="00C773DB"/>
    <w:rsid w:val="00C775F1"/>
    <w:rsid w:val="00C77838"/>
    <w:rsid w:val="00C808BF"/>
    <w:rsid w:val="00C80952"/>
    <w:rsid w:val="00C80DF4"/>
    <w:rsid w:val="00C80FCC"/>
    <w:rsid w:val="00C819D4"/>
    <w:rsid w:val="00C81AA2"/>
    <w:rsid w:val="00C81E62"/>
    <w:rsid w:val="00C82367"/>
    <w:rsid w:val="00C828EE"/>
    <w:rsid w:val="00C832CE"/>
    <w:rsid w:val="00C835E2"/>
    <w:rsid w:val="00C83603"/>
    <w:rsid w:val="00C83960"/>
    <w:rsid w:val="00C83CF0"/>
    <w:rsid w:val="00C83E6C"/>
    <w:rsid w:val="00C85434"/>
    <w:rsid w:val="00C85596"/>
    <w:rsid w:val="00C8637A"/>
    <w:rsid w:val="00C878B0"/>
    <w:rsid w:val="00C91E01"/>
    <w:rsid w:val="00C93251"/>
    <w:rsid w:val="00C939F8"/>
    <w:rsid w:val="00C95CF9"/>
    <w:rsid w:val="00C96178"/>
    <w:rsid w:val="00C96D9F"/>
    <w:rsid w:val="00C96E43"/>
    <w:rsid w:val="00C97162"/>
    <w:rsid w:val="00C971A5"/>
    <w:rsid w:val="00CA0840"/>
    <w:rsid w:val="00CA0C65"/>
    <w:rsid w:val="00CA1D10"/>
    <w:rsid w:val="00CA2171"/>
    <w:rsid w:val="00CA26F2"/>
    <w:rsid w:val="00CA2A36"/>
    <w:rsid w:val="00CA3722"/>
    <w:rsid w:val="00CA3DE3"/>
    <w:rsid w:val="00CA3E4E"/>
    <w:rsid w:val="00CA3FDC"/>
    <w:rsid w:val="00CA445B"/>
    <w:rsid w:val="00CA4548"/>
    <w:rsid w:val="00CA4D45"/>
    <w:rsid w:val="00CA4F36"/>
    <w:rsid w:val="00CA4FED"/>
    <w:rsid w:val="00CA560A"/>
    <w:rsid w:val="00CA5D2B"/>
    <w:rsid w:val="00CA680B"/>
    <w:rsid w:val="00CA774D"/>
    <w:rsid w:val="00CB09F2"/>
    <w:rsid w:val="00CB0DDA"/>
    <w:rsid w:val="00CB192A"/>
    <w:rsid w:val="00CB1A83"/>
    <w:rsid w:val="00CB33B2"/>
    <w:rsid w:val="00CB3947"/>
    <w:rsid w:val="00CB4F1D"/>
    <w:rsid w:val="00CB5998"/>
    <w:rsid w:val="00CB5A38"/>
    <w:rsid w:val="00CB692D"/>
    <w:rsid w:val="00CB6E6A"/>
    <w:rsid w:val="00CB6F77"/>
    <w:rsid w:val="00CB7C99"/>
    <w:rsid w:val="00CB7CD6"/>
    <w:rsid w:val="00CC03A2"/>
    <w:rsid w:val="00CC0E46"/>
    <w:rsid w:val="00CC1053"/>
    <w:rsid w:val="00CC11EB"/>
    <w:rsid w:val="00CC162F"/>
    <w:rsid w:val="00CC174E"/>
    <w:rsid w:val="00CC26A2"/>
    <w:rsid w:val="00CC2C5E"/>
    <w:rsid w:val="00CC38E5"/>
    <w:rsid w:val="00CC3B3D"/>
    <w:rsid w:val="00CC3DC2"/>
    <w:rsid w:val="00CC4809"/>
    <w:rsid w:val="00CC551E"/>
    <w:rsid w:val="00CC5837"/>
    <w:rsid w:val="00CC6C2F"/>
    <w:rsid w:val="00CC773F"/>
    <w:rsid w:val="00CC7900"/>
    <w:rsid w:val="00CC7CFA"/>
    <w:rsid w:val="00CC7F3D"/>
    <w:rsid w:val="00CD042C"/>
    <w:rsid w:val="00CD0672"/>
    <w:rsid w:val="00CD0E4D"/>
    <w:rsid w:val="00CD0ECF"/>
    <w:rsid w:val="00CD1809"/>
    <w:rsid w:val="00CD1D95"/>
    <w:rsid w:val="00CD2287"/>
    <w:rsid w:val="00CD2FCC"/>
    <w:rsid w:val="00CD394B"/>
    <w:rsid w:val="00CD478D"/>
    <w:rsid w:val="00CD4865"/>
    <w:rsid w:val="00CD5FDB"/>
    <w:rsid w:val="00CD741C"/>
    <w:rsid w:val="00CD7BFB"/>
    <w:rsid w:val="00CD7F01"/>
    <w:rsid w:val="00CE079C"/>
    <w:rsid w:val="00CE0A7B"/>
    <w:rsid w:val="00CE1BAD"/>
    <w:rsid w:val="00CE2016"/>
    <w:rsid w:val="00CE23A2"/>
    <w:rsid w:val="00CE25D5"/>
    <w:rsid w:val="00CE4945"/>
    <w:rsid w:val="00CE4B6D"/>
    <w:rsid w:val="00CE5C7D"/>
    <w:rsid w:val="00CE5E62"/>
    <w:rsid w:val="00CE6311"/>
    <w:rsid w:val="00CE6428"/>
    <w:rsid w:val="00CE6F3B"/>
    <w:rsid w:val="00CE70B6"/>
    <w:rsid w:val="00CF0465"/>
    <w:rsid w:val="00CF1D9E"/>
    <w:rsid w:val="00CF2E17"/>
    <w:rsid w:val="00CF2ED4"/>
    <w:rsid w:val="00CF3147"/>
    <w:rsid w:val="00CF5E93"/>
    <w:rsid w:val="00CF6447"/>
    <w:rsid w:val="00CF6DAF"/>
    <w:rsid w:val="00D00E69"/>
    <w:rsid w:val="00D00FBB"/>
    <w:rsid w:val="00D011B6"/>
    <w:rsid w:val="00D01DDD"/>
    <w:rsid w:val="00D025ED"/>
    <w:rsid w:val="00D027CE"/>
    <w:rsid w:val="00D029FF"/>
    <w:rsid w:val="00D042E3"/>
    <w:rsid w:val="00D0517E"/>
    <w:rsid w:val="00D053C7"/>
    <w:rsid w:val="00D05F3C"/>
    <w:rsid w:val="00D10BA0"/>
    <w:rsid w:val="00D11766"/>
    <w:rsid w:val="00D11FB7"/>
    <w:rsid w:val="00D133C1"/>
    <w:rsid w:val="00D134B7"/>
    <w:rsid w:val="00D136AA"/>
    <w:rsid w:val="00D1399C"/>
    <w:rsid w:val="00D13F11"/>
    <w:rsid w:val="00D13F59"/>
    <w:rsid w:val="00D146E8"/>
    <w:rsid w:val="00D14EE7"/>
    <w:rsid w:val="00D15327"/>
    <w:rsid w:val="00D15D9D"/>
    <w:rsid w:val="00D16721"/>
    <w:rsid w:val="00D16758"/>
    <w:rsid w:val="00D16834"/>
    <w:rsid w:val="00D16DCB"/>
    <w:rsid w:val="00D17ED2"/>
    <w:rsid w:val="00D17F39"/>
    <w:rsid w:val="00D2043E"/>
    <w:rsid w:val="00D20D0B"/>
    <w:rsid w:val="00D211F0"/>
    <w:rsid w:val="00D23405"/>
    <w:rsid w:val="00D2396F"/>
    <w:rsid w:val="00D239C7"/>
    <w:rsid w:val="00D23EB7"/>
    <w:rsid w:val="00D24457"/>
    <w:rsid w:val="00D2453E"/>
    <w:rsid w:val="00D24704"/>
    <w:rsid w:val="00D24E28"/>
    <w:rsid w:val="00D25753"/>
    <w:rsid w:val="00D25D37"/>
    <w:rsid w:val="00D3075E"/>
    <w:rsid w:val="00D3096B"/>
    <w:rsid w:val="00D30983"/>
    <w:rsid w:val="00D30D8F"/>
    <w:rsid w:val="00D31EB2"/>
    <w:rsid w:val="00D31EF1"/>
    <w:rsid w:val="00D322E4"/>
    <w:rsid w:val="00D3242A"/>
    <w:rsid w:val="00D3263C"/>
    <w:rsid w:val="00D32836"/>
    <w:rsid w:val="00D334F0"/>
    <w:rsid w:val="00D34109"/>
    <w:rsid w:val="00D354C9"/>
    <w:rsid w:val="00D355D0"/>
    <w:rsid w:val="00D35917"/>
    <w:rsid w:val="00D35F6C"/>
    <w:rsid w:val="00D366CE"/>
    <w:rsid w:val="00D36F32"/>
    <w:rsid w:val="00D37689"/>
    <w:rsid w:val="00D37718"/>
    <w:rsid w:val="00D37BE9"/>
    <w:rsid w:val="00D37E37"/>
    <w:rsid w:val="00D40227"/>
    <w:rsid w:val="00D40FAB"/>
    <w:rsid w:val="00D411B2"/>
    <w:rsid w:val="00D415A7"/>
    <w:rsid w:val="00D4167D"/>
    <w:rsid w:val="00D41948"/>
    <w:rsid w:val="00D41B94"/>
    <w:rsid w:val="00D41BF9"/>
    <w:rsid w:val="00D41EB8"/>
    <w:rsid w:val="00D41F51"/>
    <w:rsid w:val="00D42536"/>
    <w:rsid w:val="00D42EEE"/>
    <w:rsid w:val="00D45215"/>
    <w:rsid w:val="00D452FD"/>
    <w:rsid w:val="00D454A3"/>
    <w:rsid w:val="00D45552"/>
    <w:rsid w:val="00D46F0D"/>
    <w:rsid w:val="00D506F2"/>
    <w:rsid w:val="00D507EF"/>
    <w:rsid w:val="00D513CA"/>
    <w:rsid w:val="00D53523"/>
    <w:rsid w:val="00D53C77"/>
    <w:rsid w:val="00D54952"/>
    <w:rsid w:val="00D55344"/>
    <w:rsid w:val="00D5567F"/>
    <w:rsid w:val="00D570E1"/>
    <w:rsid w:val="00D57444"/>
    <w:rsid w:val="00D60D2A"/>
    <w:rsid w:val="00D61A44"/>
    <w:rsid w:val="00D61C1E"/>
    <w:rsid w:val="00D627D7"/>
    <w:rsid w:val="00D62B1A"/>
    <w:rsid w:val="00D63527"/>
    <w:rsid w:val="00D63DB1"/>
    <w:rsid w:val="00D63FE5"/>
    <w:rsid w:val="00D64683"/>
    <w:rsid w:val="00D65667"/>
    <w:rsid w:val="00D6730B"/>
    <w:rsid w:val="00D70247"/>
    <w:rsid w:val="00D70441"/>
    <w:rsid w:val="00D70442"/>
    <w:rsid w:val="00D70A1D"/>
    <w:rsid w:val="00D70C02"/>
    <w:rsid w:val="00D71FAF"/>
    <w:rsid w:val="00D720E0"/>
    <w:rsid w:val="00D7227A"/>
    <w:rsid w:val="00D72316"/>
    <w:rsid w:val="00D72595"/>
    <w:rsid w:val="00D72A77"/>
    <w:rsid w:val="00D72F1E"/>
    <w:rsid w:val="00D7314C"/>
    <w:rsid w:val="00D73512"/>
    <w:rsid w:val="00D7410C"/>
    <w:rsid w:val="00D7440E"/>
    <w:rsid w:val="00D745F0"/>
    <w:rsid w:val="00D75202"/>
    <w:rsid w:val="00D756DE"/>
    <w:rsid w:val="00D76A1E"/>
    <w:rsid w:val="00D801AC"/>
    <w:rsid w:val="00D801ED"/>
    <w:rsid w:val="00D80214"/>
    <w:rsid w:val="00D8038E"/>
    <w:rsid w:val="00D806A9"/>
    <w:rsid w:val="00D806D9"/>
    <w:rsid w:val="00D80F29"/>
    <w:rsid w:val="00D81A10"/>
    <w:rsid w:val="00D82178"/>
    <w:rsid w:val="00D82328"/>
    <w:rsid w:val="00D83F24"/>
    <w:rsid w:val="00D84130"/>
    <w:rsid w:val="00D84A34"/>
    <w:rsid w:val="00D84BFC"/>
    <w:rsid w:val="00D84E32"/>
    <w:rsid w:val="00D8504B"/>
    <w:rsid w:val="00D85229"/>
    <w:rsid w:val="00D87610"/>
    <w:rsid w:val="00D87FEE"/>
    <w:rsid w:val="00D90D0C"/>
    <w:rsid w:val="00D90E67"/>
    <w:rsid w:val="00D91139"/>
    <w:rsid w:val="00D915AE"/>
    <w:rsid w:val="00D926BD"/>
    <w:rsid w:val="00D926BE"/>
    <w:rsid w:val="00D927DF"/>
    <w:rsid w:val="00D92A2E"/>
    <w:rsid w:val="00D93668"/>
    <w:rsid w:val="00D9403A"/>
    <w:rsid w:val="00D941CB"/>
    <w:rsid w:val="00D9463D"/>
    <w:rsid w:val="00D953BC"/>
    <w:rsid w:val="00D95704"/>
    <w:rsid w:val="00D9578A"/>
    <w:rsid w:val="00D9640C"/>
    <w:rsid w:val="00D96A85"/>
    <w:rsid w:val="00D96FB6"/>
    <w:rsid w:val="00D97547"/>
    <w:rsid w:val="00D97BEF"/>
    <w:rsid w:val="00D97C10"/>
    <w:rsid w:val="00DA113A"/>
    <w:rsid w:val="00DA1318"/>
    <w:rsid w:val="00DA1EE4"/>
    <w:rsid w:val="00DA2A6C"/>
    <w:rsid w:val="00DA2D4B"/>
    <w:rsid w:val="00DA330F"/>
    <w:rsid w:val="00DA3346"/>
    <w:rsid w:val="00DA4A13"/>
    <w:rsid w:val="00DA534E"/>
    <w:rsid w:val="00DA547C"/>
    <w:rsid w:val="00DA5EF8"/>
    <w:rsid w:val="00DA602C"/>
    <w:rsid w:val="00DA6155"/>
    <w:rsid w:val="00DA627D"/>
    <w:rsid w:val="00DA6486"/>
    <w:rsid w:val="00DA6917"/>
    <w:rsid w:val="00DA75BB"/>
    <w:rsid w:val="00DB19FB"/>
    <w:rsid w:val="00DB28D9"/>
    <w:rsid w:val="00DB341F"/>
    <w:rsid w:val="00DB48A4"/>
    <w:rsid w:val="00DB4909"/>
    <w:rsid w:val="00DB4DBC"/>
    <w:rsid w:val="00DB5EE5"/>
    <w:rsid w:val="00DB6628"/>
    <w:rsid w:val="00DB677D"/>
    <w:rsid w:val="00DB7F43"/>
    <w:rsid w:val="00DC054C"/>
    <w:rsid w:val="00DC16C9"/>
    <w:rsid w:val="00DC176D"/>
    <w:rsid w:val="00DC229C"/>
    <w:rsid w:val="00DC2FC6"/>
    <w:rsid w:val="00DC399A"/>
    <w:rsid w:val="00DC464E"/>
    <w:rsid w:val="00DC4A89"/>
    <w:rsid w:val="00DC559E"/>
    <w:rsid w:val="00DC6798"/>
    <w:rsid w:val="00DC7369"/>
    <w:rsid w:val="00DC75AF"/>
    <w:rsid w:val="00DC7D0A"/>
    <w:rsid w:val="00DD01E1"/>
    <w:rsid w:val="00DD1493"/>
    <w:rsid w:val="00DD1648"/>
    <w:rsid w:val="00DD1945"/>
    <w:rsid w:val="00DD1C89"/>
    <w:rsid w:val="00DD26E1"/>
    <w:rsid w:val="00DD29B6"/>
    <w:rsid w:val="00DD3757"/>
    <w:rsid w:val="00DD3AD6"/>
    <w:rsid w:val="00DD425A"/>
    <w:rsid w:val="00DD4385"/>
    <w:rsid w:val="00DD4B94"/>
    <w:rsid w:val="00DD6922"/>
    <w:rsid w:val="00DD7437"/>
    <w:rsid w:val="00DE173B"/>
    <w:rsid w:val="00DE2561"/>
    <w:rsid w:val="00DE260A"/>
    <w:rsid w:val="00DE26EB"/>
    <w:rsid w:val="00DE2FDB"/>
    <w:rsid w:val="00DE30C1"/>
    <w:rsid w:val="00DE32A1"/>
    <w:rsid w:val="00DE3AED"/>
    <w:rsid w:val="00DE3C3A"/>
    <w:rsid w:val="00DE4674"/>
    <w:rsid w:val="00DE5202"/>
    <w:rsid w:val="00DE55B7"/>
    <w:rsid w:val="00DE617A"/>
    <w:rsid w:val="00DE637E"/>
    <w:rsid w:val="00DE6638"/>
    <w:rsid w:val="00DE6923"/>
    <w:rsid w:val="00DE7289"/>
    <w:rsid w:val="00DE79CD"/>
    <w:rsid w:val="00DF0893"/>
    <w:rsid w:val="00DF1341"/>
    <w:rsid w:val="00DF1546"/>
    <w:rsid w:val="00DF218C"/>
    <w:rsid w:val="00DF2B49"/>
    <w:rsid w:val="00DF3080"/>
    <w:rsid w:val="00DF5161"/>
    <w:rsid w:val="00DF6235"/>
    <w:rsid w:val="00DF6853"/>
    <w:rsid w:val="00DF6B89"/>
    <w:rsid w:val="00E005A9"/>
    <w:rsid w:val="00E008FC"/>
    <w:rsid w:val="00E00DAC"/>
    <w:rsid w:val="00E00E6C"/>
    <w:rsid w:val="00E00FD7"/>
    <w:rsid w:val="00E0109B"/>
    <w:rsid w:val="00E017DC"/>
    <w:rsid w:val="00E01B64"/>
    <w:rsid w:val="00E01B95"/>
    <w:rsid w:val="00E01E1D"/>
    <w:rsid w:val="00E022A6"/>
    <w:rsid w:val="00E024A1"/>
    <w:rsid w:val="00E02BD7"/>
    <w:rsid w:val="00E03251"/>
    <w:rsid w:val="00E034A0"/>
    <w:rsid w:val="00E038CC"/>
    <w:rsid w:val="00E03F5D"/>
    <w:rsid w:val="00E04024"/>
    <w:rsid w:val="00E04513"/>
    <w:rsid w:val="00E0451F"/>
    <w:rsid w:val="00E04864"/>
    <w:rsid w:val="00E057A7"/>
    <w:rsid w:val="00E060A7"/>
    <w:rsid w:val="00E06581"/>
    <w:rsid w:val="00E06D23"/>
    <w:rsid w:val="00E0716E"/>
    <w:rsid w:val="00E10E72"/>
    <w:rsid w:val="00E111AF"/>
    <w:rsid w:val="00E11A97"/>
    <w:rsid w:val="00E12B91"/>
    <w:rsid w:val="00E12C36"/>
    <w:rsid w:val="00E12E86"/>
    <w:rsid w:val="00E13368"/>
    <w:rsid w:val="00E14A34"/>
    <w:rsid w:val="00E15188"/>
    <w:rsid w:val="00E1595F"/>
    <w:rsid w:val="00E1632B"/>
    <w:rsid w:val="00E16B41"/>
    <w:rsid w:val="00E16D2D"/>
    <w:rsid w:val="00E17F72"/>
    <w:rsid w:val="00E20A8B"/>
    <w:rsid w:val="00E20AB7"/>
    <w:rsid w:val="00E212A1"/>
    <w:rsid w:val="00E214EB"/>
    <w:rsid w:val="00E216C8"/>
    <w:rsid w:val="00E219D2"/>
    <w:rsid w:val="00E21A5A"/>
    <w:rsid w:val="00E23001"/>
    <w:rsid w:val="00E2356D"/>
    <w:rsid w:val="00E24042"/>
    <w:rsid w:val="00E24B79"/>
    <w:rsid w:val="00E25132"/>
    <w:rsid w:val="00E25DE3"/>
    <w:rsid w:val="00E25DE9"/>
    <w:rsid w:val="00E266A3"/>
    <w:rsid w:val="00E2722F"/>
    <w:rsid w:val="00E2726A"/>
    <w:rsid w:val="00E27F31"/>
    <w:rsid w:val="00E304A2"/>
    <w:rsid w:val="00E3101C"/>
    <w:rsid w:val="00E332D6"/>
    <w:rsid w:val="00E33DC4"/>
    <w:rsid w:val="00E33F2B"/>
    <w:rsid w:val="00E347E8"/>
    <w:rsid w:val="00E351A5"/>
    <w:rsid w:val="00E357B0"/>
    <w:rsid w:val="00E35C8C"/>
    <w:rsid w:val="00E35D08"/>
    <w:rsid w:val="00E3708B"/>
    <w:rsid w:val="00E371A0"/>
    <w:rsid w:val="00E40551"/>
    <w:rsid w:val="00E41E33"/>
    <w:rsid w:val="00E42162"/>
    <w:rsid w:val="00E43159"/>
    <w:rsid w:val="00E435B3"/>
    <w:rsid w:val="00E43B87"/>
    <w:rsid w:val="00E43C8B"/>
    <w:rsid w:val="00E445CF"/>
    <w:rsid w:val="00E45076"/>
    <w:rsid w:val="00E458C5"/>
    <w:rsid w:val="00E45A88"/>
    <w:rsid w:val="00E4629C"/>
    <w:rsid w:val="00E46358"/>
    <w:rsid w:val="00E46FBC"/>
    <w:rsid w:val="00E470BA"/>
    <w:rsid w:val="00E478E2"/>
    <w:rsid w:val="00E47B57"/>
    <w:rsid w:val="00E505DE"/>
    <w:rsid w:val="00E50C22"/>
    <w:rsid w:val="00E5230A"/>
    <w:rsid w:val="00E52539"/>
    <w:rsid w:val="00E52634"/>
    <w:rsid w:val="00E531D1"/>
    <w:rsid w:val="00E5372B"/>
    <w:rsid w:val="00E54BB4"/>
    <w:rsid w:val="00E55CE1"/>
    <w:rsid w:val="00E564CA"/>
    <w:rsid w:val="00E56594"/>
    <w:rsid w:val="00E56A60"/>
    <w:rsid w:val="00E57ACC"/>
    <w:rsid w:val="00E57D4A"/>
    <w:rsid w:val="00E6019F"/>
    <w:rsid w:val="00E603E8"/>
    <w:rsid w:val="00E60A9F"/>
    <w:rsid w:val="00E6141A"/>
    <w:rsid w:val="00E6163E"/>
    <w:rsid w:val="00E617BD"/>
    <w:rsid w:val="00E61FF9"/>
    <w:rsid w:val="00E6231B"/>
    <w:rsid w:val="00E630AB"/>
    <w:rsid w:val="00E63541"/>
    <w:rsid w:val="00E63870"/>
    <w:rsid w:val="00E63D23"/>
    <w:rsid w:val="00E64060"/>
    <w:rsid w:val="00E641A5"/>
    <w:rsid w:val="00E645DE"/>
    <w:rsid w:val="00E646E0"/>
    <w:rsid w:val="00E64798"/>
    <w:rsid w:val="00E64D48"/>
    <w:rsid w:val="00E65129"/>
    <w:rsid w:val="00E6526F"/>
    <w:rsid w:val="00E66A32"/>
    <w:rsid w:val="00E678D7"/>
    <w:rsid w:val="00E67E50"/>
    <w:rsid w:val="00E7085B"/>
    <w:rsid w:val="00E71699"/>
    <w:rsid w:val="00E71CA4"/>
    <w:rsid w:val="00E7312D"/>
    <w:rsid w:val="00E73655"/>
    <w:rsid w:val="00E74625"/>
    <w:rsid w:val="00E74E4B"/>
    <w:rsid w:val="00E74FEB"/>
    <w:rsid w:val="00E75A32"/>
    <w:rsid w:val="00E75DF7"/>
    <w:rsid w:val="00E76E0A"/>
    <w:rsid w:val="00E76F79"/>
    <w:rsid w:val="00E77372"/>
    <w:rsid w:val="00E775B9"/>
    <w:rsid w:val="00E77A36"/>
    <w:rsid w:val="00E80A32"/>
    <w:rsid w:val="00E80BDD"/>
    <w:rsid w:val="00E81C2D"/>
    <w:rsid w:val="00E82754"/>
    <w:rsid w:val="00E8366D"/>
    <w:rsid w:val="00E83EE9"/>
    <w:rsid w:val="00E84030"/>
    <w:rsid w:val="00E8541B"/>
    <w:rsid w:val="00E86BF7"/>
    <w:rsid w:val="00E87829"/>
    <w:rsid w:val="00E878C1"/>
    <w:rsid w:val="00E908E5"/>
    <w:rsid w:val="00E91169"/>
    <w:rsid w:val="00E915F8"/>
    <w:rsid w:val="00E9170B"/>
    <w:rsid w:val="00E92A95"/>
    <w:rsid w:val="00E92F32"/>
    <w:rsid w:val="00E940E6"/>
    <w:rsid w:val="00E94200"/>
    <w:rsid w:val="00E94CA5"/>
    <w:rsid w:val="00E95719"/>
    <w:rsid w:val="00E96C5F"/>
    <w:rsid w:val="00E96F1F"/>
    <w:rsid w:val="00E97F1F"/>
    <w:rsid w:val="00EA1937"/>
    <w:rsid w:val="00EA340D"/>
    <w:rsid w:val="00EA38B6"/>
    <w:rsid w:val="00EA3E3A"/>
    <w:rsid w:val="00EA4332"/>
    <w:rsid w:val="00EA4474"/>
    <w:rsid w:val="00EA5678"/>
    <w:rsid w:val="00EA5C5B"/>
    <w:rsid w:val="00EA6572"/>
    <w:rsid w:val="00EA6BF9"/>
    <w:rsid w:val="00EA79F1"/>
    <w:rsid w:val="00EA7EAE"/>
    <w:rsid w:val="00EA7F5C"/>
    <w:rsid w:val="00EB06DF"/>
    <w:rsid w:val="00EB1011"/>
    <w:rsid w:val="00EB1E2C"/>
    <w:rsid w:val="00EB2018"/>
    <w:rsid w:val="00EB3062"/>
    <w:rsid w:val="00EB357E"/>
    <w:rsid w:val="00EB42A7"/>
    <w:rsid w:val="00EB5868"/>
    <w:rsid w:val="00EB5CFF"/>
    <w:rsid w:val="00EB68A8"/>
    <w:rsid w:val="00EB7D24"/>
    <w:rsid w:val="00EB7E18"/>
    <w:rsid w:val="00EC04CD"/>
    <w:rsid w:val="00EC0D34"/>
    <w:rsid w:val="00EC144D"/>
    <w:rsid w:val="00EC1C8B"/>
    <w:rsid w:val="00EC1FF6"/>
    <w:rsid w:val="00EC28E6"/>
    <w:rsid w:val="00EC2EB2"/>
    <w:rsid w:val="00EC388A"/>
    <w:rsid w:val="00EC40D5"/>
    <w:rsid w:val="00EC4792"/>
    <w:rsid w:val="00EC5994"/>
    <w:rsid w:val="00EC6468"/>
    <w:rsid w:val="00EC6D8E"/>
    <w:rsid w:val="00EC6DB0"/>
    <w:rsid w:val="00EC705F"/>
    <w:rsid w:val="00EC766A"/>
    <w:rsid w:val="00EC7E1E"/>
    <w:rsid w:val="00EC7F48"/>
    <w:rsid w:val="00ED0027"/>
    <w:rsid w:val="00ED037C"/>
    <w:rsid w:val="00ED06D5"/>
    <w:rsid w:val="00ED07FD"/>
    <w:rsid w:val="00ED18AD"/>
    <w:rsid w:val="00ED23F4"/>
    <w:rsid w:val="00ED2605"/>
    <w:rsid w:val="00ED28D5"/>
    <w:rsid w:val="00ED2A66"/>
    <w:rsid w:val="00ED2B59"/>
    <w:rsid w:val="00ED3666"/>
    <w:rsid w:val="00ED37C3"/>
    <w:rsid w:val="00ED52A6"/>
    <w:rsid w:val="00ED572F"/>
    <w:rsid w:val="00ED5CEB"/>
    <w:rsid w:val="00ED6CF3"/>
    <w:rsid w:val="00ED71C4"/>
    <w:rsid w:val="00ED7718"/>
    <w:rsid w:val="00ED7A67"/>
    <w:rsid w:val="00ED7AEA"/>
    <w:rsid w:val="00EE00D4"/>
    <w:rsid w:val="00EE017A"/>
    <w:rsid w:val="00EE058C"/>
    <w:rsid w:val="00EE0D20"/>
    <w:rsid w:val="00EE116E"/>
    <w:rsid w:val="00EE12A3"/>
    <w:rsid w:val="00EE1497"/>
    <w:rsid w:val="00EE20DC"/>
    <w:rsid w:val="00EE2127"/>
    <w:rsid w:val="00EE3303"/>
    <w:rsid w:val="00EE3A73"/>
    <w:rsid w:val="00EE3DA5"/>
    <w:rsid w:val="00EE4072"/>
    <w:rsid w:val="00EE4705"/>
    <w:rsid w:val="00EE4C73"/>
    <w:rsid w:val="00EE4DC0"/>
    <w:rsid w:val="00EE6564"/>
    <w:rsid w:val="00EE67E9"/>
    <w:rsid w:val="00EE70B8"/>
    <w:rsid w:val="00EE7200"/>
    <w:rsid w:val="00EF180B"/>
    <w:rsid w:val="00EF2373"/>
    <w:rsid w:val="00EF260E"/>
    <w:rsid w:val="00EF3479"/>
    <w:rsid w:val="00EF47F8"/>
    <w:rsid w:val="00EF4E14"/>
    <w:rsid w:val="00EF661C"/>
    <w:rsid w:val="00EF66AE"/>
    <w:rsid w:val="00EF6AB4"/>
    <w:rsid w:val="00EF6E09"/>
    <w:rsid w:val="00EF7B4B"/>
    <w:rsid w:val="00EF7B5F"/>
    <w:rsid w:val="00F00524"/>
    <w:rsid w:val="00F006E6"/>
    <w:rsid w:val="00F01CFC"/>
    <w:rsid w:val="00F0216B"/>
    <w:rsid w:val="00F021ED"/>
    <w:rsid w:val="00F02422"/>
    <w:rsid w:val="00F031EE"/>
    <w:rsid w:val="00F033E3"/>
    <w:rsid w:val="00F038E6"/>
    <w:rsid w:val="00F04768"/>
    <w:rsid w:val="00F050C8"/>
    <w:rsid w:val="00F05113"/>
    <w:rsid w:val="00F05145"/>
    <w:rsid w:val="00F05565"/>
    <w:rsid w:val="00F056F0"/>
    <w:rsid w:val="00F05D44"/>
    <w:rsid w:val="00F05E04"/>
    <w:rsid w:val="00F06630"/>
    <w:rsid w:val="00F073FB"/>
    <w:rsid w:val="00F07738"/>
    <w:rsid w:val="00F1012E"/>
    <w:rsid w:val="00F102D7"/>
    <w:rsid w:val="00F102EC"/>
    <w:rsid w:val="00F1067A"/>
    <w:rsid w:val="00F10808"/>
    <w:rsid w:val="00F10EBF"/>
    <w:rsid w:val="00F1112F"/>
    <w:rsid w:val="00F11269"/>
    <w:rsid w:val="00F11C7C"/>
    <w:rsid w:val="00F12619"/>
    <w:rsid w:val="00F1364C"/>
    <w:rsid w:val="00F139D7"/>
    <w:rsid w:val="00F13F4F"/>
    <w:rsid w:val="00F14CEA"/>
    <w:rsid w:val="00F152BF"/>
    <w:rsid w:val="00F1562B"/>
    <w:rsid w:val="00F177A1"/>
    <w:rsid w:val="00F17C3B"/>
    <w:rsid w:val="00F20C7B"/>
    <w:rsid w:val="00F216DC"/>
    <w:rsid w:val="00F21F84"/>
    <w:rsid w:val="00F22B67"/>
    <w:rsid w:val="00F23563"/>
    <w:rsid w:val="00F26841"/>
    <w:rsid w:val="00F26928"/>
    <w:rsid w:val="00F26F11"/>
    <w:rsid w:val="00F278C9"/>
    <w:rsid w:val="00F3067B"/>
    <w:rsid w:val="00F30EBE"/>
    <w:rsid w:val="00F31658"/>
    <w:rsid w:val="00F3224A"/>
    <w:rsid w:val="00F32900"/>
    <w:rsid w:val="00F32BAB"/>
    <w:rsid w:val="00F33522"/>
    <w:rsid w:val="00F34244"/>
    <w:rsid w:val="00F34DBF"/>
    <w:rsid w:val="00F34E45"/>
    <w:rsid w:val="00F35204"/>
    <w:rsid w:val="00F355AF"/>
    <w:rsid w:val="00F36BD8"/>
    <w:rsid w:val="00F410C8"/>
    <w:rsid w:val="00F4136E"/>
    <w:rsid w:val="00F41635"/>
    <w:rsid w:val="00F4225F"/>
    <w:rsid w:val="00F4280C"/>
    <w:rsid w:val="00F429DE"/>
    <w:rsid w:val="00F42C3C"/>
    <w:rsid w:val="00F42C4D"/>
    <w:rsid w:val="00F43496"/>
    <w:rsid w:val="00F437B2"/>
    <w:rsid w:val="00F44435"/>
    <w:rsid w:val="00F44630"/>
    <w:rsid w:val="00F45884"/>
    <w:rsid w:val="00F46474"/>
    <w:rsid w:val="00F4715E"/>
    <w:rsid w:val="00F472B8"/>
    <w:rsid w:val="00F47425"/>
    <w:rsid w:val="00F4768E"/>
    <w:rsid w:val="00F476CC"/>
    <w:rsid w:val="00F503FE"/>
    <w:rsid w:val="00F50A5D"/>
    <w:rsid w:val="00F51386"/>
    <w:rsid w:val="00F516FC"/>
    <w:rsid w:val="00F51CC8"/>
    <w:rsid w:val="00F5230A"/>
    <w:rsid w:val="00F532EC"/>
    <w:rsid w:val="00F53943"/>
    <w:rsid w:val="00F542C2"/>
    <w:rsid w:val="00F547B0"/>
    <w:rsid w:val="00F54E3E"/>
    <w:rsid w:val="00F54F84"/>
    <w:rsid w:val="00F55649"/>
    <w:rsid w:val="00F55686"/>
    <w:rsid w:val="00F55A4C"/>
    <w:rsid w:val="00F55E1A"/>
    <w:rsid w:val="00F55E1F"/>
    <w:rsid w:val="00F56BBA"/>
    <w:rsid w:val="00F57A86"/>
    <w:rsid w:val="00F600A1"/>
    <w:rsid w:val="00F61446"/>
    <w:rsid w:val="00F62853"/>
    <w:rsid w:val="00F630B4"/>
    <w:rsid w:val="00F63738"/>
    <w:rsid w:val="00F63E06"/>
    <w:rsid w:val="00F641B2"/>
    <w:rsid w:val="00F642B7"/>
    <w:rsid w:val="00F64448"/>
    <w:rsid w:val="00F6467F"/>
    <w:rsid w:val="00F65128"/>
    <w:rsid w:val="00F6554D"/>
    <w:rsid w:val="00F65E1F"/>
    <w:rsid w:val="00F664BE"/>
    <w:rsid w:val="00F6678E"/>
    <w:rsid w:val="00F6686F"/>
    <w:rsid w:val="00F66BA4"/>
    <w:rsid w:val="00F66ED3"/>
    <w:rsid w:val="00F67429"/>
    <w:rsid w:val="00F7048C"/>
    <w:rsid w:val="00F7051E"/>
    <w:rsid w:val="00F70882"/>
    <w:rsid w:val="00F7180E"/>
    <w:rsid w:val="00F727DB"/>
    <w:rsid w:val="00F72DE2"/>
    <w:rsid w:val="00F73384"/>
    <w:rsid w:val="00F73BCB"/>
    <w:rsid w:val="00F74597"/>
    <w:rsid w:val="00F74A5E"/>
    <w:rsid w:val="00F75041"/>
    <w:rsid w:val="00F75BD1"/>
    <w:rsid w:val="00F75DA6"/>
    <w:rsid w:val="00F762A6"/>
    <w:rsid w:val="00F76EC5"/>
    <w:rsid w:val="00F7705D"/>
    <w:rsid w:val="00F7719F"/>
    <w:rsid w:val="00F77A57"/>
    <w:rsid w:val="00F77FD9"/>
    <w:rsid w:val="00F804DC"/>
    <w:rsid w:val="00F80BE8"/>
    <w:rsid w:val="00F81253"/>
    <w:rsid w:val="00F82235"/>
    <w:rsid w:val="00F82BD2"/>
    <w:rsid w:val="00F83772"/>
    <w:rsid w:val="00F83AD3"/>
    <w:rsid w:val="00F83DD3"/>
    <w:rsid w:val="00F844BD"/>
    <w:rsid w:val="00F845B8"/>
    <w:rsid w:val="00F84D98"/>
    <w:rsid w:val="00F86189"/>
    <w:rsid w:val="00F86672"/>
    <w:rsid w:val="00F86CB1"/>
    <w:rsid w:val="00F87E9A"/>
    <w:rsid w:val="00F9034B"/>
    <w:rsid w:val="00F920C4"/>
    <w:rsid w:val="00F92FC7"/>
    <w:rsid w:val="00F93367"/>
    <w:rsid w:val="00F93496"/>
    <w:rsid w:val="00F93564"/>
    <w:rsid w:val="00F93F59"/>
    <w:rsid w:val="00F945C0"/>
    <w:rsid w:val="00F946DA"/>
    <w:rsid w:val="00F95F0C"/>
    <w:rsid w:val="00F96FDD"/>
    <w:rsid w:val="00F978D3"/>
    <w:rsid w:val="00FA0197"/>
    <w:rsid w:val="00FA08B4"/>
    <w:rsid w:val="00FA1FF2"/>
    <w:rsid w:val="00FA232F"/>
    <w:rsid w:val="00FA28F6"/>
    <w:rsid w:val="00FA2CD0"/>
    <w:rsid w:val="00FA2EF1"/>
    <w:rsid w:val="00FA2F0A"/>
    <w:rsid w:val="00FA33F6"/>
    <w:rsid w:val="00FA3BD1"/>
    <w:rsid w:val="00FA442E"/>
    <w:rsid w:val="00FA4AAD"/>
    <w:rsid w:val="00FA574C"/>
    <w:rsid w:val="00FA5814"/>
    <w:rsid w:val="00FA5B5D"/>
    <w:rsid w:val="00FA62F2"/>
    <w:rsid w:val="00FA709E"/>
    <w:rsid w:val="00FA7987"/>
    <w:rsid w:val="00FA7E0A"/>
    <w:rsid w:val="00FB05BF"/>
    <w:rsid w:val="00FB0D2D"/>
    <w:rsid w:val="00FB14D2"/>
    <w:rsid w:val="00FB163E"/>
    <w:rsid w:val="00FB225D"/>
    <w:rsid w:val="00FB24FF"/>
    <w:rsid w:val="00FB2AD8"/>
    <w:rsid w:val="00FB3300"/>
    <w:rsid w:val="00FB3C26"/>
    <w:rsid w:val="00FB496D"/>
    <w:rsid w:val="00FB504C"/>
    <w:rsid w:val="00FB5D53"/>
    <w:rsid w:val="00FB639F"/>
    <w:rsid w:val="00FB6512"/>
    <w:rsid w:val="00FB6B5A"/>
    <w:rsid w:val="00FB6B8B"/>
    <w:rsid w:val="00FB6BDF"/>
    <w:rsid w:val="00FB6C9D"/>
    <w:rsid w:val="00FB6D6A"/>
    <w:rsid w:val="00FB6FA5"/>
    <w:rsid w:val="00FB7783"/>
    <w:rsid w:val="00FB779B"/>
    <w:rsid w:val="00FC010F"/>
    <w:rsid w:val="00FC0ADD"/>
    <w:rsid w:val="00FC0B8D"/>
    <w:rsid w:val="00FC22A8"/>
    <w:rsid w:val="00FC2BC5"/>
    <w:rsid w:val="00FC2FB5"/>
    <w:rsid w:val="00FC300F"/>
    <w:rsid w:val="00FC355E"/>
    <w:rsid w:val="00FC36EA"/>
    <w:rsid w:val="00FC37AB"/>
    <w:rsid w:val="00FC3873"/>
    <w:rsid w:val="00FC39D8"/>
    <w:rsid w:val="00FC4446"/>
    <w:rsid w:val="00FC4FC2"/>
    <w:rsid w:val="00FC5007"/>
    <w:rsid w:val="00FC5231"/>
    <w:rsid w:val="00FC53D9"/>
    <w:rsid w:val="00FC59C9"/>
    <w:rsid w:val="00FC59CC"/>
    <w:rsid w:val="00FC6BCB"/>
    <w:rsid w:val="00FC7455"/>
    <w:rsid w:val="00FC7CBA"/>
    <w:rsid w:val="00FD006E"/>
    <w:rsid w:val="00FD0962"/>
    <w:rsid w:val="00FD1271"/>
    <w:rsid w:val="00FD1342"/>
    <w:rsid w:val="00FD14ED"/>
    <w:rsid w:val="00FD1527"/>
    <w:rsid w:val="00FD1568"/>
    <w:rsid w:val="00FD2430"/>
    <w:rsid w:val="00FD26B3"/>
    <w:rsid w:val="00FD325E"/>
    <w:rsid w:val="00FD3BF4"/>
    <w:rsid w:val="00FD48D8"/>
    <w:rsid w:val="00FD4DFE"/>
    <w:rsid w:val="00FD5064"/>
    <w:rsid w:val="00FD5630"/>
    <w:rsid w:val="00FD60F4"/>
    <w:rsid w:val="00FD6945"/>
    <w:rsid w:val="00FD6E4C"/>
    <w:rsid w:val="00FD7109"/>
    <w:rsid w:val="00FD7EF7"/>
    <w:rsid w:val="00FE1C89"/>
    <w:rsid w:val="00FE2788"/>
    <w:rsid w:val="00FE27B1"/>
    <w:rsid w:val="00FE2CB5"/>
    <w:rsid w:val="00FE3B93"/>
    <w:rsid w:val="00FE3C01"/>
    <w:rsid w:val="00FE470E"/>
    <w:rsid w:val="00FE5304"/>
    <w:rsid w:val="00FE6331"/>
    <w:rsid w:val="00FE693E"/>
    <w:rsid w:val="00FE6E97"/>
    <w:rsid w:val="00FF048F"/>
    <w:rsid w:val="00FF0BF1"/>
    <w:rsid w:val="00FF1F64"/>
    <w:rsid w:val="00FF239A"/>
    <w:rsid w:val="00FF270E"/>
    <w:rsid w:val="00FF3620"/>
    <w:rsid w:val="00FF3A70"/>
    <w:rsid w:val="00FF3F5E"/>
    <w:rsid w:val="00FF4F6B"/>
    <w:rsid w:val="00FF517B"/>
    <w:rsid w:val="00FF5302"/>
    <w:rsid w:val="00FF58D9"/>
    <w:rsid w:val="00FF6966"/>
    <w:rsid w:val="00FF69C9"/>
    <w:rsid w:val="00FF76E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38EF3"/>
  <w15:chartTrackingRefBased/>
  <w15:docId w15:val="{5B78AE03-85AE-4E1A-BE37-A2F15ADA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8C2"/>
  </w:style>
  <w:style w:type="paragraph" w:styleId="Heading1">
    <w:name w:val="heading 1"/>
    <w:basedOn w:val="Normal"/>
    <w:next w:val="Normal"/>
    <w:link w:val="Heading1Char"/>
    <w:uiPriority w:val="9"/>
    <w:qFormat/>
    <w:rsid w:val="00FA62F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838F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472"/>
    <w:pPr>
      <w:ind w:left="720"/>
      <w:contextualSpacing/>
    </w:pPr>
  </w:style>
  <w:style w:type="paragraph" w:styleId="FootnoteText">
    <w:name w:val="footnote text"/>
    <w:basedOn w:val="Normal"/>
    <w:link w:val="FootnoteTextChar"/>
    <w:unhideWhenUsed/>
    <w:qFormat/>
    <w:rsid w:val="00FD7EF7"/>
    <w:pPr>
      <w:spacing w:after="0" w:line="240" w:lineRule="auto"/>
      <w:jc w:val="both"/>
    </w:pPr>
    <w:rPr>
      <w:rFonts w:ascii="Courier New" w:eastAsia="Calibri" w:hAnsi="Courier New" w:cs="Courier New"/>
      <w:sz w:val="20"/>
      <w:szCs w:val="20"/>
    </w:rPr>
  </w:style>
  <w:style w:type="character" w:customStyle="1" w:styleId="FootnoteTextChar">
    <w:name w:val="Footnote Text Char"/>
    <w:basedOn w:val="DefaultParagraphFont"/>
    <w:link w:val="FootnoteText"/>
    <w:rsid w:val="00FD7EF7"/>
    <w:rPr>
      <w:rFonts w:ascii="Courier New" w:eastAsia="Calibri" w:hAnsi="Courier New" w:cs="Courier New"/>
      <w:sz w:val="20"/>
      <w:szCs w:val="20"/>
    </w:rPr>
  </w:style>
  <w:style w:type="character" w:styleId="FootnoteReference">
    <w:name w:val="footnote reference"/>
    <w:aliases w:val="4_G"/>
    <w:basedOn w:val="DefaultParagraphFont"/>
    <w:unhideWhenUsed/>
    <w:qFormat/>
    <w:rsid w:val="00FD7EF7"/>
    <w:rPr>
      <w:vertAlign w:val="superscript"/>
    </w:rPr>
  </w:style>
  <w:style w:type="character" w:styleId="Emphasis">
    <w:name w:val="Emphasis"/>
    <w:basedOn w:val="DefaultParagraphFont"/>
    <w:uiPriority w:val="20"/>
    <w:qFormat/>
    <w:rsid w:val="00A20AD6"/>
    <w:rPr>
      <w:i/>
      <w:iCs/>
    </w:rPr>
  </w:style>
  <w:style w:type="character" w:styleId="Strong">
    <w:name w:val="Strong"/>
    <w:basedOn w:val="DefaultParagraphFont"/>
    <w:uiPriority w:val="22"/>
    <w:qFormat/>
    <w:rsid w:val="00A20AD6"/>
    <w:rPr>
      <w:b/>
      <w:bCs/>
    </w:rPr>
  </w:style>
  <w:style w:type="character" w:styleId="Hyperlink">
    <w:name w:val="Hyperlink"/>
    <w:basedOn w:val="DefaultParagraphFont"/>
    <w:uiPriority w:val="99"/>
    <w:unhideWhenUsed/>
    <w:rsid w:val="00A20AD6"/>
    <w:rPr>
      <w:color w:val="0000FF"/>
      <w:u w:val="single"/>
    </w:rPr>
  </w:style>
  <w:style w:type="character" w:styleId="UnresolvedMention">
    <w:name w:val="Unresolved Mention"/>
    <w:basedOn w:val="DefaultParagraphFont"/>
    <w:uiPriority w:val="99"/>
    <w:semiHidden/>
    <w:unhideWhenUsed/>
    <w:rsid w:val="005C5167"/>
    <w:rPr>
      <w:color w:val="605E5C"/>
      <w:shd w:val="clear" w:color="auto" w:fill="E1DFDD"/>
    </w:rPr>
  </w:style>
  <w:style w:type="character" w:customStyle="1" w:styleId="Heading1Char">
    <w:name w:val="Heading 1 Char"/>
    <w:basedOn w:val="DefaultParagraphFont"/>
    <w:link w:val="Heading1"/>
    <w:uiPriority w:val="9"/>
    <w:rsid w:val="00FA62F2"/>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er">
    <w:name w:val="header"/>
    <w:basedOn w:val="Normal"/>
    <w:link w:val="HeaderChar"/>
    <w:uiPriority w:val="99"/>
    <w:unhideWhenUsed/>
    <w:rsid w:val="00924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314"/>
  </w:style>
  <w:style w:type="paragraph" w:styleId="Footer">
    <w:name w:val="footer"/>
    <w:basedOn w:val="Normal"/>
    <w:link w:val="FooterChar"/>
    <w:uiPriority w:val="99"/>
    <w:unhideWhenUsed/>
    <w:rsid w:val="00924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314"/>
  </w:style>
  <w:style w:type="character" w:customStyle="1" w:styleId="Heading2Char">
    <w:name w:val="Heading 2 Char"/>
    <w:basedOn w:val="DefaultParagraphFont"/>
    <w:link w:val="Heading2"/>
    <w:uiPriority w:val="9"/>
    <w:semiHidden/>
    <w:rsid w:val="000838F2"/>
    <w:rPr>
      <w:rFonts w:asciiTheme="majorHAnsi" w:eastAsiaTheme="majorEastAsia" w:hAnsiTheme="majorHAnsi" w:cstheme="majorBidi"/>
      <w:color w:val="2F5496" w:themeColor="accent1" w:themeShade="BF"/>
      <w:kern w:val="2"/>
      <w:sz w:val="32"/>
      <w:szCs w:val="32"/>
      <w:lang w:val="en-US"/>
      <w14:ligatures w14:val="standardContextual"/>
    </w:rPr>
  </w:style>
  <w:style w:type="character" w:styleId="FollowedHyperlink">
    <w:name w:val="FollowedHyperlink"/>
    <w:basedOn w:val="DefaultParagraphFont"/>
    <w:uiPriority w:val="99"/>
    <w:semiHidden/>
    <w:unhideWhenUsed/>
    <w:rsid w:val="00B0693B"/>
    <w:rPr>
      <w:color w:val="954F72" w:themeColor="followedHyperlink"/>
      <w:u w:val="single"/>
    </w:rPr>
  </w:style>
  <w:style w:type="paragraph" w:styleId="BalloonText">
    <w:name w:val="Balloon Text"/>
    <w:basedOn w:val="Normal"/>
    <w:link w:val="BalloonTextChar"/>
    <w:uiPriority w:val="99"/>
    <w:semiHidden/>
    <w:unhideWhenUsed/>
    <w:rsid w:val="007C7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B03"/>
    <w:rPr>
      <w:rFonts w:ascii="Segoe UI" w:hAnsi="Segoe UI" w:cs="Segoe UI"/>
      <w:sz w:val="18"/>
      <w:szCs w:val="18"/>
    </w:rPr>
  </w:style>
  <w:style w:type="table" w:styleId="TableGrid">
    <w:name w:val="Table Grid"/>
    <w:basedOn w:val="TableNormal"/>
    <w:uiPriority w:val="39"/>
    <w:rsid w:val="0041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31">
      <w:bodyDiv w:val="1"/>
      <w:marLeft w:val="0"/>
      <w:marRight w:val="0"/>
      <w:marTop w:val="0"/>
      <w:marBottom w:val="0"/>
      <w:divBdr>
        <w:top w:val="none" w:sz="0" w:space="0" w:color="auto"/>
        <w:left w:val="none" w:sz="0" w:space="0" w:color="auto"/>
        <w:bottom w:val="none" w:sz="0" w:space="0" w:color="auto"/>
        <w:right w:val="none" w:sz="0" w:space="0" w:color="auto"/>
      </w:divBdr>
      <w:divsChild>
        <w:div w:id="318926252">
          <w:marLeft w:val="0"/>
          <w:marRight w:val="0"/>
          <w:marTop w:val="0"/>
          <w:marBottom w:val="0"/>
          <w:divBdr>
            <w:top w:val="none" w:sz="0" w:space="0" w:color="3D3D3D"/>
            <w:left w:val="none" w:sz="0" w:space="0" w:color="3D3D3D"/>
            <w:bottom w:val="none" w:sz="0" w:space="0" w:color="3D3D3D"/>
            <w:right w:val="none" w:sz="0" w:space="0" w:color="3D3D3D"/>
          </w:divBdr>
          <w:divsChild>
            <w:div w:id="2964495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31690">
      <w:bodyDiv w:val="1"/>
      <w:marLeft w:val="0"/>
      <w:marRight w:val="0"/>
      <w:marTop w:val="0"/>
      <w:marBottom w:val="0"/>
      <w:divBdr>
        <w:top w:val="none" w:sz="0" w:space="0" w:color="auto"/>
        <w:left w:val="none" w:sz="0" w:space="0" w:color="auto"/>
        <w:bottom w:val="none" w:sz="0" w:space="0" w:color="auto"/>
        <w:right w:val="none" w:sz="0" w:space="0" w:color="auto"/>
      </w:divBdr>
      <w:divsChild>
        <w:div w:id="1893930659">
          <w:marLeft w:val="0"/>
          <w:marRight w:val="0"/>
          <w:marTop w:val="0"/>
          <w:marBottom w:val="0"/>
          <w:divBdr>
            <w:top w:val="none" w:sz="0" w:space="0" w:color="3D3D3D"/>
            <w:left w:val="none" w:sz="0" w:space="0" w:color="3D3D3D"/>
            <w:bottom w:val="none" w:sz="0" w:space="0" w:color="3D3D3D"/>
            <w:right w:val="none" w:sz="0" w:space="0" w:color="3D3D3D"/>
          </w:divBdr>
          <w:divsChild>
            <w:div w:id="3715441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05339">
      <w:bodyDiv w:val="1"/>
      <w:marLeft w:val="0"/>
      <w:marRight w:val="0"/>
      <w:marTop w:val="0"/>
      <w:marBottom w:val="0"/>
      <w:divBdr>
        <w:top w:val="none" w:sz="0" w:space="0" w:color="auto"/>
        <w:left w:val="none" w:sz="0" w:space="0" w:color="auto"/>
        <w:bottom w:val="none" w:sz="0" w:space="0" w:color="auto"/>
        <w:right w:val="none" w:sz="0" w:space="0" w:color="auto"/>
      </w:divBdr>
      <w:divsChild>
        <w:div w:id="1672683088">
          <w:marLeft w:val="0"/>
          <w:marRight w:val="0"/>
          <w:marTop w:val="0"/>
          <w:marBottom w:val="0"/>
          <w:divBdr>
            <w:top w:val="none" w:sz="0" w:space="0" w:color="3D3D3D"/>
            <w:left w:val="none" w:sz="0" w:space="0" w:color="3D3D3D"/>
            <w:bottom w:val="none" w:sz="0" w:space="0" w:color="3D3D3D"/>
            <w:right w:val="none" w:sz="0" w:space="0" w:color="3D3D3D"/>
          </w:divBdr>
          <w:divsChild>
            <w:div w:id="1734546771">
              <w:marLeft w:val="0"/>
              <w:marRight w:val="0"/>
              <w:marTop w:val="0"/>
              <w:marBottom w:val="0"/>
              <w:divBdr>
                <w:top w:val="none" w:sz="0" w:space="0" w:color="3D3D3D"/>
                <w:left w:val="none" w:sz="0" w:space="0" w:color="3D3D3D"/>
                <w:bottom w:val="none" w:sz="0" w:space="0" w:color="3D3D3D"/>
                <w:right w:val="none" w:sz="0" w:space="0" w:color="3D3D3D"/>
              </w:divBdr>
              <w:divsChild>
                <w:div w:id="1691033378">
                  <w:marLeft w:val="0"/>
                  <w:marRight w:val="0"/>
                  <w:marTop w:val="0"/>
                  <w:marBottom w:val="0"/>
                  <w:divBdr>
                    <w:top w:val="none" w:sz="0" w:space="0" w:color="3D3D3D"/>
                    <w:left w:val="none" w:sz="0" w:space="0" w:color="3D3D3D"/>
                    <w:bottom w:val="none" w:sz="0" w:space="0" w:color="3D3D3D"/>
                    <w:right w:val="none" w:sz="0" w:space="0" w:color="3D3D3D"/>
                  </w:divBdr>
                </w:div>
                <w:div w:id="771827474">
                  <w:marLeft w:val="0"/>
                  <w:marRight w:val="0"/>
                  <w:marTop w:val="0"/>
                  <w:marBottom w:val="0"/>
                  <w:divBdr>
                    <w:top w:val="none" w:sz="0" w:space="0" w:color="3D3D3D"/>
                    <w:left w:val="none" w:sz="0" w:space="0" w:color="3D3D3D"/>
                    <w:bottom w:val="none" w:sz="0" w:space="0" w:color="3D3D3D"/>
                    <w:right w:val="none" w:sz="0" w:space="0" w:color="3D3D3D"/>
                  </w:divBdr>
                  <w:divsChild>
                    <w:div w:id="705758590">
                      <w:marLeft w:val="0"/>
                      <w:marRight w:val="0"/>
                      <w:marTop w:val="0"/>
                      <w:marBottom w:val="0"/>
                      <w:divBdr>
                        <w:top w:val="none" w:sz="0" w:space="0" w:color="3D3D3D"/>
                        <w:left w:val="none" w:sz="0" w:space="0" w:color="3D3D3D"/>
                        <w:bottom w:val="none" w:sz="0" w:space="0" w:color="3D3D3D"/>
                        <w:right w:val="none" w:sz="0" w:space="0" w:color="3D3D3D"/>
                      </w:divBdr>
                      <w:divsChild>
                        <w:div w:id="1379040653">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15975971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745294390">
              <w:marLeft w:val="0"/>
              <w:marRight w:val="0"/>
              <w:marTop w:val="240"/>
              <w:marBottom w:val="0"/>
              <w:divBdr>
                <w:top w:val="none" w:sz="0" w:space="0" w:color="3D3D3D"/>
                <w:left w:val="none" w:sz="0" w:space="0" w:color="3D3D3D"/>
                <w:bottom w:val="none" w:sz="0" w:space="0" w:color="3D3D3D"/>
                <w:right w:val="none" w:sz="0" w:space="0" w:color="3D3D3D"/>
              </w:divBdr>
              <w:divsChild>
                <w:div w:id="222183985">
                  <w:marLeft w:val="0"/>
                  <w:marRight w:val="0"/>
                  <w:marTop w:val="0"/>
                  <w:marBottom w:val="0"/>
                  <w:divBdr>
                    <w:top w:val="none" w:sz="0" w:space="0" w:color="3D3D3D"/>
                    <w:left w:val="none" w:sz="0" w:space="0" w:color="3D3D3D"/>
                    <w:bottom w:val="none" w:sz="0" w:space="0" w:color="3D3D3D"/>
                    <w:right w:val="none" w:sz="0" w:space="0" w:color="3D3D3D"/>
                  </w:divBdr>
                </w:div>
              </w:divsChild>
            </w:div>
            <w:div w:id="1397507316">
              <w:marLeft w:val="0"/>
              <w:marRight w:val="0"/>
              <w:marTop w:val="240"/>
              <w:marBottom w:val="0"/>
              <w:divBdr>
                <w:top w:val="none" w:sz="0" w:space="0" w:color="3D3D3D"/>
                <w:left w:val="none" w:sz="0" w:space="0" w:color="3D3D3D"/>
                <w:bottom w:val="none" w:sz="0" w:space="0" w:color="3D3D3D"/>
                <w:right w:val="none" w:sz="0" w:space="0" w:color="3D3D3D"/>
              </w:divBdr>
              <w:divsChild>
                <w:div w:id="1955213181">
                  <w:marLeft w:val="0"/>
                  <w:marRight w:val="0"/>
                  <w:marTop w:val="0"/>
                  <w:marBottom w:val="0"/>
                  <w:divBdr>
                    <w:top w:val="none" w:sz="0" w:space="0" w:color="3D3D3D"/>
                    <w:left w:val="none" w:sz="0" w:space="0" w:color="3D3D3D"/>
                    <w:bottom w:val="none" w:sz="0" w:space="0" w:color="3D3D3D"/>
                    <w:right w:val="none" w:sz="0" w:space="0" w:color="3D3D3D"/>
                  </w:divBdr>
                </w:div>
              </w:divsChild>
            </w:div>
            <w:div w:id="17677731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14181">
      <w:bodyDiv w:val="1"/>
      <w:marLeft w:val="0"/>
      <w:marRight w:val="0"/>
      <w:marTop w:val="0"/>
      <w:marBottom w:val="0"/>
      <w:divBdr>
        <w:top w:val="none" w:sz="0" w:space="0" w:color="auto"/>
        <w:left w:val="none" w:sz="0" w:space="0" w:color="auto"/>
        <w:bottom w:val="none" w:sz="0" w:space="0" w:color="auto"/>
        <w:right w:val="none" w:sz="0" w:space="0" w:color="auto"/>
      </w:divBdr>
      <w:divsChild>
        <w:div w:id="789859096">
          <w:marLeft w:val="0"/>
          <w:marRight w:val="0"/>
          <w:marTop w:val="0"/>
          <w:marBottom w:val="0"/>
          <w:divBdr>
            <w:top w:val="none" w:sz="0" w:space="0" w:color="3D3D3D"/>
            <w:left w:val="none" w:sz="0" w:space="0" w:color="3D3D3D"/>
            <w:bottom w:val="none" w:sz="0" w:space="0" w:color="3D3D3D"/>
            <w:right w:val="none" w:sz="0" w:space="0" w:color="3D3D3D"/>
          </w:divBdr>
          <w:divsChild>
            <w:div w:id="405609857">
              <w:marLeft w:val="0"/>
              <w:marRight w:val="0"/>
              <w:marTop w:val="0"/>
              <w:marBottom w:val="0"/>
              <w:divBdr>
                <w:top w:val="none" w:sz="0" w:space="0" w:color="3D3D3D"/>
                <w:left w:val="none" w:sz="0" w:space="0" w:color="3D3D3D"/>
                <w:bottom w:val="none" w:sz="0" w:space="0" w:color="3D3D3D"/>
                <w:right w:val="none" w:sz="0" w:space="0" w:color="3D3D3D"/>
              </w:divBdr>
            </w:div>
            <w:div w:id="1670868394">
              <w:marLeft w:val="0"/>
              <w:marRight w:val="0"/>
              <w:marTop w:val="0"/>
              <w:marBottom w:val="0"/>
              <w:divBdr>
                <w:top w:val="none" w:sz="0" w:space="0" w:color="3D3D3D"/>
                <w:left w:val="none" w:sz="0" w:space="12" w:color="3D3D3D"/>
                <w:bottom w:val="none" w:sz="0" w:space="0" w:color="3D3D3D"/>
                <w:right w:val="none" w:sz="0" w:space="0" w:color="3D3D3D"/>
              </w:divBdr>
              <w:divsChild>
                <w:div w:id="2095399683">
                  <w:marLeft w:val="0"/>
                  <w:marRight w:val="0"/>
                  <w:marTop w:val="0"/>
                  <w:marBottom w:val="0"/>
                  <w:divBdr>
                    <w:top w:val="none" w:sz="0" w:space="0" w:color="3D3D3D"/>
                    <w:left w:val="none" w:sz="0" w:space="0" w:color="3D3D3D"/>
                    <w:bottom w:val="none" w:sz="0" w:space="0" w:color="3D3D3D"/>
                    <w:right w:val="none" w:sz="0" w:space="0" w:color="3D3D3D"/>
                  </w:divBdr>
                </w:div>
              </w:divsChild>
            </w:div>
            <w:div w:id="1275601211">
              <w:marLeft w:val="0"/>
              <w:marRight w:val="0"/>
              <w:marTop w:val="240"/>
              <w:marBottom w:val="0"/>
              <w:divBdr>
                <w:top w:val="none" w:sz="0" w:space="0" w:color="3D3D3D"/>
                <w:left w:val="none" w:sz="0" w:space="12" w:color="3D3D3D"/>
                <w:bottom w:val="none" w:sz="0" w:space="0" w:color="3D3D3D"/>
                <w:right w:val="none" w:sz="0" w:space="0" w:color="3D3D3D"/>
              </w:divBdr>
              <w:divsChild>
                <w:div w:id="890455994">
                  <w:marLeft w:val="0"/>
                  <w:marRight w:val="0"/>
                  <w:marTop w:val="0"/>
                  <w:marBottom w:val="0"/>
                  <w:divBdr>
                    <w:top w:val="none" w:sz="0" w:space="0" w:color="3D3D3D"/>
                    <w:left w:val="none" w:sz="0" w:space="0" w:color="3D3D3D"/>
                    <w:bottom w:val="none" w:sz="0" w:space="0" w:color="3D3D3D"/>
                    <w:right w:val="none" w:sz="0" w:space="0" w:color="3D3D3D"/>
                  </w:divBdr>
                </w:div>
              </w:divsChild>
            </w:div>
            <w:div w:id="1640456162">
              <w:marLeft w:val="0"/>
              <w:marRight w:val="0"/>
              <w:marTop w:val="0"/>
              <w:marBottom w:val="0"/>
              <w:divBdr>
                <w:top w:val="none" w:sz="0" w:space="0" w:color="3D3D3D"/>
                <w:left w:val="none" w:sz="0" w:space="0" w:color="3D3D3D"/>
                <w:bottom w:val="none" w:sz="0" w:space="0" w:color="3D3D3D"/>
                <w:right w:val="none" w:sz="0" w:space="0" w:color="3D3D3D"/>
              </w:divBdr>
            </w:div>
            <w:div w:id="1585413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40333">
      <w:bodyDiv w:val="1"/>
      <w:marLeft w:val="0"/>
      <w:marRight w:val="0"/>
      <w:marTop w:val="0"/>
      <w:marBottom w:val="0"/>
      <w:divBdr>
        <w:top w:val="none" w:sz="0" w:space="0" w:color="auto"/>
        <w:left w:val="none" w:sz="0" w:space="0" w:color="auto"/>
        <w:bottom w:val="none" w:sz="0" w:space="0" w:color="auto"/>
        <w:right w:val="none" w:sz="0" w:space="0" w:color="auto"/>
      </w:divBdr>
      <w:divsChild>
        <w:div w:id="205069984">
          <w:marLeft w:val="0"/>
          <w:marRight w:val="0"/>
          <w:marTop w:val="0"/>
          <w:marBottom w:val="225"/>
          <w:divBdr>
            <w:top w:val="none" w:sz="0" w:space="0" w:color="auto"/>
            <w:left w:val="none" w:sz="0" w:space="0" w:color="auto"/>
            <w:bottom w:val="none" w:sz="0" w:space="0" w:color="auto"/>
            <w:right w:val="none" w:sz="0" w:space="0" w:color="auto"/>
          </w:divBdr>
        </w:div>
      </w:divsChild>
    </w:div>
    <w:div w:id="16322398">
      <w:bodyDiv w:val="1"/>
      <w:marLeft w:val="0"/>
      <w:marRight w:val="0"/>
      <w:marTop w:val="0"/>
      <w:marBottom w:val="0"/>
      <w:divBdr>
        <w:top w:val="none" w:sz="0" w:space="0" w:color="auto"/>
        <w:left w:val="none" w:sz="0" w:space="0" w:color="auto"/>
        <w:bottom w:val="none" w:sz="0" w:space="0" w:color="auto"/>
        <w:right w:val="none" w:sz="0" w:space="0" w:color="auto"/>
      </w:divBdr>
      <w:divsChild>
        <w:div w:id="1871870454">
          <w:marLeft w:val="0"/>
          <w:marRight w:val="0"/>
          <w:marTop w:val="0"/>
          <w:marBottom w:val="0"/>
          <w:divBdr>
            <w:top w:val="none" w:sz="0" w:space="0" w:color="3D3D3D"/>
            <w:left w:val="none" w:sz="0" w:space="0" w:color="3D3D3D"/>
            <w:bottom w:val="none" w:sz="0" w:space="0" w:color="3D3D3D"/>
            <w:right w:val="none" w:sz="0" w:space="0" w:color="3D3D3D"/>
          </w:divBdr>
          <w:divsChild>
            <w:div w:id="2332743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441339">
      <w:bodyDiv w:val="1"/>
      <w:marLeft w:val="0"/>
      <w:marRight w:val="0"/>
      <w:marTop w:val="0"/>
      <w:marBottom w:val="0"/>
      <w:divBdr>
        <w:top w:val="none" w:sz="0" w:space="0" w:color="auto"/>
        <w:left w:val="none" w:sz="0" w:space="0" w:color="auto"/>
        <w:bottom w:val="none" w:sz="0" w:space="0" w:color="auto"/>
        <w:right w:val="none" w:sz="0" w:space="0" w:color="auto"/>
      </w:divBdr>
      <w:divsChild>
        <w:div w:id="1905794861">
          <w:marLeft w:val="0"/>
          <w:marRight w:val="0"/>
          <w:marTop w:val="0"/>
          <w:marBottom w:val="0"/>
          <w:divBdr>
            <w:top w:val="none" w:sz="0" w:space="0" w:color="3D3D3D"/>
            <w:left w:val="none" w:sz="0" w:space="0" w:color="3D3D3D"/>
            <w:bottom w:val="none" w:sz="0" w:space="0" w:color="3D3D3D"/>
            <w:right w:val="none" w:sz="0" w:space="0" w:color="3D3D3D"/>
          </w:divBdr>
          <w:divsChild>
            <w:div w:id="1108548445">
              <w:marLeft w:val="0"/>
              <w:marRight w:val="0"/>
              <w:marTop w:val="0"/>
              <w:marBottom w:val="0"/>
              <w:divBdr>
                <w:top w:val="none" w:sz="0" w:space="0" w:color="3D3D3D"/>
                <w:left w:val="none" w:sz="0" w:space="0" w:color="3D3D3D"/>
                <w:bottom w:val="none" w:sz="0" w:space="0" w:color="3D3D3D"/>
                <w:right w:val="none" w:sz="0" w:space="0" w:color="3D3D3D"/>
              </w:divBdr>
            </w:div>
            <w:div w:id="1408189371">
              <w:marLeft w:val="0"/>
              <w:marRight w:val="0"/>
              <w:marTop w:val="0"/>
              <w:marBottom w:val="0"/>
              <w:divBdr>
                <w:top w:val="none" w:sz="0" w:space="0" w:color="3D3D3D"/>
                <w:left w:val="none" w:sz="0" w:space="11" w:color="3D3D3D"/>
                <w:bottom w:val="none" w:sz="0" w:space="0" w:color="3D3D3D"/>
                <w:right w:val="none" w:sz="0" w:space="0" w:color="3D3D3D"/>
              </w:divBdr>
              <w:divsChild>
                <w:div w:id="1456563853">
                  <w:marLeft w:val="0"/>
                  <w:marRight w:val="0"/>
                  <w:marTop w:val="0"/>
                  <w:marBottom w:val="0"/>
                  <w:divBdr>
                    <w:top w:val="none" w:sz="0" w:space="0" w:color="3D3D3D"/>
                    <w:left w:val="none" w:sz="0" w:space="0" w:color="3D3D3D"/>
                    <w:bottom w:val="none" w:sz="0" w:space="0" w:color="3D3D3D"/>
                    <w:right w:val="none" w:sz="0" w:space="0" w:color="3D3D3D"/>
                  </w:divBdr>
                </w:div>
              </w:divsChild>
            </w:div>
            <w:div w:id="1702823346">
              <w:marLeft w:val="0"/>
              <w:marRight w:val="0"/>
              <w:marTop w:val="218"/>
              <w:marBottom w:val="0"/>
              <w:divBdr>
                <w:top w:val="none" w:sz="0" w:space="0" w:color="3D3D3D"/>
                <w:left w:val="none" w:sz="0" w:space="11" w:color="3D3D3D"/>
                <w:bottom w:val="none" w:sz="0" w:space="0" w:color="3D3D3D"/>
                <w:right w:val="none" w:sz="0" w:space="0" w:color="3D3D3D"/>
              </w:divBdr>
              <w:divsChild>
                <w:div w:id="1950777305">
                  <w:marLeft w:val="0"/>
                  <w:marRight w:val="0"/>
                  <w:marTop w:val="0"/>
                  <w:marBottom w:val="0"/>
                  <w:divBdr>
                    <w:top w:val="none" w:sz="0" w:space="0" w:color="3D3D3D"/>
                    <w:left w:val="none" w:sz="0" w:space="0" w:color="3D3D3D"/>
                    <w:bottom w:val="none" w:sz="0" w:space="0" w:color="3D3D3D"/>
                    <w:right w:val="none" w:sz="0" w:space="0" w:color="3D3D3D"/>
                  </w:divBdr>
                </w:div>
              </w:divsChild>
            </w:div>
            <w:div w:id="991758540">
              <w:marLeft w:val="0"/>
              <w:marRight w:val="0"/>
              <w:marTop w:val="218"/>
              <w:marBottom w:val="0"/>
              <w:divBdr>
                <w:top w:val="none" w:sz="0" w:space="0" w:color="3D3D3D"/>
                <w:left w:val="none" w:sz="0" w:space="11" w:color="3D3D3D"/>
                <w:bottom w:val="none" w:sz="0" w:space="0" w:color="3D3D3D"/>
                <w:right w:val="none" w:sz="0" w:space="0" w:color="3D3D3D"/>
              </w:divBdr>
              <w:divsChild>
                <w:div w:id="151607334">
                  <w:marLeft w:val="0"/>
                  <w:marRight w:val="0"/>
                  <w:marTop w:val="0"/>
                  <w:marBottom w:val="0"/>
                  <w:divBdr>
                    <w:top w:val="none" w:sz="0" w:space="0" w:color="3D3D3D"/>
                    <w:left w:val="none" w:sz="0" w:space="0" w:color="3D3D3D"/>
                    <w:bottom w:val="none" w:sz="0" w:space="0" w:color="3D3D3D"/>
                    <w:right w:val="none" w:sz="0" w:space="0" w:color="3D3D3D"/>
                  </w:divBdr>
                </w:div>
              </w:divsChild>
            </w:div>
            <w:div w:id="1794131004">
              <w:marLeft w:val="0"/>
              <w:marRight w:val="0"/>
              <w:marTop w:val="218"/>
              <w:marBottom w:val="0"/>
              <w:divBdr>
                <w:top w:val="none" w:sz="0" w:space="0" w:color="3D3D3D"/>
                <w:left w:val="none" w:sz="0" w:space="11" w:color="3D3D3D"/>
                <w:bottom w:val="none" w:sz="0" w:space="0" w:color="3D3D3D"/>
                <w:right w:val="none" w:sz="0" w:space="0" w:color="3D3D3D"/>
              </w:divBdr>
              <w:divsChild>
                <w:div w:id="130445276">
                  <w:marLeft w:val="0"/>
                  <w:marRight w:val="0"/>
                  <w:marTop w:val="0"/>
                  <w:marBottom w:val="0"/>
                  <w:divBdr>
                    <w:top w:val="none" w:sz="0" w:space="0" w:color="3D3D3D"/>
                    <w:left w:val="none" w:sz="0" w:space="0" w:color="3D3D3D"/>
                    <w:bottom w:val="none" w:sz="0" w:space="0" w:color="3D3D3D"/>
                    <w:right w:val="none" w:sz="0" w:space="0" w:color="3D3D3D"/>
                  </w:divBdr>
                </w:div>
              </w:divsChild>
            </w:div>
            <w:div w:id="2140799787">
              <w:marLeft w:val="0"/>
              <w:marRight w:val="0"/>
              <w:marTop w:val="218"/>
              <w:marBottom w:val="0"/>
              <w:divBdr>
                <w:top w:val="none" w:sz="0" w:space="0" w:color="3D3D3D"/>
                <w:left w:val="none" w:sz="0" w:space="11" w:color="3D3D3D"/>
                <w:bottom w:val="none" w:sz="0" w:space="0" w:color="3D3D3D"/>
                <w:right w:val="none" w:sz="0" w:space="0" w:color="3D3D3D"/>
              </w:divBdr>
              <w:divsChild>
                <w:div w:id="1507402708">
                  <w:marLeft w:val="0"/>
                  <w:marRight w:val="0"/>
                  <w:marTop w:val="0"/>
                  <w:marBottom w:val="0"/>
                  <w:divBdr>
                    <w:top w:val="none" w:sz="0" w:space="0" w:color="3D3D3D"/>
                    <w:left w:val="none" w:sz="0" w:space="0" w:color="3D3D3D"/>
                    <w:bottom w:val="none" w:sz="0" w:space="0" w:color="3D3D3D"/>
                    <w:right w:val="none" w:sz="0" w:space="0" w:color="3D3D3D"/>
                  </w:divBdr>
                </w:div>
              </w:divsChild>
            </w:div>
            <w:div w:id="865400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715066">
      <w:bodyDiv w:val="1"/>
      <w:marLeft w:val="0"/>
      <w:marRight w:val="0"/>
      <w:marTop w:val="0"/>
      <w:marBottom w:val="0"/>
      <w:divBdr>
        <w:top w:val="none" w:sz="0" w:space="0" w:color="auto"/>
        <w:left w:val="none" w:sz="0" w:space="0" w:color="auto"/>
        <w:bottom w:val="none" w:sz="0" w:space="0" w:color="auto"/>
        <w:right w:val="none" w:sz="0" w:space="0" w:color="auto"/>
      </w:divBdr>
      <w:divsChild>
        <w:div w:id="833302418">
          <w:marLeft w:val="0"/>
          <w:marRight w:val="0"/>
          <w:marTop w:val="0"/>
          <w:marBottom w:val="0"/>
          <w:divBdr>
            <w:top w:val="none" w:sz="0" w:space="0" w:color="3D3D3D"/>
            <w:left w:val="none" w:sz="0" w:space="0" w:color="3D3D3D"/>
            <w:bottom w:val="none" w:sz="0" w:space="0" w:color="3D3D3D"/>
            <w:right w:val="none" w:sz="0" w:space="0" w:color="3D3D3D"/>
          </w:divBdr>
          <w:divsChild>
            <w:div w:id="1736393994">
              <w:marLeft w:val="0"/>
              <w:marRight w:val="0"/>
              <w:marTop w:val="0"/>
              <w:marBottom w:val="0"/>
              <w:divBdr>
                <w:top w:val="none" w:sz="0" w:space="0" w:color="3D3D3D"/>
                <w:left w:val="none" w:sz="0" w:space="0" w:color="3D3D3D"/>
                <w:bottom w:val="none" w:sz="0" w:space="0" w:color="3D3D3D"/>
                <w:right w:val="none" w:sz="0" w:space="0" w:color="3D3D3D"/>
              </w:divBdr>
              <w:divsChild>
                <w:div w:id="1642690614">
                  <w:marLeft w:val="0"/>
                  <w:marRight w:val="0"/>
                  <w:marTop w:val="0"/>
                  <w:marBottom w:val="0"/>
                  <w:divBdr>
                    <w:top w:val="none" w:sz="0" w:space="0" w:color="3D3D3D"/>
                    <w:left w:val="none" w:sz="0" w:space="0" w:color="3D3D3D"/>
                    <w:bottom w:val="none" w:sz="0" w:space="0" w:color="3D3D3D"/>
                    <w:right w:val="none" w:sz="0" w:space="0" w:color="3D3D3D"/>
                  </w:divBdr>
                </w:div>
              </w:divsChild>
            </w:div>
            <w:div w:id="1876960211">
              <w:marLeft w:val="0"/>
              <w:marRight w:val="0"/>
              <w:marTop w:val="240"/>
              <w:marBottom w:val="0"/>
              <w:divBdr>
                <w:top w:val="none" w:sz="0" w:space="0" w:color="3D3D3D"/>
                <w:left w:val="none" w:sz="0" w:space="0" w:color="3D3D3D"/>
                <w:bottom w:val="none" w:sz="0" w:space="0" w:color="3D3D3D"/>
                <w:right w:val="none" w:sz="0" w:space="0" w:color="3D3D3D"/>
              </w:divBdr>
              <w:divsChild>
                <w:div w:id="845246528">
                  <w:marLeft w:val="0"/>
                  <w:marRight w:val="0"/>
                  <w:marTop w:val="0"/>
                  <w:marBottom w:val="0"/>
                  <w:divBdr>
                    <w:top w:val="none" w:sz="0" w:space="0" w:color="3D3D3D"/>
                    <w:left w:val="none" w:sz="0" w:space="0" w:color="3D3D3D"/>
                    <w:bottom w:val="none" w:sz="0" w:space="0" w:color="3D3D3D"/>
                    <w:right w:val="none" w:sz="0" w:space="0" w:color="3D3D3D"/>
                  </w:divBdr>
                </w:div>
              </w:divsChild>
            </w:div>
            <w:div w:id="15797070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177103">
      <w:bodyDiv w:val="1"/>
      <w:marLeft w:val="0"/>
      <w:marRight w:val="0"/>
      <w:marTop w:val="0"/>
      <w:marBottom w:val="0"/>
      <w:divBdr>
        <w:top w:val="none" w:sz="0" w:space="0" w:color="auto"/>
        <w:left w:val="none" w:sz="0" w:space="0" w:color="auto"/>
        <w:bottom w:val="none" w:sz="0" w:space="0" w:color="auto"/>
        <w:right w:val="none" w:sz="0" w:space="0" w:color="auto"/>
      </w:divBdr>
      <w:divsChild>
        <w:div w:id="943073159">
          <w:marLeft w:val="0"/>
          <w:marRight w:val="0"/>
          <w:marTop w:val="0"/>
          <w:marBottom w:val="0"/>
          <w:divBdr>
            <w:top w:val="none" w:sz="0" w:space="0" w:color="3D3D3D"/>
            <w:left w:val="none" w:sz="0" w:space="0" w:color="3D3D3D"/>
            <w:bottom w:val="none" w:sz="0" w:space="0" w:color="3D3D3D"/>
            <w:right w:val="none" w:sz="0" w:space="0" w:color="3D3D3D"/>
          </w:divBdr>
          <w:divsChild>
            <w:div w:id="10152300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141596">
      <w:bodyDiv w:val="1"/>
      <w:marLeft w:val="0"/>
      <w:marRight w:val="0"/>
      <w:marTop w:val="0"/>
      <w:marBottom w:val="0"/>
      <w:divBdr>
        <w:top w:val="none" w:sz="0" w:space="0" w:color="auto"/>
        <w:left w:val="none" w:sz="0" w:space="0" w:color="auto"/>
        <w:bottom w:val="none" w:sz="0" w:space="0" w:color="auto"/>
        <w:right w:val="none" w:sz="0" w:space="0" w:color="auto"/>
      </w:divBdr>
      <w:divsChild>
        <w:div w:id="1674801870">
          <w:marLeft w:val="0"/>
          <w:marRight w:val="0"/>
          <w:marTop w:val="0"/>
          <w:marBottom w:val="0"/>
          <w:divBdr>
            <w:top w:val="none" w:sz="0" w:space="0" w:color="3D3D3D"/>
            <w:left w:val="none" w:sz="0" w:space="0" w:color="3D3D3D"/>
            <w:bottom w:val="none" w:sz="0" w:space="0" w:color="3D3D3D"/>
            <w:right w:val="none" w:sz="0" w:space="0" w:color="3D3D3D"/>
          </w:divBdr>
          <w:divsChild>
            <w:div w:id="8013406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855980">
      <w:bodyDiv w:val="1"/>
      <w:marLeft w:val="0"/>
      <w:marRight w:val="0"/>
      <w:marTop w:val="0"/>
      <w:marBottom w:val="0"/>
      <w:divBdr>
        <w:top w:val="none" w:sz="0" w:space="0" w:color="auto"/>
        <w:left w:val="none" w:sz="0" w:space="0" w:color="auto"/>
        <w:bottom w:val="none" w:sz="0" w:space="0" w:color="auto"/>
        <w:right w:val="none" w:sz="0" w:space="0" w:color="auto"/>
      </w:divBdr>
      <w:divsChild>
        <w:div w:id="1802113429">
          <w:marLeft w:val="0"/>
          <w:marRight w:val="0"/>
          <w:marTop w:val="0"/>
          <w:marBottom w:val="0"/>
          <w:divBdr>
            <w:top w:val="none" w:sz="0" w:space="0" w:color="3D3D3D"/>
            <w:left w:val="none" w:sz="0" w:space="0" w:color="3D3D3D"/>
            <w:bottom w:val="none" w:sz="0" w:space="0" w:color="3D3D3D"/>
            <w:right w:val="none" w:sz="0" w:space="0" w:color="3D3D3D"/>
          </w:divBdr>
          <w:divsChild>
            <w:div w:id="18522573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390355">
      <w:bodyDiv w:val="1"/>
      <w:marLeft w:val="0"/>
      <w:marRight w:val="0"/>
      <w:marTop w:val="0"/>
      <w:marBottom w:val="0"/>
      <w:divBdr>
        <w:top w:val="none" w:sz="0" w:space="0" w:color="auto"/>
        <w:left w:val="none" w:sz="0" w:space="0" w:color="auto"/>
        <w:bottom w:val="none" w:sz="0" w:space="0" w:color="auto"/>
        <w:right w:val="none" w:sz="0" w:space="0" w:color="auto"/>
      </w:divBdr>
      <w:divsChild>
        <w:div w:id="233442972">
          <w:marLeft w:val="0"/>
          <w:marRight w:val="0"/>
          <w:marTop w:val="0"/>
          <w:marBottom w:val="0"/>
          <w:divBdr>
            <w:top w:val="none" w:sz="0" w:space="0" w:color="3D3D3D"/>
            <w:left w:val="none" w:sz="0" w:space="0" w:color="3D3D3D"/>
            <w:bottom w:val="none" w:sz="0" w:space="0" w:color="3D3D3D"/>
            <w:right w:val="none" w:sz="0" w:space="0" w:color="3D3D3D"/>
          </w:divBdr>
          <w:divsChild>
            <w:div w:id="1412702991">
              <w:marLeft w:val="0"/>
              <w:marRight w:val="0"/>
              <w:marTop w:val="0"/>
              <w:marBottom w:val="0"/>
              <w:divBdr>
                <w:top w:val="none" w:sz="0" w:space="0" w:color="3D3D3D"/>
                <w:left w:val="none" w:sz="0" w:space="0" w:color="3D3D3D"/>
                <w:bottom w:val="none" w:sz="0" w:space="0" w:color="3D3D3D"/>
                <w:right w:val="none" w:sz="0" w:space="0" w:color="3D3D3D"/>
              </w:divBdr>
              <w:divsChild>
                <w:div w:id="359358329">
                  <w:marLeft w:val="0"/>
                  <w:marRight w:val="0"/>
                  <w:marTop w:val="0"/>
                  <w:marBottom w:val="0"/>
                  <w:divBdr>
                    <w:top w:val="none" w:sz="0" w:space="0" w:color="3D3D3D"/>
                    <w:left w:val="none" w:sz="0" w:space="0" w:color="3D3D3D"/>
                    <w:bottom w:val="none" w:sz="0" w:space="0" w:color="3D3D3D"/>
                    <w:right w:val="none" w:sz="0" w:space="0" w:color="3D3D3D"/>
                  </w:divBdr>
                </w:div>
              </w:divsChild>
            </w:div>
            <w:div w:id="1621103245">
              <w:marLeft w:val="0"/>
              <w:marRight w:val="0"/>
              <w:marTop w:val="218"/>
              <w:marBottom w:val="0"/>
              <w:divBdr>
                <w:top w:val="none" w:sz="0" w:space="0" w:color="3D3D3D"/>
                <w:left w:val="none" w:sz="0" w:space="0" w:color="3D3D3D"/>
                <w:bottom w:val="none" w:sz="0" w:space="0" w:color="3D3D3D"/>
                <w:right w:val="none" w:sz="0" w:space="0" w:color="3D3D3D"/>
              </w:divBdr>
              <w:divsChild>
                <w:div w:id="388386164">
                  <w:marLeft w:val="0"/>
                  <w:marRight w:val="0"/>
                  <w:marTop w:val="0"/>
                  <w:marBottom w:val="0"/>
                  <w:divBdr>
                    <w:top w:val="none" w:sz="0" w:space="0" w:color="3D3D3D"/>
                    <w:left w:val="none" w:sz="0" w:space="0" w:color="3D3D3D"/>
                    <w:bottom w:val="none" w:sz="0" w:space="0" w:color="3D3D3D"/>
                    <w:right w:val="none" w:sz="0" w:space="0" w:color="3D3D3D"/>
                  </w:divBdr>
                </w:div>
                <w:div w:id="686059863">
                  <w:marLeft w:val="0"/>
                  <w:marRight w:val="0"/>
                  <w:marTop w:val="0"/>
                  <w:marBottom w:val="0"/>
                  <w:divBdr>
                    <w:top w:val="none" w:sz="0" w:space="0" w:color="3D3D3D"/>
                    <w:left w:val="none" w:sz="0" w:space="11" w:color="3D3D3D"/>
                    <w:bottom w:val="none" w:sz="0" w:space="0" w:color="3D3D3D"/>
                    <w:right w:val="none" w:sz="0" w:space="0" w:color="3D3D3D"/>
                  </w:divBdr>
                  <w:divsChild>
                    <w:div w:id="608466666">
                      <w:marLeft w:val="0"/>
                      <w:marRight w:val="0"/>
                      <w:marTop w:val="0"/>
                      <w:marBottom w:val="0"/>
                      <w:divBdr>
                        <w:top w:val="none" w:sz="0" w:space="0" w:color="3D3D3D"/>
                        <w:left w:val="none" w:sz="0" w:space="0" w:color="3D3D3D"/>
                        <w:bottom w:val="none" w:sz="0" w:space="0" w:color="3D3D3D"/>
                        <w:right w:val="none" w:sz="0" w:space="0" w:color="3D3D3D"/>
                      </w:divBdr>
                      <w:divsChild>
                        <w:div w:id="950550240">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813364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824513074">
                  <w:marLeft w:val="0"/>
                  <w:marRight w:val="0"/>
                  <w:marTop w:val="0"/>
                  <w:marBottom w:val="0"/>
                  <w:divBdr>
                    <w:top w:val="none" w:sz="0" w:space="0" w:color="3D3D3D"/>
                    <w:left w:val="none" w:sz="0" w:space="0" w:color="3D3D3D"/>
                    <w:bottom w:val="none" w:sz="0" w:space="0" w:color="3D3D3D"/>
                    <w:right w:val="none" w:sz="0" w:space="0" w:color="3D3D3D"/>
                  </w:divBdr>
                </w:div>
                <w:div w:id="802508057">
                  <w:marLeft w:val="0"/>
                  <w:marRight w:val="0"/>
                  <w:marTop w:val="0"/>
                  <w:marBottom w:val="0"/>
                  <w:divBdr>
                    <w:top w:val="none" w:sz="0" w:space="0" w:color="3D3D3D"/>
                    <w:left w:val="none" w:sz="0" w:space="11" w:color="3D3D3D"/>
                    <w:bottom w:val="none" w:sz="0" w:space="0" w:color="3D3D3D"/>
                    <w:right w:val="none" w:sz="0" w:space="0" w:color="3D3D3D"/>
                  </w:divBdr>
                  <w:divsChild>
                    <w:div w:id="230699776">
                      <w:marLeft w:val="0"/>
                      <w:marRight w:val="0"/>
                      <w:marTop w:val="0"/>
                      <w:marBottom w:val="0"/>
                      <w:divBdr>
                        <w:top w:val="none" w:sz="0" w:space="0" w:color="3D3D3D"/>
                        <w:left w:val="none" w:sz="0" w:space="0" w:color="3D3D3D"/>
                        <w:bottom w:val="none" w:sz="0" w:space="0" w:color="3D3D3D"/>
                        <w:right w:val="none" w:sz="0" w:space="0" w:color="3D3D3D"/>
                      </w:divBdr>
                      <w:divsChild>
                        <w:div w:id="5330203">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054162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817065743">
              <w:marLeft w:val="0"/>
              <w:marRight w:val="0"/>
              <w:marTop w:val="218"/>
              <w:marBottom w:val="0"/>
              <w:divBdr>
                <w:top w:val="none" w:sz="0" w:space="0" w:color="3D3D3D"/>
                <w:left w:val="none" w:sz="0" w:space="0" w:color="3D3D3D"/>
                <w:bottom w:val="none" w:sz="0" w:space="0" w:color="3D3D3D"/>
                <w:right w:val="none" w:sz="0" w:space="0" w:color="3D3D3D"/>
              </w:divBdr>
              <w:divsChild>
                <w:div w:id="1068572215">
                  <w:marLeft w:val="0"/>
                  <w:marRight w:val="0"/>
                  <w:marTop w:val="0"/>
                  <w:marBottom w:val="0"/>
                  <w:divBdr>
                    <w:top w:val="none" w:sz="0" w:space="0" w:color="3D3D3D"/>
                    <w:left w:val="none" w:sz="0" w:space="0" w:color="3D3D3D"/>
                    <w:bottom w:val="none" w:sz="0" w:space="0" w:color="3D3D3D"/>
                    <w:right w:val="none" w:sz="0" w:space="0" w:color="3D3D3D"/>
                  </w:divBdr>
                </w:div>
              </w:divsChild>
            </w:div>
            <w:div w:id="1178037435">
              <w:marLeft w:val="0"/>
              <w:marRight w:val="0"/>
              <w:marTop w:val="218"/>
              <w:marBottom w:val="0"/>
              <w:divBdr>
                <w:top w:val="none" w:sz="0" w:space="0" w:color="3D3D3D"/>
                <w:left w:val="none" w:sz="0" w:space="0" w:color="3D3D3D"/>
                <w:bottom w:val="none" w:sz="0" w:space="0" w:color="3D3D3D"/>
                <w:right w:val="none" w:sz="0" w:space="0" w:color="3D3D3D"/>
              </w:divBdr>
              <w:divsChild>
                <w:div w:id="860320748">
                  <w:marLeft w:val="0"/>
                  <w:marRight w:val="0"/>
                  <w:marTop w:val="0"/>
                  <w:marBottom w:val="0"/>
                  <w:divBdr>
                    <w:top w:val="none" w:sz="0" w:space="0" w:color="3D3D3D"/>
                    <w:left w:val="none" w:sz="0" w:space="0" w:color="3D3D3D"/>
                    <w:bottom w:val="none" w:sz="0" w:space="0" w:color="3D3D3D"/>
                    <w:right w:val="none" w:sz="0" w:space="0" w:color="3D3D3D"/>
                  </w:divBdr>
                </w:div>
              </w:divsChild>
            </w:div>
            <w:div w:id="2082023368">
              <w:marLeft w:val="0"/>
              <w:marRight w:val="0"/>
              <w:marTop w:val="218"/>
              <w:marBottom w:val="0"/>
              <w:divBdr>
                <w:top w:val="none" w:sz="0" w:space="0" w:color="3D3D3D"/>
                <w:left w:val="none" w:sz="0" w:space="0" w:color="3D3D3D"/>
                <w:bottom w:val="none" w:sz="0" w:space="0" w:color="3D3D3D"/>
                <w:right w:val="none" w:sz="0" w:space="0" w:color="3D3D3D"/>
              </w:divBdr>
              <w:divsChild>
                <w:div w:id="1594776359">
                  <w:marLeft w:val="0"/>
                  <w:marRight w:val="0"/>
                  <w:marTop w:val="0"/>
                  <w:marBottom w:val="0"/>
                  <w:divBdr>
                    <w:top w:val="none" w:sz="0" w:space="0" w:color="3D3D3D"/>
                    <w:left w:val="none" w:sz="0" w:space="0" w:color="3D3D3D"/>
                    <w:bottom w:val="none" w:sz="0" w:space="0" w:color="3D3D3D"/>
                    <w:right w:val="none" w:sz="0" w:space="0" w:color="3D3D3D"/>
                  </w:divBdr>
                </w:div>
              </w:divsChild>
            </w:div>
            <w:div w:id="694696651">
              <w:marLeft w:val="0"/>
              <w:marRight w:val="0"/>
              <w:marTop w:val="218"/>
              <w:marBottom w:val="0"/>
              <w:divBdr>
                <w:top w:val="none" w:sz="0" w:space="0" w:color="3D3D3D"/>
                <w:left w:val="none" w:sz="0" w:space="0" w:color="3D3D3D"/>
                <w:bottom w:val="none" w:sz="0" w:space="0" w:color="3D3D3D"/>
                <w:right w:val="none" w:sz="0" w:space="0" w:color="3D3D3D"/>
              </w:divBdr>
              <w:divsChild>
                <w:div w:id="678119980">
                  <w:marLeft w:val="0"/>
                  <w:marRight w:val="0"/>
                  <w:marTop w:val="0"/>
                  <w:marBottom w:val="0"/>
                  <w:divBdr>
                    <w:top w:val="none" w:sz="0" w:space="0" w:color="3D3D3D"/>
                    <w:left w:val="none" w:sz="0" w:space="0" w:color="3D3D3D"/>
                    <w:bottom w:val="none" w:sz="0" w:space="0" w:color="3D3D3D"/>
                    <w:right w:val="none" w:sz="0" w:space="0" w:color="3D3D3D"/>
                  </w:divBdr>
                </w:div>
              </w:divsChild>
            </w:div>
            <w:div w:id="6633593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868725">
      <w:bodyDiv w:val="1"/>
      <w:marLeft w:val="0"/>
      <w:marRight w:val="0"/>
      <w:marTop w:val="0"/>
      <w:marBottom w:val="0"/>
      <w:divBdr>
        <w:top w:val="none" w:sz="0" w:space="0" w:color="auto"/>
        <w:left w:val="none" w:sz="0" w:space="0" w:color="auto"/>
        <w:bottom w:val="none" w:sz="0" w:space="0" w:color="auto"/>
        <w:right w:val="none" w:sz="0" w:space="0" w:color="auto"/>
      </w:divBdr>
      <w:divsChild>
        <w:div w:id="533276748">
          <w:marLeft w:val="0"/>
          <w:marRight w:val="0"/>
          <w:marTop w:val="0"/>
          <w:marBottom w:val="0"/>
          <w:divBdr>
            <w:top w:val="none" w:sz="0" w:space="0" w:color="3D3D3D"/>
            <w:left w:val="none" w:sz="0" w:space="0" w:color="3D3D3D"/>
            <w:bottom w:val="none" w:sz="0" w:space="0" w:color="3D3D3D"/>
            <w:right w:val="none" w:sz="0" w:space="0" w:color="3D3D3D"/>
          </w:divBdr>
          <w:divsChild>
            <w:div w:id="19449220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788974">
      <w:bodyDiv w:val="1"/>
      <w:marLeft w:val="0"/>
      <w:marRight w:val="0"/>
      <w:marTop w:val="0"/>
      <w:marBottom w:val="0"/>
      <w:divBdr>
        <w:top w:val="none" w:sz="0" w:space="0" w:color="auto"/>
        <w:left w:val="none" w:sz="0" w:space="0" w:color="auto"/>
        <w:bottom w:val="none" w:sz="0" w:space="0" w:color="auto"/>
        <w:right w:val="none" w:sz="0" w:space="0" w:color="auto"/>
      </w:divBdr>
      <w:divsChild>
        <w:div w:id="1088503612">
          <w:marLeft w:val="0"/>
          <w:marRight w:val="0"/>
          <w:marTop w:val="0"/>
          <w:marBottom w:val="0"/>
          <w:divBdr>
            <w:top w:val="none" w:sz="0" w:space="0" w:color="3D3D3D"/>
            <w:left w:val="none" w:sz="0" w:space="0" w:color="3D3D3D"/>
            <w:bottom w:val="none" w:sz="0" w:space="0" w:color="3D3D3D"/>
            <w:right w:val="none" w:sz="0" w:space="0" w:color="3D3D3D"/>
          </w:divBdr>
          <w:divsChild>
            <w:div w:id="735201734">
              <w:marLeft w:val="0"/>
              <w:marRight w:val="0"/>
              <w:marTop w:val="0"/>
              <w:marBottom w:val="0"/>
              <w:divBdr>
                <w:top w:val="none" w:sz="0" w:space="0" w:color="3D3D3D"/>
                <w:left w:val="none" w:sz="0" w:space="0" w:color="3D3D3D"/>
                <w:bottom w:val="none" w:sz="0" w:space="0" w:color="3D3D3D"/>
                <w:right w:val="none" w:sz="0" w:space="0" w:color="3D3D3D"/>
              </w:divBdr>
            </w:div>
            <w:div w:id="1139298903">
              <w:marLeft w:val="0"/>
              <w:marRight w:val="0"/>
              <w:marTop w:val="0"/>
              <w:marBottom w:val="0"/>
              <w:divBdr>
                <w:top w:val="none" w:sz="0" w:space="0" w:color="3D3D3D"/>
                <w:left w:val="none" w:sz="0" w:space="0" w:color="3D3D3D"/>
                <w:bottom w:val="none" w:sz="0" w:space="0" w:color="3D3D3D"/>
                <w:right w:val="none" w:sz="0" w:space="0" w:color="3D3D3D"/>
              </w:divBdr>
            </w:div>
            <w:div w:id="1015822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994659">
      <w:bodyDiv w:val="1"/>
      <w:marLeft w:val="0"/>
      <w:marRight w:val="0"/>
      <w:marTop w:val="0"/>
      <w:marBottom w:val="0"/>
      <w:divBdr>
        <w:top w:val="none" w:sz="0" w:space="0" w:color="auto"/>
        <w:left w:val="none" w:sz="0" w:space="0" w:color="auto"/>
        <w:bottom w:val="none" w:sz="0" w:space="0" w:color="auto"/>
        <w:right w:val="none" w:sz="0" w:space="0" w:color="auto"/>
      </w:divBdr>
      <w:divsChild>
        <w:div w:id="1752585639">
          <w:marLeft w:val="0"/>
          <w:marRight w:val="0"/>
          <w:marTop w:val="0"/>
          <w:marBottom w:val="0"/>
          <w:divBdr>
            <w:top w:val="none" w:sz="0" w:space="0" w:color="3D3D3D"/>
            <w:left w:val="none" w:sz="0" w:space="0" w:color="3D3D3D"/>
            <w:bottom w:val="none" w:sz="0" w:space="0" w:color="3D3D3D"/>
            <w:right w:val="none" w:sz="0" w:space="0" w:color="3D3D3D"/>
          </w:divBdr>
          <w:divsChild>
            <w:div w:id="9672463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777324">
      <w:bodyDiv w:val="1"/>
      <w:marLeft w:val="0"/>
      <w:marRight w:val="0"/>
      <w:marTop w:val="0"/>
      <w:marBottom w:val="0"/>
      <w:divBdr>
        <w:top w:val="none" w:sz="0" w:space="0" w:color="auto"/>
        <w:left w:val="none" w:sz="0" w:space="0" w:color="auto"/>
        <w:bottom w:val="none" w:sz="0" w:space="0" w:color="auto"/>
        <w:right w:val="none" w:sz="0" w:space="0" w:color="auto"/>
      </w:divBdr>
      <w:divsChild>
        <w:div w:id="1928615648">
          <w:marLeft w:val="0"/>
          <w:marRight w:val="0"/>
          <w:marTop w:val="0"/>
          <w:marBottom w:val="0"/>
          <w:divBdr>
            <w:top w:val="none" w:sz="0" w:space="0" w:color="3D3D3D"/>
            <w:left w:val="none" w:sz="0" w:space="0" w:color="3D3D3D"/>
            <w:bottom w:val="none" w:sz="0" w:space="0" w:color="3D3D3D"/>
            <w:right w:val="none" w:sz="0" w:space="0" w:color="3D3D3D"/>
          </w:divBdr>
          <w:divsChild>
            <w:div w:id="13703053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531226">
      <w:bodyDiv w:val="1"/>
      <w:marLeft w:val="0"/>
      <w:marRight w:val="0"/>
      <w:marTop w:val="0"/>
      <w:marBottom w:val="0"/>
      <w:divBdr>
        <w:top w:val="none" w:sz="0" w:space="0" w:color="auto"/>
        <w:left w:val="none" w:sz="0" w:space="0" w:color="auto"/>
        <w:bottom w:val="none" w:sz="0" w:space="0" w:color="auto"/>
        <w:right w:val="none" w:sz="0" w:space="0" w:color="auto"/>
      </w:divBdr>
      <w:divsChild>
        <w:div w:id="1494372414">
          <w:marLeft w:val="0"/>
          <w:marRight w:val="0"/>
          <w:marTop w:val="0"/>
          <w:marBottom w:val="0"/>
          <w:divBdr>
            <w:top w:val="none" w:sz="0" w:space="0" w:color="3D3D3D"/>
            <w:left w:val="none" w:sz="0" w:space="0" w:color="3D3D3D"/>
            <w:bottom w:val="none" w:sz="0" w:space="0" w:color="3D3D3D"/>
            <w:right w:val="none" w:sz="0" w:space="0" w:color="3D3D3D"/>
          </w:divBdr>
          <w:divsChild>
            <w:div w:id="5054425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908145">
      <w:bodyDiv w:val="1"/>
      <w:marLeft w:val="0"/>
      <w:marRight w:val="0"/>
      <w:marTop w:val="0"/>
      <w:marBottom w:val="0"/>
      <w:divBdr>
        <w:top w:val="none" w:sz="0" w:space="0" w:color="auto"/>
        <w:left w:val="none" w:sz="0" w:space="0" w:color="auto"/>
        <w:bottom w:val="none" w:sz="0" w:space="0" w:color="auto"/>
        <w:right w:val="none" w:sz="0" w:space="0" w:color="auto"/>
      </w:divBdr>
      <w:divsChild>
        <w:div w:id="1871869273">
          <w:marLeft w:val="0"/>
          <w:marRight w:val="0"/>
          <w:marTop w:val="0"/>
          <w:marBottom w:val="0"/>
          <w:divBdr>
            <w:top w:val="none" w:sz="0" w:space="0" w:color="auto"/>
            <w:left w:val="none" w:sz="0" w:space="0" w:color="auto"/>
            <w:bottom w:val="none" w:sz="0" w:space="0" w:color="auto"/>
            <w:right w:val="none" w:sz="0" w:space="0" w:color="auto"/>
          </w:divBdr>
        </w:div>
      </w:divsChild>
    </w:div>
    <w:div w:id="81536753">
      <w:bodyDiv w:val="1"/>
      <w:marLeft w:val="0"/>
      <w:marRight w:val="0"/>
      <w:marTop w:val="0"/>
      <w:marBottom w:val="0"/>
      <w:divBdr>
        <w:top w:val="none" w:sz="0" w:space="0" w:color="auto"/>
        <w:left w:val="none" w:sz="0" w:space="0" w:color="auto"/>
        <w:bottom w:val="none" w:sz="0" w:space="0" w:color="auto"/>
        <w:right w:val="none" w:sz="0" w:space="0" w:color="auto"/>
      </w:divBdr>
      <w:divsChild>
        <w:div w:id="1102071426">
          <w:marLeft w:val="0"/>
          <w:marRight w:val="0"/>
          <w:marTop w:val="0"/>
          <w:marBottom w:val="0"/>
          <w:divBdr>
            <w:top w:val="none" w:sz="0" w:space="0" w:color="3D3D3D"/>
            <w:left w:val="none" w:sz="0" w:space="0" w:color="3D3D3D"/>
            <w:bottom w:val="none" w:sz="0" w:space="0" w:color="3D3D3D"/>
            <w:right w:val="none" w:sz="0" w:space="0" w:color="3D3D3D"/>
          </w:divBdr>
          <w:divsChild>
            <w:div w:id="3794017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147569">
      <w:bodyDiv w:val="1"/>
      <w:marLeft w:val="0"/>
      <w:marRight w:val="0"/>
      <w:marTop w:val="0"/>
      <w:marBottom w:val="0"/>
      <w:divBdr>
        <w:top w:val="none" w:sz="0" w:space="0" w:color="auto"/>
        <w:left w:val="none" w:sz="0" w:space="0" w:color="auto"/>
        <w:bottom w:val="none" w:sz="0" w:space="0" w:color="auto"/>
        <w:right w:val="none" w:sz="0" w:space="0" w:color="auto"/>
      </w:divBdr>
      <w:divsChild>
        <w:div w:id="1002901692">
          <w:marLeft w:val="0"/>
          <w:marRight w:val="0"/>
          <w:marTop w:val="0"/>
          <w:marBottom w:val="0"/>
          <w:divBdr>
            <w:top w:val="none" w:sz="0" w:space="0" w:color="3D3D3D"/>
            <w:left w:val="none" w:sz="0" w:space="0" w:color="3D3D3D"/>
            <w:bottom w:val="none" w:sz="0" w:space="0" w:color="3D3D3D"/>
            <w:right w:val="none" w:sz="0" w:space="0" w:color="3D3D3D"/>
          </w:divBdr>
          <w:divsChild>
            <w:div w:id="2488548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996664">
      <w:bodyDiv w:val="1"/>
      <w:marLeft w:val="0"/>
      <w:marRight w:val="0"/>
      <w:marTop w:val="0"/>
      <w:marBottom w:val="0"/>
      <w:divBdr>
        <w:top w:val="none" w:sz="0" w:space="0" w:color="auto"/>
        <w:left w:val="none" w:sz="0" w:space="0" w:color="auto"/>
        <w:bottom w:val="none" w:sz="0" w:space="0" w:color="auto"/>
        <w:right w:val="none" w:sz="0" w:space="0" w:color="auto"/>
      </w:divBdr>
    </w:div>
    <w:div w:id="86925283">
      <w:bodyDiv w:val="1"/>
      <w:marLeft w:val="0"/>
      <w:marRight w:val="0"/>
      <w:marTop w:val="0"/>
      <w:marBottom w:val="0"/>
      <w:divBdr>
        <w:top w:val="none" w:sz="0" w:space="0" w:color="auto"/>
        <w:left w:val="none" w:sz="0" w:space="0" w:color="auto"/>
        <w:bottom w:val="none" w:sz="0" w:space="0" w:color="auto"/>
        <w:right w:val="none" w:sz="0" w:space="0" w:color="auto"/>
      </w:divBdr>
      <w:divsChild>
        <w:div w:id="508788501">
          <w:marLeft w:val="0"/>
          <w:marRight w:val="0"/>
          <w:marTop w:val="0"/>
          <w:marBottom w:val="0"/>
          <w:divBdr>
            <w:top w:val="none" w:sz="0" w:space="0" w:color="3D3D3D"/>
            <w:left w:val="none" w:sz="0" w:space="0" w:color="3D3D3D"/>
            <w:bottom w:val="none" w:sz="0" w:space="0" w:color="3D3D3D"/>
            <w:right w:val="none" w:sz="0" w:space="0" w:color="3D3D3D"/>
          </w:divBdr>
          <w:divsChild>
            <w:div w:id="8982473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1050204">
      <w:bodyDiv w:val="1"/>
      <w:marLeft w:val="0"/>
      <w:marRight w:val="0"/>
      <w:marTop w:val="0"/>
      <w:marBottom w:val="0"/>
      <w:divBdr>
        <w:top w:val="none" w:sz="0" w:space="0" w:color="auto"/>
        <w:left w:val="none" w:sz="0" w:space="0" w:color="auto"/>
        <w:bottom w:val="none" w:sz="0" w:space="0" w:color="auto"/>
        <w:right w:val="none" w:sz="0" w:space="0" w:color="auto"/>
      </w:divBdr>
      <w:divsChild>
        <w:div w:id="603924846">
          <w:marLeft w:val="0"/>
          <w:marRight w:val="0"/>
          <w:marTop w:val="0"/>
          <w:marBottom w:val="0"/>
          <w:divBdr>
            <w:top w:val="none" w:sz="0" w:space="0" w:color="auto"/>
            <w:left w:val="none" w:sz="0" w:space="0" w:color="auto"/>
            <w:bottom w:val="none" w:sz="0" w:space="0" w:color="auto"/>
            <w:right w:val="none" w:sz="0" w:space="0" w:color="auto"/>
          </w:divBdr>
        </w:div>
      </w:divsChild>
    </w:div>
    <w:div w:id="95100987">
      <w:bodyDiv w:val="1"/>
      <w:marLeft w:val="0"/>
      <w:marRight w:val="0"/>
      <w:marTop w:val="0"/>
      <w:marBottom w:val="0"/>
      <w:divBdr>
        <w:top w:val="none" w:sz="0" w:space="0" w:color="auto"/>
        <w:left w:val="none" w:sz="0" w:space="0" w:color="auto"/>
        <w:bottom w:val="none" w:sz="0" w:space="0" w:color="auto"/>
        <w:right w:val="none" w:sz="0" w:space="0" w:color="auto"/>
      </w:divBdr>
      <w:divsChild>
        <w:div w:id="1220478192">
          <w:marLeft w:val="0"/>
          <w:marRight w:val="0"/>
          <w:marTop w:val="0"/>
          <w:marBottom w:val="0"/>
          <w:divBdr>
            <w:top w:val="none" w:sz="0" w:space="0" w:color="3D3D3D"/>
            <w:left w:val="none" w:sz="0" w:space="0" w:color="3D3D3D"/>
            <w:bottom w:val="none" w:sz="0" w:space="0" w:color="3D3D3D"/>
            <w:right w:val="none" w:sz="0" w:space="0" w:color="3D3D3D"/>
          </w:divBdr>
        </w:div>
      </w:divsChild>
    </w:div>
    <w:div w:id="102463455">
      <w:bodyDiv w:val="1"/>
      <w:marLeft w:val="0"/>
      <w:marRight w:val="0"/>
      <w:marTop w:val="0"/>
      <w:marBottom w:val="0"/>
      <w:divBdr>
        <w:top w:val="none" w:sz="0" w:space="0" w:color="auto"/>
        <w:left w:val="none" w:sz="0" w:space="0" w:color="auto"/>
        <w:bottom w:val="none" w:sz="0" w:space="0" w:color="auto"/>
        <w:right w:val="none" w:sz="0" w:space="0" w:color="auto"/>
      </w:divBdr>
    </w:div>
    <w:div w:id="116920995">
      <w:bodyDiv w:val="1"/>
      <w:marLeft w:val="0"/>
      <w:marRight w:val="0"/>
      <w:marTop w:val="0"/>
      <w:marBottom w:val="0"/>
      <w:divBdr>
        <w:top w:val="none" w:sz="0" w:space="0" w:color="auto"/>
        <w:left w:val="none" w:sz="0" w:space="0" w:color="auto"/>
        <w:bottom w:val="none" w:sz="0" w:space="0" w:color="auto"/>
        <w:right w:val="none" w:sz="0" w:space="0" w:color="auto"/>
      </w:divBdr>
      <w:divsChild>
        <w:div w:id="968441750">
          <w:marLeft w:val="0"/>
          <w:marRight w:val="0"/>
          <w:marTop w:val="0"/>
          <w:marBottom w:val="0"/>
          <w:divBdr>
            <w:top w:val="none" w:sz="0" w:space="0" w:color="3D3D3D"/>
            <w:left w:val="none" w:sz="0" w:space="0" w:color="3D3D3D"/>
            <w:bottom w:val="none" w:sz="0" w:space="0" w:color="3D3D3D"/>
            <w:right w:val="none" w:sz="0" w:space="0" w:color="3D3D3D"/>
          </w:divBdr>
          <w:divsChild>
            <w:div w:id="8913865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898962">
      <w:bodyDiv w:val="1"/>
      <w:marLeft w:val="0"/>
      <w:marRight w:val="0"/>
      <w:marTop w:val="0"/>
      <w:marBottom w:val="0"/>
      <w:divBdr>
        <w:top w:val="none" w:sz="0" w:space="0" w:color="auto"/>
        <w:left w:val="none" w:sz="0" w:space="0" w:color="auto"/>
        <w:bottom w:val="none" w:sz="0" w:space="0" w:color="auto"/>
        <w:right w:val="none" w:sz="0" w:space="0" w:color="auto"/>
      </w:divBdr>
      <w:divsChild>
        <w:div w:id="1267082202">
          <w:marLeft w:val="0"/>
          <w:marRight w:val="0"/>
          <w:marTop w:val="0"/>
          <w:marBottom w:val="0"/>
          <w:divBdr>
            <w:top w:val="none" w:sz="0" w:space="0" w:color="auto"/>
            <w:left w:val="none" w:sz="0" w:space="0" w:color="auto"/>
            <w:bottom w:val="none" w:sz="0" w:space="0" w:color="auto"/>
            <w:right w:val="none" w:sz="0" w:space="0" w:color="auto"/>
          </w:divBdr>
        </w:div>
        <w:div w:id="1724206549">
          <w:marLeft w:val="0"/>
          <w:marRight w:val="0"/>
          <w:marTop w:val="0"/>
          <w:marBottom w:val="0"/>
          <w:divBdr>
            <w:top w:val="none" w:sz="0" w:space="0" w:color="auto"/>
            <w:left w:val="none" w:sz="0" w:space="0" w:color="auto"/>
            <w:bottom w:val="none" w:sz="0" w:space="0" w:color="auto"/>
            <w:right w:val="none" w:sz="0" w:space="0" w:color="auto"/>
          </w:divBdr>
        </w:div>
      </w:divsChild>
    </w:div>
    <w:div w:id="131598661">
      <w:bodyDiv w:val="1"/>
      <w:marLeft w:val="0"/>
      <w:marRight w:val="0"/>
      <w:marTop w:val="0"/>
      <w:marBottom w:val="0"/>
      <w:divBdr>
        <w:top w:val="none" w:sz="0" w:space="0" w:color="auto"/>
        <w:left w:val="none" w:sz="0" w:space="0" w:color="auto"/>
        <w:bottom w:val="none" w:sz="0" w:space="0" w:color="auto"/>
        <w:right w:val="none" w:sz="0" w:space="0" w:color="auto"/>
      </w:divBdr>
      <w:divsChild>
        <w:div w:id="587234560">
          <w:marLeft w:val="0"/>
          <w:marRight w:val="0"/>
          <w:marTop w:val="0"/>
          <w:marBottom w:val="0"/>
          <w:divBdr>
            <w:top w:val="none" w:sz="0" w:space="0" w:color="3D3D3D"/>
            <w:left w:val="none" w:sz="0" w:space="0" w:color="3D3D3D"/>
            <w:bottom w:val="none" w:sz="0" w:space="0" w:color="3D3D3D"/>
            <w:right w:val="none" w:sz="0" w:space="0" w:color="3D3D3D"/>
          </w:divBdr>
          <w:divsChild>
            <w:div w:id="1352955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213786">
      <w:bodyDiv w:val="1"/>
      <w:marLeft w:val="0"/>
      <w:marRight w:val="0"/>
      <w:marTop w:val="0"/>
      <w:marBottom w:val="0"/>
      <w:divBdr>
        <w:top w:val="none" w:sz="0" w:space="0" w:color="auto"/>
        <w:left w:val="none" w:sz="0" w:space="0" w:color="auto"/>
        <w:bottom w:val="none" w:sz="0" w:space="0" w:color="auto"/>
        <w:right w:val="none" w:sz="0" w:space="0" w:color="auto"/>
      </w:divBdr>
      <w:divsChild>
        <w:div w:id="1085145932">
          <w:marLeft w:val="0"/>
          <w:marRight w:val="0"/>
          <w:marTop w:val="0"/>
          <w:marBottom w:val="0"/>
          <w:divBdr>
            <w:top w:val="none" w:sz="0" w:space="0" w:color="3D3D3D"/>
            <w:left w:val="none" w:sz="0" w:space="0" w:color="3D3D3D"/>
            <w:bottom w:val="none" w:sz="0" w:space="0" w:color="3D3D3D"/>
            <w:right w:val="none" w:sz="0" w:space="0" w:color="3D3D3D"/>
          </w:divBdr>
          <w:divsChild>
            <w:div w:id="15161126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611562">
      <w:bodyDiv w:val="1"/>
      <w:marLeft w:val="0"/>
      <w:marRight w:val="0"/>
      <w:marTop w:val="0"/>
      <w:marBottom w:val="0"/>
      <w:divBdr>
        <w:top w:val="none" w:sz="0" w:space="0" w:color="auto"/>
        <w:left w:val="none" w:sz="0" w:space="0" w:color="auto"/>
        <w:bottom w:val="none" w:sz="0" w:space="0" w:color="auto"/>
        <w:right w:val="none" w:sz="0" w:space="0" w:color="auto"/>
      </w:divBdr>
      <w:divsChild>
        <w:div w:id="2079742741">
          <w:marLeft w:val="0"/>
          <w:marRight w:val="0"/>
          <w:marTop w:val="0"/>
          <w:marBottom w:val="0"/>
          <w:divBdr>
            <w:top w:val="none" w:sz="0" w:space="0" w:color="auto"/>
            <w:left w:val="none" w:sz="0" w:space="0" w:color="auto"/>
            <w:bottom w:val="none" w:sz="0" w:space="0" w:color="auto"/>
            <w:right w:val="none" w:sz="0" w:space="0" w:color="auto"/>
          </w:divBdr>
        </w:div>
        <w:div w:id="1663661111">
          <w:marLeft w:val="0"/>
          <w:marRight w:val="0"/>
          <w:marTop w:val="0"/>
          <w:marBottom w:val="0"/>
          <w:divBdr>
            <w:top w:val="none" w:sz="0" w:space="0" w:color="auto"/>
            <w:left w:val="none" w:sz="0" w:space="0" w:color="auto"/>
            <w:bottom w:val="none" w:sz="0" w:space="0" w:color="auto"/>
            <w:right w:val="none" w:sz="0" w:space="0" w:color="auto"/>
          </w:divBdr>
        </w:div>
      </w:divsChild>
    </w:div>
    <w:div w:id="157158169">
      <w:bodyDiv w:val="1"/>
      <w:marLeft w:val="0"/>
      <w:marRight w:val="0"/>
      <w:marTop w:val="0"/>
      <w:marBottom w:val="0"/>
      <w:divBdr>
        <w:top w:val="none" w:sz="0" w:space="0" w:color="auto"/>
        <w:left w:val="none" w:sz="0" w:space="0" w:color="auto"/>
        <w:bottom w:val="none" w:sz="0" w:space="0" w:color="auto"/>
        <w:right w:val="none" w:sz="0" w:space="0" w:color="auto"/>
      </w:divBdr>
      <w:divsChild>
        <w:div w:id="815562504">
          <w:marLeft w:val="0"/>
          <w:marRight w:val="0"/>
          <w:marTop w:val="0"/>
          <w:marBottom w:val="0"/>
          <w:divBdr>
            <w:top w:val="none" w:sz="0" w:space="0" w:color="3D3D3D"/>
            <w:left w:val="none" w:sz="0" w:space="0" w:color="3D3D3D"/>
            <w:bottom w:val="none" w:sz="0" w:space="0" w:color="3D3D3D"/>
            <w:right w:val="none" w:sz="0" w:space="0" w:color="3D3D3D"/>
          </w:divBdr>
          <w:divsChild>
            <w:div w:id="15175709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470053">
      <w:bodyDiv w:val="1"/>
      <w:marLeft w:val="0"/>
      <w:marRight w:val="0"/>
      <w:marTop w:val="0"/>
      <w:marBottom w:val="0"/>
      <w:divBdr>
        <w:top w:val="none" w:sz="0" w:space="0" w:color="auto"/>
        <w:left w:val="none" w:sz="0" w:space="0" w:color="auto"/>
        <w:bottom w:val="none" w:sz="0" w:space="0" w:color="auto"/>
        <w:right w:val="none" w:sz="0" w:space="0" w:color="auto"/>
      </w:divBdr>
      <w:divsChild>
        <w:div w:id="1049034799">
          <w:marLeft w:val="0"/>
          <w:marRight w:val="0"/>
          <w:marTop w:val="0"/>
          <w:marBottom w:val="0"/>
          <w:divBdr>
            <w:top w:val="none" w:sz="0" w:space="0" w:color="3D3D3D"/>
            <w:left w:val="none" w:sz="0" w:space="0" w:color="3D3D3D"/>
            <w:bottom w:val="none" w:sz="0" w:space="0" w:color="3D3D3D"/>
            <w:right w:val="none" w:sz="0" w:space="0" w:color="3D3D3D"/>
          </w:divBdr>
          <w:divsChild>
            <w:div w:id="5687354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240218">
      <w:bodyDiv w:val="1"/>
      <w:marLeft w:val="0"/>
      <w:marRight w:val="0"/>
      <w:marTop w:val="0"/>
      <w:marBottom w:val="0"/>
      <w:divBdr>
        <w:top w:val="none" w:sz="0" w:space="0" w:color="auto"/>
        <w:left w:val="none" w:sz="0" w:space="0" w:color="auto"/>
        <w:bottom w:val="none" w:sz="0" w:space="0" w:color="auto"/>
        <w:right w:val="none" w:sz="0" w:space="0" w:color="auto"/>
      </w:divBdr>
      <w:divsChild>
        <w:div w:id="1101411168">
          <w:marLeft w:val="0"/>
          <w:marRight w:val="0"/>
          <w:marTop w:val="0"/>
          <w:marBottom w:val="0"/>
          <w:divBdr>
            <w:top w:val="none" w:sz="0" w:space="0" w:color="3D3D3D"/>
            <w:left w:val="none" w:sz="0" w:space="0" w:color="3D3D3D"/>
            <w:bottom w:val="none" w:sz="0" w:space="0" w:color="3D3D3D"/>
            <w:right w:val="none" w:sz="0" w:space="0" w:color="3D3D3D"/>
          </w:divBdr>
          <w:divsChild>
            <w:div w:id="17262908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983083">
      <w:bodyDiv w:val="1"/>
      <w:marLeft w:val="0"/>
      <w:marRight w:val="0"/>
      <w:marTop w:val="0"/>
      <w:marBottom w:val="0"/>
      <w:divBdr>
        <w:top w:val="none" w:sz="0" w:space="0" w:color="auto"/>
        <w:left w:val="none" w:sz="0" w:space="0" w:color="auto"/>
        <w:bottom w:val="none" w:sz="0" w:space="0" w:color="auto"/>
        <w:right w:val="none" w:sz="0" w:space="0" w:color="auto"/>
      </w:divBdr>
      <w:divsChild>
        <w:div w:id="1666586719">
          <w:marLeft w:val="0"/>
          <w:marRight w:val="0"/>
          <w:marTop w:val="0"/>
          <w:marBottom w:val="0"/>
          <w:divBdr>
            <w:top w:val="none" w:sz="0" w:space="0" w:color="3D3D3D"/>
            <w:left w:val="none" w:sz="0" w:space="0" w:color="3D3D3D"/>
            <w:bottom w:val="none" w:sz="0" w:space="0" w:color="3D3D3D"/>
            <w:right w:val="none" w:sz="0" w:space="0" w:color="3D3D3D"/>
          </w:divBdr>
          <w:divsChild>
            <w:div w:id="730809654">
              <w:marLeft w:val="0"/>
              <w:marRight w:val="0"/>
              <w:marTop w:val="0"/>
              <w:marBottom w:val="0"/>
              <w:divBdr>
                <w:top w:val="none" w:sz="0" w:space="0" w:color="3D3D3D"/>
                <w:left w:val="none" w:sz="0" w:space="11" w:color="3D3D3D"/>
                <w:bottom w:val="none" w:sz="0" w:space="0" w:color="3D3D3D"/>
                <w:right w:val="none" w:sz="0" w:space="0" w:color="3D3D3D"/>
              </w:divBdr>
              <w:divsChild>
                <w:div w:id="1776710698">
                  <w:marLeft w:val="0"/>
                  <w:marRight w:val="0"/>
                  <w:marTop w:val="0"/>
                  <w:marBottom w:val="0"/>
                  <w:divBdr>
                    <w:top w:val="none" w:sz="0" w:space="0" w:color="3D3D3D"/>
                    <w:left w:val="none" w:sz="0" w:space="0" w:color="3D3D3D"/>
                    <w:bottom w:val="none" w:sz="0" w:space="0" w:color="3D3D3D"/>
                    <w:right w:val="none" w:sz="0" w:space="0" w:color="3D3D3D"/>
                  </w:divBdr>
                </w:div>
              </w:divsChild>
            </w:div>
            <w:div w:id="1890991217">
              <w:marLeft w:val="0"/>
              <w:marRight w:val="0"/>
              <w:marTop w:val="218"/>
              <w:marBottom w:val="0"/>
              <w:divBdr>
                <w:top w:val="none" w:sz="0" w:space="0" w:color="3D3D3D"/>
                <w:left w:val="none" w:sz="0" w:space="11" w:color="3D3D3D"/>
                <w:bottom w:val="none" w:sz="0" w:space="0" w:color="3D3D3D"/>
                <w:right w:val="none" w:sz="0" w:space="0" w:color="3D3D3D"/>
              </w:divBdr>
              <w:divsChild>
                <w:div w:id="1136219678">
                  <w:marLeft w:val="0"/>
                  <w:marRight w:val="0"/>
                  <w:marTop w:val="0"/>
                  <w:marBottom w:val="0"/>
                  <w:divBdr>
                    <w:top w:val="none" w:sz="0" w:space="0" w:color="3D3D3D"/>
                    <w:left w:val="none" w:sz="0" w:space="0" w:color="3D3D3D"/>
                    <w:bottom w:val="none" w:sz="0" w:space="0" w:color="3D3D3D"/>
                    <w:right w:val="none" w:sz="0" w:space="0" w:color="3D3D3D"/>
                  </w:divBdr>
                </w:div>
              </w:divsChild>
            </w:div>
            <w:div w:id="1347710155">
              <w:marLeft w:val="0"/>
              <w:marRight w:val="0"/>
              <w:marTop w:val="218"/>
              <w:marBottom w:val="0"/>
              <w:divBdr>
                <w:top w:val="none" w:sz="0" w:space="0" w:color="3D3D3D"/>
                <w:left w:val="none" w:sz="0" w:space="11" w:color="3D3D3D"/>
                <w:bottom w:val="none" w:sz="0" w:space="0" w:color="3D3D3D"/>
                <w:right w:val="none" w:sz="0" w:space="0" w:color="3D3D3D"/>
              </w:divBdr>
              <w:divsChild>
                <w:div w:id="1738358016">
                  <w:marLeft w:val="0"/>
                  <w:marRight w:val="0"/>
                  <w:marTop w:val="0"/>
                  <w:marBottom w:val="0"/>
                  <w:divBdr>
                    <w:top w:val="none" w:sz="0" w:space="0" w:color="3D3D3D"/>
                    <w:left w:val="none" w:sz="0" w:space="0" w:color="3D3D3D"/>
                    <w:bottom w:val="none" w:sz="0" w:space="0" w:color="3D3D3D"/>
                    <w:right w:val="none" w:sz="0" w:space="0" w:color="3D3D3D"/>
                  </w:divBdr>
                </w:div>
              </w:divsChild>
            </w:div>
            <w:div w:id="1159732761">
              <w:marLeft w:val="0"/>
              <w:marRight w:val="0"/>
              <w:marTop w:val="218"/>
              <w:marBottom w:val="0"/>
              <w:divBdr>
                <w:top w:val="none" w:sz="0" w:space="0" w:color="3D3D3D"/>
                <w:left w:val="none" w:sz="0" w:space="11" w:color="3D3D3D"/>
                <w:bottom w:val="none" w:sz="0" w:space="0" w:color="3D3D3D"/>
                <w:right w:val="none" w:sz="0" w:space="0" w:color="3D3D3D"/>
              </w:divBdr>
              <w:divsChild>
                <w:div w:id="1194466024">
                  <w:marLeft w:val="0"/>
                  <w:marRight w:val="0"/>
                  <w:marTop w:val="0"/>
                  <w:marBottom w:val="0"/>
                  <w:divBdr>
                    <w:top w:val="none" w:sz="0" w:space="0" w:color="3D3D3D"/>
                    <w:left w:val="none" w:sz="0" w:space="0" w:color="3D3D3D"/>
                    <w:bottom w:val="none" w:sz="0" w:space="0" w:color="3D3D3D"/>
                    <w:right w:val="none" w:sz="0" w:space="0" w:color="3D3D3D"/>
                  </w:divBdr>
                </w:div>
              </w:divsChild>
            </w:div>
            <w:div w:id="1372615262">
              <w:marLeft w:val="0"/>
              <w:marRight w:val="0"/>
              <w:marTop w:val="218"/>
              <w:marBottom w:val="0"/>
              <w:divBdr>
                <w:top w:val="none" w:sz="0" w:space="0" w:color="3D3D3D"/>
                <w:left w:val="none" w:sz="0" w:space="11" w:color="3D3D3D"/>
                <w:bottom w:val="none" w:sz="0" w:space="0" w:color="3D3D3D"/>
                <w:right w:val="none" w:sz="0" w:space="0" w:color="3D3D3D"/>
              </w:divBdr>
              <w:divsChild>
                <w:div w:id="911551530">
                  <w:marLeft w:val="0"/>
                  <w:marRight w:val="0"/>
                  <w:marTop w:val="0"/>
                  <w:marBottom w:val="0"/>
                  <w:divBdr>
                    <w:top w:val="none" w:sz="0" w:space="0" w:color="3D3D3D"/>
                    <w:left w:val="none" w:sz="0" w:space="0" w:color="3D3D3D"/>
                    <w:bottom w:val="none" w:sz="0" w:space="0" w:color="3D3D3D"/>
                    <w:right w:val="none" w:sz="0" w:space="0" w:color="3D3D3D"/>
                  </w:divBdr>
                </w:div>
              </w:divsChild>
            </w:div>
            <w:div w:id="6447009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867653">
      <w:bodyDiv w:val="1"/>
      <w:marLeft w:val="0"/>
      <w:marRight w:val="0"/>
      <w:marTop w:val="0"/>
      <w:marBottom w:val="0"/>
      <w:divBdr>
        <w:top w:val="none" w:sz="0" w:space="0" w:color="auto"/>
        <w:left w:val="none" w:sz="0" w:space="0" w:color="auto"/>
        <w:bottom w:val="none" w:sz="0" w:space="0" w:color="auto"/>
        <w:right w:val="none" w:sz="0" w:space="0" w:color="auto"/>
      </w:divBdr>
      <w:divsChild>
        <w:div w:id="1407193393">
          <w:marLeft w:val="0"/>
          <w:marRight w:val="0"/>
          <w:marTop w:val="0"/>
          <w:marBottom w:val="0"/>
          <w:divBdr>
            <w:top w:val="none" w:sz="0" w:space="0" w:color="3D3D3D"/>
            <w:left w:val="none" w:sz="0" w:space="0" w:color="3D3D3D"/>
            <w:bottom w:val="none" w:sz="0" w:space="0" w:color="3D3D3D"/>
            <w:right w:val="none" w:sz="0" w:space="0" w:color="3D3D3D"/>
          </w:divBdr>
          <w:divsChild>
            <w:div w:id="11019531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07936">
      <w:bodyDiv w:val="1"/>
      <w:marLeft w:val="0"/>
      <w:marRight w:val="0"/>
      <w:marTop w:val="0"/>
      <w:marBottom w:val="0"/>
      <w:divBdr>
        <w:top w:val="none" w:sz="0" w:space="0" w:color="auto"/>
        <w:left w:val="none" w:sz="0" w:space="0" w:color="auto"/>
        <w:bottom w:val="none" w:sz="0" w:space="0" w:color="auto"/>
        <w:right w:val="none" w:sz="0" w:space="0" w:color="auto"/>
      </w:divBdr>
      <w:divsChild>
        <w:div w:id="187564893">
          <w:marLeft w:val="0"/>
          <w:marRight w:val="0"/>
          <w:marTop w:val="0"/>
          <w:marBottom w:val="0"/>
          <w:divBdr>
            <w:top w:val="none" w:sz="0" w:space="0" w:color="3D3D3D"/>
            <w:left w:val="none" w:sz="0" w:space="0" w:color="3D3D3D"/>
            <w:bottom w:val="none" w:sz="0" w:space="0" w:color="3D3D3D"/>
            <w:right w:val="none" w:sz="0" w:space="0" w:color="3D3D3D"/>
          </w:divBdr>
          <w:divsChild>
            <w:div w:id="8654866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428193">
      <w:bodyDiv w:val="1"/>
      <w:marLeft w:val="0"/>
      <w:marRight w:val="0"/>
      <w:marTop w:val="0"/>
      <w:marBottom w:val="0"/>
      <w:divBdr>
        <w:top w:val="none" w:sz="0" w:space="0" w:color="auto"/>
        <w:left w:val="none" w:sz="0" w:space="0" w:color="auto"/>
        <w:bottom w:val="none" w:sz="0" w:space="0" w:color="auto"/>
        <w:right w:val="none" w:sz="0" w:space="0" w:color="auto"/>
      </w:divBdr>
      <w:divsChild>
        <w:div w:id="1337076883">
          <w:marLeft w:val="0"/>
          <w:marRight w:val="0"/>
          <w:marTop w:val="0"/>
          <w:marBottom w:val="0"/>
          <w:divBdr>
            <w:top w:val="none" w:sz="0" w:space="0" w:color="3D3D3D"/>
            <w:left w:val="none" w:sz="0" w:space="0" w:color="3D3D3D"/>
            <w:bottom w:val="none" w:sz="0" w:space="0" w:color="3D3D3D"/>
            <w:right w:val="none" w:sz="0" w:space="0" w:color="3D3D3D"/>
          </w:divBdr>
          <w:divsChild>
            <w:div w:id="1413699229">
              <w:marLeft w:val="0"/>
              <w:marRight w:val="0"/>
              <w:marTop w:val="0"/>
              <w:marBottom w:val="0"/>
              <w:divBdr>
                <w:top w:val="none" w:sz="0" w:space="0" w:color="3D3D3D"/>
                <w:left w:val="none" w:sz="0" w:space="0" w:color="3D3D3D"/>
                <w:bottom w:val="none" w:sz="0" w:space="0" w:color="3D3D3D"/>
                <w:right w:val="none" w:sz="0" w:space="0" w:color="3D3D3D"/>
              </w:divBdr>
              <w:divsChild>
                <w:div w:id="207022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2593200">
              <w:marLeft w:val="0"/>
              <w:marRight w:val="0"/>
              <w:marTop w:val="240"/>
              <w:marBottom w:val="0"/>
              <w:divBdr>
                <w:top w:val="none" w:sz="0" w:space="0" w:color="3D3D3D"/>
                <w:left w:val="none" w:sz="0" w:space="0" w:color="3D3D3D"/>
                <w:bottom w:val="none" w:sz="0" w:space="0" w:color="3D3D3D"/>
                <w:right w:val="none" w:sz="0" w:space="0" w:color="3D3D3D"/>
              </w:divBdr>
              <w:divsChild>
                <w:div w:id="1422724388">
                  <w:marLeft w:val="0"/>
                  <w:marRight w:val="0"/>
                  <w:marTop w:val="0"/>
                  <w:marBottom w:val="0"/>
                  <w:divBdr>
                    <w:top w:val="none" w:sz="0" w:space="0" w:color="3D3D3D"/>
                    <w:left w:val="none" w:sz="0" w:space="0" w:color="3D3D3D"/>
                    <w:bottom w:val="none" w:sz="0" w:space="0" w:color="3D3D3D"/>
                    <w:right w:val="none" w:sz="0" w:space="0" w:color="3D3D3D"/>
                  </w:divBdr>
                </w:div>
              </w:divsChild>
            </w:div>
            <w:div w:id="1171840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849235">
      <w:bodyDiv w:val="1"/>
      <w:marLeft w:val="0"/>
      <w:marRight w:val="0"/>
      <w:marTop w:val="0"/>
      <w:marBottom w:val="0"/>
      <w:divBdr>
        <w:top w:val="none" w:sz="0" w:space="0" w:color="auto"/>
        <w:left w:val="none" w:sz="0" w:space="0" w:color="auto"/>
        <w:bottom w:val="none" w:sz="0" w:space="0" w:color="auto"/>
        <w:right w:val="none" w:sz="0" w:space="0" w:color="auto"/>
      </w:divBdr>
      <w:divsChild>
        <w:div w:id="784733456">
          <w:marLeft w:val="0"/>
          <w:marRight w:val="0"/>
          <w:marTop w:val="0"/>
          <w:marBottom w:val="0"/>
          <w:divBdr>
            <w:top w:val="none" w:sz="0" w:space="0" w:color="3D3D3D"/>
            <w:left w:val="none" w:sz="0" w:space="0" w:color="3D3D3D"/>
            <w:bottom w:val="none" w:sz="0" w:space="0" w:color="3D3D3D"/>
            <w:right w:val="none" w:sz="0" w:space="0" w:color="3D3D3D"/>
          </w:divBdr>
          <w:divsChild>
            <w:div w:id="1588270190">
              <w:marLeft w:val="0"/>
              <w:marRight w:val="0"/>
              <w:marTop w:val="0"/>
              <w:marBottom w:val="0"/>
              <w:divBdr>
                <w:top w:val="none" w:sz="0" w:space="0" w:color="3D3D3D"/>
                <w:left w:val="none" w:sz="0" w:space="0" w:color="3D3D3D"/>
                <w:bottom w:val="none" w:sz="0" w:space="0" w:color="3D3D3D"/>
                <w:right w:val="none" w:sz="0" w:space="0" w:color="3D3D3D"/>
              </w:divBdr>
              <w:divsChild>
                <w:div w:id="1605769367">
                  <w:marLeft w:val="0"/>
                  <w:marRight w:val="0"/>
                  <w:marTop w:val="0"/>
                  <w:marBottom w:val="0"/>
                  <w:divBdr>
                    <w:top w:val="none" w:sz="0" w:space="0" w:color="3D3D3D"/>
                    <w:left w:val="none" w:sz="0" w:space="0" w:color="3D3D3D"/>
                    <w:bottom w:val="none" w:sz="0" w:space="0" w:color="3D3D3D"/>
                    <w:right w:val="none" w:sz="0" w:space="0" w:color="3D3D3D"/>
                  </w:divBdr>
                </w:div>
              </w:divsChild>
            </w:div>
            <w:div w:id="1050543910">
              <w:marLeft w:val="0"/>
              <w:marRight w:val="0"/>
              <w:marTop w:val="240"/>
              <w:marBottom w:val="0"/>
              <w:divBdr>
                <w:top w:val="none" w:sz="0" w:space="0" w:color="3D3D3D"/>
                <w:left w:val="none" w:sz="0" w:space="0" w:color="3D3D3D"/>
                <w:bottom w:val="none" w:sz="0" w:space="0" w:color="3D3D3D"/>
                <w:right w:val="none" w:sz="0" w:space="0" w:color="3D3D3D"/>
              </w:divBdr>
              <w:divsChild>
                <w:div w:id="1072117428">
                  <w:marLeft w:val="0"/>
                  <w:marRight w:val="0"/>
                  <w:marTop w:val="0"/>
                  <w:marBottom w:val="0"/>
                  <w:divBdr>
                    <w:top w:val="none" w:sz="0" w:space="0" w:color="3D3D3D"/>
                    <w:left w:val="none" w:sz="0" w:space="0" w:color="3D3D3D"/>
                    <w:bottom w:val="none" w:sz="0" w:space="0" w:color="3D3D3D"/>
                    <w:right w:val="none" w:sz="0" w:space="0" w:color="3D3D3D"/>
                  </w:divBdr>
                </w:div>
              </w:divsChild>
            </w:div>
            <w:div w:id="10778971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056643">
      <w:bodyDiv w:val="1"/>
      <w:marLeft w:val="0"/>
      <w:marRight w:val="0"/>
      <w:marTop w:val="0"/>
      <w:marBottom w:val="0"/>
      <w:divBdr>
        <w:top w:val="none" w:sz="0" w:space="0" w:color="auto"/>
        <w:left w:val="none" w:sz="0" w:space="0" w:color="auto"/>
        <w:bottom w:val="none" w:sz="0" w:space="0" w:color="auto"/>
        <w:right w:val="none" w:sz="0" w:space="0" w:color="auto"/>
      </w:divBdr>
      <w:divsChild>
        <w:div w:id="54670730">
          <w:marLeft w:val="0"/>
          <w:marRight w:val="0"/>
          <w:marTop w:val="0"/>
          <w:marBottom w:val="0"/>
          <w:divBdr>
            <w:top w:val="none" w:sz="0" w:space="0" w:color="3D3D3D"/>
            <w:left w:val="none" w:sz="0" w:space="0" w:color="3D3D3D"/>
            <w:bottom w:val="none" w:sz="0" w:space="0" w:color="3D3D3D"/>
            <w:right w:val="none" w:sz="0" w:space="0" w:color="3D3D3D"/>
          </w:divBdr>
          <w:divsChild>
            <w:div w:id="710229855">
              <w:marLeft w:val="0"/>
              <w:marRight w:val="0"/>
              <w:marTop w:val="0"/>
              <w:marBottom w:val="0"/>
              <w:divBdr>
                <w:top w:val="none" w:sz="0" w:space="0" w:color="3D3D3D"/>
                <w:left w:val="none" w:sz="0" w:space="0" w:color="3D3D3D"/>
                <w:bottom w:val="none" w:sz="0" w:space="0" w:color="3D3D3D"/>
                <w:right w:val="none" w:sz="0" w:space="0" w:color="3D3D3D"/>
              </w:divBdr>
              <w:divsChild>
                <w:div w:id="1110319811">
                  <w:marLeft w:val="0"/>
                  <w:marRight w:val="0"/>
                  <w:marTop w:val="0"/>
                  <w:marBottom w:val="0"/>
                  <w:divBdr>
                    <w:top w:val="none" w:sz="0" w:space="0" w:color="3D3D3D"/>
                    <w:left w:val="none" w:sz="0" w:space="0" w:color="3D3D3D"/>
                    <w:bottom w:val="none" w:sz="0" w:space="0" w:color="3D3D3D"/>
                    <w:right w:val="none" w:sz="0" w:space="0" w:color="3D3D3D"/>
                  </w:divBdr>
                </w:div>
              </w:divsChild>
            </w:div>
            <w:div w:id="1946689647">
              <w:marLeft w:val="0"/>
              <w:marRight w:val="0"/>
              <w:marTop w:val="240"/>
              <w:marBottom w:val="0"/>
              <w:divBdr>
                <w:top w:val="none" w:sz="0" w:space="0" w:color="3D3D3D"/>
                <w:left w:val="none" w:sz="0" w:space="0" w:color="3D3D3D"/>
                <w:bottom w:val="none" w:sz="0" w:space="0" w:color="3D3D3D"/>
                <w:right w:val="none" w:sz="0" w:space="0" w:color="3D3D3D"/>
              </w:divBdr>
              <w:divsChild>
                <w:div w:id="1101603725">
                  <w:marLeft w:val="0"/>
                  <w:marRight w:val="0"/>
                  <w:marTop w:val="0"/>
                  <w:marBottom w:val="0"/>
                  <w:divBdr>
                    <w:top w:val="none" w:sz="0" w:space="0" w:color="3D3D3D"/>
                    <w:left w:val="none" w:sz="0" w:space="0" w:color="3D3D3D"/>
                    <w:bottom w:val="none" w:sz="0" w:space="0" w:color="3D3D3D"/>
                    <w:right w:val="none" w:sz="0" w:space="0" w:color="3D3D3D"/>
                  </w:divBdr>
                </w:div>
              </w:divsChild>
            </w:div>
            <w:div w:id="16011375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371369">
      <w:bodyDiv w:val="1"/>
      <w:marLeft w:val="0"/>
      <w:marRight w:val="0"/>
      <w:marTop w:val="0"/>
      <w:marBottom w:val="0"/>
      <w:divBdr>
        <w:top w:val="none" w:sz="0" w:space="0" w:color="auto"/>
        <w:left w:val="none" w:sz="0" w:space="0" w:color="auto"/>
        <w:bottom w:val="none" w:sz="0" w:space="0" w:color="auto"/>
        <w:right w:val="none" w:sz="0" w:space="0" w:color="auto"/>
      </w:divBdr>
      <w:divsChild>
        <w:div w:id="461002982">
          <w:marLeft w:val="0"/>
          <w:marRight w:val="0"/>
          <w:marTop w:val="0"/>
          <w:marBottom w:val="0"/>
          <w:divBdr>
            <w:top w:val="none" w:sz="0" w:space="0" w:color="3D3D3D"/>
            <w:left w:val="none" w:sz="0" w:space="0" w:color="3D3D3D"/>
            <w:bottom w:val="none" w:sz="0" w:space="0" w:color="3D3D3D"/>
            <w:right w:val="none" w:sz="0" w:space="0" w:color="3D3D3D"/>
          </w:divBdr>
          <w:divsChild>
            <w:div w:id="19263752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227950">
      <w:bodyDiv w:val="1"/>
      <w:marLeft w:val="0"/>
      <w:marRight w:val="0"/>
      <w:marTop w:val="0"/>
      <w:marBottom w:val="0"/>
      <w:divBdr>
        <w:top w:val="none" w:sz="0" w:space="0" w:color="auto"/>
        <w:left w:val="none" w:sz="0" w:space="0" w:color="auto"/>
        <w:bottom w:val="none" w:sz="0" w:space="0" w:color="auto"/>
        <w:right w:val="none" w:sz="0" w:space="0" w:color="auto"/>
      </w:divBdr>
      <w:divsChild>
        <w:div w:id="1170565021">
          <w:marLeft w:val="0"/>
          <w:marRight w:val="0"/>
          <w:marTop w:val="0"/>
          <w:marBottom w:val="0"/>
          <w:divBdr>
            <w:top w:val="none" w:sz="0" w:space="0" w:color="3D3D3D"/>
            <w:left w:val="none" w:sz="0" w:space="0" w:color="3D3D3D"/>
            <w:bottom w:val="none" w:sz="0" w:space="0" w:color="3D3D3D"/>
            <w:right w:val="none" w:sz="0" w:space="0" w:color="3D3D3D"/>
          </w:divBdr>
          <w:divsChild>
            <w:div w:id="2203647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539381">
      <w:bodyDiv w:val="1"/>
      <w:marLeft w:val="0"/>
      <w:marRight w:val="0"/>
      <w:marTop w:val="0"/>
      <w:marBottom w:val="0"/>
      <w:divBdr>
        <w:top w:val="none" w:sz="0" w:space="0" w:color="auto"/>
        <w:left w:val="none" w:sz="0" w:space="0" w:color="auto"/>
        <w:bottom w:val="none" w:sz="0" w:space="0" w:color="auto"/>
        <w:right w:val="none" w:sz="0" w:space="0" w:color="auto"/>
      </w:divBdr>
      <w:divsChild>
        <w:div w:id="1490171314">
          <w:marLeft w:val="0"/>
          <w:marRight w:val="0"/>
          <w:marTop w:val="0"/>
          <w:marBottom w:val="0"/>
          <w:divBdr>
            <w:top w:val="none" w:sz="0" w:space="0" w:color="3D3D3D"/>
            <w:left w:val="none" w:sz="0" w:space="0" w:color="3D3D3D"/>
            <w:bottom w:val="none" w:sz="0" w:space="0" w:color="3D3D3D"/>
            <w:right w:val="none" w:sz="0" w:space="0" w:color="3D3D3D"/>
          </w:divBdr>
          <w:divsChild>
            <w:div w:id="3534602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194699">
      <w:bodyDiv w:val="1"/>
      <w:marLeft w:val="0"/>
      <w:marRight w:val="0"/>
      <w:marTop w:val="0"/>
      <w:marBottom w:val="0"/>
      <w:divBdr>
        <w:top w:val="none" w:sz="0" w:space="0" w:color="auto"/>
        <w:left w:val="none" w:sz="0" w:space="0" w:color="auto"/>
        <w:bottom w:val="none" w:sz="0" w:space="0" w:color="auto"/>
        <w:right w:val="none" w:sz="0" w:space="0" w:color="auto"/>
      </w:divBdr>
      <w:divsChild>
        <w:div w:id="1473522995">
          <w:marLeft w:val="0"/>
          <w:marRight w:val="0"/>
          <w:marTop w:val="0"/>
          <w:marBottom w:val="0"/>
          <w:divBdr>
            <w:top w:val="none" w:sz="0" w:space="0" w:color="3D3D3D"/>
            <w:left w:val="none" w:sz="0" w:space="0" w:color="3D3D3D"/>
            <w:bottom w:val="none" w:sz="0" w:space="0" w:color="3D3D3D"/>
            <w:right w:val="none" w:sz="0" w:space="0" w:color="3D3D3D"/>
          </w:divBdr>
          <w:divsChild>
            <w:div w:id="1255165967">
              <w:marLeft w:val="0"/>
              <w:marRight w:val="0"/>
              <w:marTop w:val="0"/>
              <w:marBottom w:val="0"/>
              <w:divBdr>
                <w:top w:val="none" w:sz="0" w:space="0" w:color="3D3D3D"/>
                <w:left w:val="none" w:sz="0" w:space="0" w:color="3D3D3D"/>
                <w:bottom w:val="none" w:sz="0" w:space="0" w:color="3D3D3D"/>
                <w:right w:val="none" w:sz="0" w:space="0" w:color="3D3D3D"/>
              </w:divBdr>
              <w:divsChild>
                <w:div w:id="1863977720">
                  <w:marLeft w:val="0"/>
                  <w:marRight w:val="0"/>
                  <w:marTop w:val="0"/>
                  <w:marBottom w:val="0"/>
                  <w:divBdr>
                    <w:top w:val="none" w:sz="0" w:space="0" w:color="3D3D3D"/>
                    <w:left w:val="none" w:sz="0" w:space="0" w:color="3D3D3D"/>
                    <w:bottom w:val="none" w:sz="0" w:space="0" w:color="3D3D3D"/>
                    <w:right w:val="none" w:sz="0" w:space="0" w:color="3D3D3D"/>
                  </w:divBdr>
                </w:div>
              </w:divsChild>
            </w:div>
            <w:div w:id="510030925">
              <w:marLeft w:val="0"/>
              <w:marRight w:val="0"/>
              <w:marTop w:val="240"/>
              <w:marBottom w:val="0"/>
              <w:divBdr>
                <w:top w:val="none" w:sz="0" w:space="0" w:color="3D3D3D"/>
                <w:left w:val="none" w:sz="0" w:space="0" w:color="3D3D3D"/>
                <w:bottom w:val="none" w:sz="0" w:space="0" w:color="3D3D3D"/>
                <w:right w:val="none" w:sz="0" w:space="0" w:color="3D3D3D"/>
              </w:divBdr>
              <w:divsChild>
                <w:div w:id="1775250329">
                  <w:marLeft w:val="0"/>
                  <w:marRight w:val="0"/>
                  <w:marTop w:val="0"/>
                  <w:marBottom w:val="0"/>
                  <w:divBdr>
                    <w:top w:val="none" w:sz="0" w:space="0" w:color="3D3D3D"/>
                    <w:left w:val="none" w:sz="0" w:space="0" w:color="3D3D3D"/>
                    <w:bottom w:val="none" w:sz="0" w:space="0" w:color="3D3D3D"/>
                    <w:right w:val="none" w:sz="0" w:space="0" w:color="3D3D3D"/>
                  </w:divBdr>
                </w:div>
              </w:divsChild>
            </w:div>
            <w:div w:id="12040984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28308">
      <w:bodyDiv w:val="1"/>
      <w:marLeft w:val="0"/>
      <w:marRight w:val="0"/>
      <w:marTop w:val="0"/>
      <w:marBottom w:val="0"/>
      <w:divBdr>
        <w:top w:val="none" w:sz="0" w:space="0" w:color="auto"/>
        <w:left w:val="none" w:sz="0" w:space="0" w:color="auto"/>
        <w:bottom w:val="none" w:sz="0" w:space="0" w:color="auto"/>
        <w:right w:val="none" w:sz="0" w:space="0" w:color="auto"/>
      </w:divBdr>
      <w:divsChild>
        <w:div w:id="1528445204">
          <w:marLeft w:val="0"/>
          <w:marRight w:val="0"/>
          <w:marTop w:val="0"/>
          <w:marBottom w:val="0"/>
          <w:divBdr>
            <w:top w:val="none" w:sz="0" w:space="0" w:color="auto"/>
            <w:left w:val="none" w:sz="0" w:space="0" w:color="auto"/>
            <w:bottom w:val="none" w:sz="0" w:space="0" w:color="auto"/>
            <w:right w:val="none" w:sz="0" w:space="0" w:color="auto"/>
          </w:divBdr>
        </w:div>
      </w:divsChild>
    </w:div>
    <w:div w:id="212084487">
      <w:bodyDiv w:val="1"/>
      <w:marLeft w:val="0"/>
      <w:marRight w:val="0"/>
      <w:marTop w:val="0"/>
      <w:marBottom w:val="0"/>
      <w:divBdr>
        <w:top w:val="none" w:sz="0" w:space="0" w:color="auto"/>
        <w:left w:val="none" w:sz="0" w:space="0" w:color="auto"/>
        <w:bottom w:val="none" w:sz="0" w:space="0" w:color="auto"/>
        <w:right w:val="none" w:sz="0" w:space="0" w:color="auto"/>
      </w:divBdr>
      <w:divsChild>
        <w:div w:id="1365671915">
          <w:marLeft w:val="0"/>
          <w:marRight w:val="0"/>
          <w:marTop w:val="0"/>
          <w:marBottom w:val="0"/>
          <w:divBdr>
            <w:top w:val="none" w:sz="0" w:space="0" w:color="3D3D3D"/>
            <w:left w:val="none" w:sz="0" w:space="0" w:color="3D3D3D"/>
            <w:bottom w:val="none" w:sz="0" w:space="0" w:color="3D3D3D"/>
            <w:right w:val="none" w:sz="0" w:space="0" w:color="3D3D3D"/>
          </w:divBdr>
          <w:divsChild>
            <w:div w:id="2347820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812469">
      <w:bodyDiv w:val="1"/>
      <w:marLeft w:val="0"/>
      <w:marRight w:val="0"/>
      <w:marTop w:val="0"/>
      <w:marBottom w:val="0"/>
      <w:divBdr>
        <w:top w:val="none" w:sz="0" w:space="0" w:color="auto"/>
        <w:left w:val="none" w:sz="0" w:space="0" w:color="auto"/>
        <w:bottom w:val="none" w:sz="0" w:space="0" w:color="auto"/>
        <w:right w:val="none" w:sz="0" w:space="0" w:color="auto"/>
      </w:divBdr>
      <w:divsChild>
        <w:div w:id="314647812">
          <w:marLeft w:val="0"/>
          <w:marRight w:val="0"/>
          <w:marTop w:val="0"/>
          <w:marBottom w:val="0"/>
          <w:divBdr>
            <w:top w:val="none" w:sz="0" w:space="0" w:color="3D3D3D"/>
            <w:left w:val="none" w:sz="0" w:space="0" w:color="3D3D3D"/>
            <w:bottom w:val="none" w:sz="0" w:space="0" w:color="3D3D3D"/>
            <w:right w:val="none" w:sz="0" w:space="0" w:color="3D3D3D"/>
          </w:divBdr>
          <w:divsChild>
            <w:div w:id="564533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8980507">
      <w:bodyDiv w:val="1"/>
      <w:marLeft w:val="0"/>
      <w:marRight w:val="0"/>
      <w:marTop w:val="0"/>
      <w:marBottom w:val="0"/>
      <w:divBdr>
        <w:top w:val="none" w:sz="0" w:space="0" w:color="auto"/>
        <w:left w:val="none" w:sz="0" w:space="0" w:color="auto"/>
        <w:bottom w:val="none" w:sz="0" w:space="0" w:color="auto"/>
        <w:right w:val="none" w:sz="0" w:space="0" w:color="auto"/>
      </w:divBdr>
    </w:div>
    <w:div w:id="220218028">
      <w:bodyDiv w:val="1"/>
      <w:marLeft w:val="0"/>
      <w:marRight w:val="0"/>
      <w:marTop w:val="0"/>
      <w:marBottom w:val="0"/>
      <w:divBdr>
        <w:top w:val="none" w:sz="0" w:space="0" w:color="auto"/>
        <w:left w:val="none" w:sz="0" w:space="0" w:color="auto"/>
        <w:bottom w:val="none" w:sz="0" w:space="0" w:color="auto"/>
        <w:right w:val="none" w:sz="0" w:space="0" w:color="auto"/>
      </w:divBdr>
      <w:divsChild>
        <w:div w:id="678657310">
          <w:marLeft w:val="0"/>
          <w:marRight w:val="0"/>
          <w:marTop w:val="0"/>
          <w:marBottom w:val="0"/>
          <w:divBdr>
            <w:top w:val="none" w:sz="0" w:space="0" w:color="auto"/>
            <w:left w:val="none" w:sz="0" w:space="0" w:color="auto"/>
            <w:bottom w:val="none" w:sz="0" w:space="0" w:color="auto"/>
            <w:right w:val="none" w:sz="0" w:space="0" w:color="auto"/>
          </w:divBdr>
        </w:div>
      </w:divsChild>
    </w:div>
    <w:div w:id="227345707">
      <w:bodyDiv w:val="1"/>
      <w:marLeft w:val="0"/>
      <w:marRight w:val="0"/>
      <w:marTop w:val="0"/>
      <w:marBottom w:val="0"/>
      <w:divBdr>
        <w:top w:val="none" w:sz="0" w:space="0" w:color="auto"/>
        <w:left w:val="none" w:sz="0" w:space="0" w:color="auto"/>
        <w:bottom w:val="none" w:sz="0" w:space="0" w:color="auto"/>
        <w:right w:val="none" w:sz="0" w:space="0" w:color="auto"/>
      </w:divBdr>
      <w:divsChild>
        <w:div w:id="1860467136">
          <w:marLeft w:val="0"/>
          <w:marRight w:val="0"/>
          <w:marTop w:val="0"/>
          <w:marBottom w:val="0"/>
          <w:divBdr>
            <w:top w:val="none" w:sz="0" w:space="0" w:color="auto"/>
            <w:left w:val="none" w:sz="0" w:space="0" w:color="auto"/>
            <w:bottom w:val="none" w:sz="0" w:space="0" w:color="auto"/>
            <w:right w:val="none" w:sz="0" w:space="0" w:color="auto"/>
          </w:divBdr>
        </w:div>
      </w:divsChild>
    </w:div>
    <w:div w:id="237598351">
      <w:bodyDiv w:val="1"/>
      <w:marLeft w:val="0"/>
      <w:marRight w:val="0"/>
      <w:marTop w:val="0"/>
      <w:marBottom w:val="0"/>
      <w:divBdr>
        <w:top w:val="none" w:sz="0" w:space="0" w:color="auto"/>
        <w:left w:val="none" w:sz="0" w:space="0" w:color="auto"/>
        <w:bottom w:val="none" w:sz="0" w:space="0" w:color="auto"/>
        <w:right w:val="none" w:sz="0" w:space="0" w:color="auto"/>
      </w:divBdr>
      <w:divsChild>
        <w:div w:id="986056074">
          <w:marLeft w:val="0"/>
          <w:marRight w:val="0"/>
          <w:marTop w:val="0"/>
          <w:marBottom w:val="0"/>
          <w:divBdr>
            <w:top w:val="none" w:sz="0" w:space="0" w:color="auto"/>
            <w:left w:val="none" w:sz="0" w:space="0" w:color="auto"/>
            <w:bottom w:val="none" w:sz="0" w:space="0" w:color="auto"/>
            <w:right w:val="none" w:sz="0" w:space="0" w:color="auto"/>
          </w:divBdr>
        </w:div>
      </w:divsChild>
    </w:div>
    <w:div w:id="242299087">
      <w:bodyDiv w:val="1"/>
      <w:marLeft w:val="0"/>
      <w:marRight w:val="0"/>
      <w:marTop w:val="0"/>
      <w:marBottom w:val="0"/>
      <w:divBdr>
        <w:top w:val="none" w:sz="0" w:space="0" w:color="auto"/>
        <w:left w:val="none" w:sz="0" w:space="0" w:color="auto"/>
        <w:bottom w:val="none" w:sz="0" w:space="0" w:color="auto"/>
        <w:right w:val="none" w:sz="0" w:space="0" w:color="auto"/>
      </w:divBdr>
      <w:divsChild>
        <w:div w:id="938872707">
          <w:marLeft w:val="0"/>
          <w:marRight w:val="0"/>
          <w:marTop w:val="0"/>
          <w:marBottom w:val="0"/>
          <w:divBdr>
            <w:top w:val="none" w:sz="0" w:space="0" w:color="3D3D3D"/>
            <w:left w:val="none" w:sz="0" w:space="0" w:color="3D3D3D"/>
            <w:bottom w:val="none" w:sz="0" w:space="0" w:color="3D3D3D"/>
            <w:right w:val="none" w:sz="0" w:space="0" w:color="3D3D3D"/>
          </w:divBdr>
          <w:divsChild>
            <w:div w:id="95727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3226277">
      <w:bodyDiv w:val="1"/>
      <w:marLeft w:val="0"/>
      <w:marRight w:val="0"/>
      <w:marTop w:val="0"/>
      <w:marBottom w:val="0"/>
      <w:divBdr>
        <w:top w:val="none" w:sz="0" w:space="0" w:color="auto"/>
        <w:left w:val="none" w:sz="0" w:space="0" w:color="auto"/>
        <w:bottom w:val="none" w:sz="0" w:space="0" w:color="auto"/>
        <w:right w:val="none" w:sz="0" w:space="0" w:color="auto"/>
      </w:divBdr>
      <w:divsChild>
        <w:div w:id="1413157876">
          <w:marLeft w:val="0"/>
          <w:marRight w:val="0"/>
          <w:marTop w:val="0"/>
          <w:marBottom w:val="0"/>
          <w:divBdr>
            <w:top w:val="none" w:sz="0" w:space="0" w:color="3D3D3D"/>
            <w:left w:val="none" w:sz="0" w:space="0" w:color="3D3D3D"/>
            <w:bottom w:val="none" w:sz="0" w:space="0" w:color="3D3D3D"/>
            <w:right w:val="none" w:sz="0" w:space="0" w:color="3D3D3D"/>
          </w:divBdr>
          <w:divsChild>
            <w:div w:id="16456185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4648337">
      <w:bodyDiv w:val="1"/>
      <w:marLeft w:val="0"/>
      <w:marRight w:val="0"/>
      <w:marTop w:val="0"/>
      <w:marBottom w:val="0"/>
      <w:divBdr>
        <w:top w:val="none" w:sz="0" w:space="0" w:color="auto"/>
        <w:left w:val="none" w:sz="0" w:space="0" w:color="auto"/>
        <w:bottom w:val="none" w:sz="0" w:space="0" w:color="auto"/>
        <w:right w:val="none" w:sz="0" w:space="0" w:color="auto"/>
      </w:divBdr>
      <w:divsChild>
        <w:div w:id="1542354129">
          <w:marLeft w:val="0"/>
          <w:marRight w:val="0"/>
          <w:marTop w:val="0"/>
          <w:marBottom w:val="0"/>
          <w:divBdr>
            <w:top w:val="none" w:sz="0" w:space="0" w:color="3D3D3D"/>
            <w:left w:val="none" w:sz="0" w:space="0" w:color="3D3D3D"/>
            <w:bottom w:val="none" w:sz="0" w:space="0" w:color="3D3D3D"/>
            <w:right w:val="none" w:sz="0" w:space="0" w:color="3D3D3D"/>
          </w:divBdr>
          <w:divsChild>
            <w:div w:id="1265117877">
              <w:marLeft w:val="0"/>
              <w:marRight w:val="0"/>
              <w:marTop w:val="0"/>
              <w:marBottom w:val="0"/>
              <w:divBdr>
                <w:top w:val="none" w:sz="0" w:space="0" w:color="3D3D3D"/>
                <w:left w:val="none" w:sz="0" w:space="0" w:color="3D3D3D"/>
                <w:bottom w:val="none" w:sz="0" w:space="0" w:color="3D3D3D"/>
                <w:right w:val="none" w:sz="0" w:space="0" w:color="3D3D3D"/>
              </w:divBdr>
              <w:divsChild>
                <w:div w:id="1112632593">
                  <w:marLeft w:val="0"/>
                  <w:marRight w:val="0"/>
                  <w:marTop w:val="0"/>
                  <w:marBottom w:val="0"/>
                  <w:divBdr>
                    <w:top w:val="none" w:sz="0" w:space="0" w:color="3D3D3D"/>
                    <w:left w:val="none" w:sz="0" w:space="0" w:color="3D3D3D"/>
                    <w:bottom w:val="none" w:sz="0" w:space="0" w:color="3D3D3D"/>
                    <w:right w:val="none" w:sz="0" w:space="0" w:color="3D3D3D"/>
                  </w:divBdr>
                </w:div>
              </w:divsChild>
            </w:div>
            <w:div w:id="496968075">
              <w:marLeft w:val="0"/>
              <w:marRight w:val="0"/>
              <w:marTop w:val="240"/>
              <w:marBottom w:val="0"/>
              <w:divBdr>
                <w:top w:val="none" w:sz="0" w:space="0" w:color="3D3D3D"/>
                <w:left w:val="none" w:sz="0" w:space="0" w:color="3D3D3D"/>
                <w:bottom w:val="none" w:sz="0" w:space="0" w:color="3D3D3D"/>
                <w:right w:val="none" w:sz="0" w:space="0" w:color="3D3D3D"/>
              </w:divBdr>
              <w:divsChild>
                <w:div w:id="133647529">
                  <w:marLeft w:val="0"/>
                  <w:marRight w:val="0"/>
                  <w:marTop w:val="0"/>
                  <w:marBottom w:val="0"/>
                  <w:divBdr>
                    <w:top w:val="none" w:sz="0" w:space="0" w:color="3D3D3D"/>
                    <w:left w:val="none" w:sz="0" w:space="0" w:color="3D3D3D"/>
                    <w:bottom w:val="none" w:sz="0" w:space="0" w:color="3D3D3D"/>
                    <w:right w:val="none" w:sz="0" w:space="0" w:color="3D3D3D"/>
                  </w:divBdr>
                </w:div>
              </w:divsChild>
            </w:div>
            <w:div w:id="19493836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7345172">
      <w:bodyDiv w:val="1"/>
      <w:marLeft w:val="0"/>
      <w:marRight w:val="0"/>
      <w:marTop w:val="0"/>
      <w:marBottom w:val="0"/>
      <w:divBdr>
        <w:top w:val="none" w:sz="0" w:space="0" w:color="auto"/>
        <w:left w:val="none" w:sz="0" w:space="0" w:color="auto"/>
        <w:bottom w:val="none" w:sz="0" w:space="0" w:color="auto"/>
        <w:right w:val="none" w:sz="0" w:space="0" w:color="auto"/>
      </w:divBdr>
      <w:divsChild>
        <w:div w:id="493104031">
          <w:marLeft w:val="0"/>
          <w:marRight w:val="0"/>
          <w:marTop w:val="0"/>
          <w:marBottom w:val="0"/>
          <w:divBdr>
            <w:top w:val="none" w:sz="0" w:space="0" w:color="auto"/>
            <w:left w:val="none" w:sz="0" w:space="0" w:color="auto"/>
            <w:bottom w:val="none" w:sz="0" w:space="0" w:color="auto"/>
            <w:right w:val="none" w:sz="0" w:space="0" w:color="auto"/>
          </w:divBdr>
        </w:div>
      </w:divsChild>
    </w:div>
    <w:div w:id="250773432">
      <w:bodyDiv w:val="1"/>
      <w:marLeft w:val="0"/>
      <w:marRight w:val="0"/>
      <w:marTop w:val="0"/>
      <w:marBottom w:val="0"/>
      <w:divBdr>
        <w:top w:val="none" w:sz="0" w:space="0" w:color="auto"/>
        <w:left w:val="none" w:sz="0" w:space="0" w:color="auto"/>
        <w:bottom w:val="none" w:sz="0" w:space="0" w:color="auto"/>
        <w:right w:val="none" w:sz="0" w:space="0" w:color="auto"/>
      </w:divBdr>
      <w:divsChild>
        <w:div w:id="2091002426">
          <w:marLeft w:val="0"/>
          <w:marRight w:val="0"/>
          <w:marTop w:val="0"/>
          <w:marBottom w:val="0"/>
          <w:divBdr>
            <w:top w:val="none" w:sz="0" w:space="0" w:color="auto"/>
            <w:left w:val="none" w:sz="0" w:space="0" w:color="auto"/>
            <w:bottom w:val="none" w:sz="0" w:space="0" w:color="auto"/>
            <w:right w:val="none" w:sz="0" w:space="0" w:color="auto"/>
          </w:divBdr>
        </w:div>
      </w:divsChild>
    </w:div>
    <w:div w:id="273560199">
      <w:bodyDiv w:val="1"/>
      <w:marLeft w:val="0"/>
      <w:marRight w:val="0"/>
      <w:marTop w:val="0"/>
      <w:marBottom w:val="0"/>
      <w:divBdr>
        <w:top w:val="none" w:sz="0" w:space="0" w:color="auto"/>
        <w:left w:val="none" w:sz="0" w:space="0" w:color="auto"/>
        <w:bottom w:val="none" w:sz="0" w:space="0" w:color="auto"/>
        <w:right w:val="none" w:sz="0" w:space="0" w:color="auto"/>
      </w:divBdr>
      <w:divsChild>
        <w:div w:id="483864029">
          <w:marLeft w:val="0"/>
          <w:marRight w:val="0"/>
          <w:marTop w:val="0"/>
          <w:marBottom w:val="0"/>
          <w:divBdr>
            <w:top w:val="none" w:sz="0" w:space="0" w:color="3D3D3D"/>
            <w:left w:val="none" w:sz="0" w:space="0" w:color="3D3D3D"/>
            <w:bottom w:val="none" w:sz="0" w:space="0" w:color="3D3D3D"/>
            <w:right w:val="none" w:sz="0" w:space="0" w:color="3D3D3D"/>
          </w:divBdr>
          <w:divsChild>
            <w:div w:id="1869678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5648040">
      <w:bodyDiv w:val="1"/>
      <w:marLeft w:val="0"/>
      <w:marRight w:val="0"/>
      <w:marTop w:val="0"/>
      <w:marBottom w:val="0"/>
      <w:divBdr>
        <w:top w:val="none" w:sz="0" w:space="0" w:color="auto"/>
        <w:left w:val="none" w:sz="0" w:space="0" w:color="auto"/>
        <w:bottom w:val="none" w:sz="0" w:space="0" w:color="auto"/>
        <w:right w:val="none" w:sz="0" w:space="0" w:color="auto"/>
      </w:divBdr>
      <w:divsChild>
        <w:div w:id="557521345">
          <w:marLeft w:val="0"/>
          <w:marRight w:val="0"/>
          <w:marTop w:val="0"/>
          <w:marBottom w:val="0"/>
          <w:divBdr>
            <w:top w:val="none" w:sz="0" w:space="0" w:color="auto"/>
            <w:left w:val="none" w:sz="0" w:space="0" w:color="auto"/>
            <w:bottom w:val="none" w:sz="0" w:space="0" w:color="auto"/>
            <w:right w:val="none" w:sz="0" w:space="0" w:color="auto"/>
          </w:divBdr>
        </w:div>
      </w:divsChild>
    </w:div>
    <w:div w:id="275648375">
      <w:bodyDiv w:val="1"/>
      <w:marLeft w:val="0"/>
      <w:marRight w:val="0"/>
      <w:marTop w:val="0"/>
      <w:marBottom w:val="0"/>
      <w:divBdr>
        <w:top w:val="none" w:sz="0" w:space="0" w:color="auto"/>
        <w:left w:val="none" w:sz="0" w:space="0" w:color="auto"/>
        <w:bottom w:val="none" w:sz="0" w:space="0" w:color="auto"/>
        <w:right w:val="none" w:sz="0" w:space="0" w:color="auto"/>
      </w:divBdr>
      <w:divsChild>
        <w:div w:id="1412039681">
          <w:marLeft w:val="0"/>
          <w:marRight w:val="0"/>
          <w:marTop w:val="0"/>
          <w:marBottom w:val="0"/>
          <w:divBdr>
            <w:top w:val="none" w:sz="0" w:space="0" w:color="auto"/>
            <w:left w:val="none" w:sz="0" w:space="0" w:color="auto"/>
            <w:bottom w:val="none" w:sz="0" w:space="0" w:color="auto"/>
            <w:right w:val="none" w:sz="0" w:space="0" w:color="auto"/>
          </w:divBdr>
        </w:div>
      </w:divsChild>
    </w:div>
    <w:div w:id="281427244">
      <w:bodyDiv w:val="1"/>
      <w:marLeft w:val="0"/>
      <w:marRight w:val="0"/>
      <w:marTop w:val="0"/>
      <w:marBottom w:val="0"/>
      <w:divBdr>
        <w:top w:val="none" w:sz="0" w:space="0" w:color="auto"/>
        <w:left w:val="none" w:sz="0" w:space="0" w:color="auto"/>
        <w:bottom w:val="none" w:sz="0" w:space="0" w:color="auto"/>
        <w:right w:val="none" w:sz="0" w:space="0" w:color="auto"/>
      </w:divBdr>
      <w:divsChild>
        <w:div w:id="1290433384">
          <w:marLeft w:val="0"/>
          <w:marRight w:val="0"/>
          <w:marTop w:val="0"/>
          <w:marBottom w:val="0"/>
          <w:divBdr>
            <w:top w:val="none" w:sz="0" w:space="0" w:color="3D3D3D"/>
            <w:left w:val="none" w:sz="0" w:space="0" w:color="3D3D3D"/>
            <w:bottom w:val="none" w:sz="0" w:space="0" w:color="3D3D3D"/>
            <w:right w:val="none" w:sz="0" w:space="0" w:color="3D3D3D"/>
          </w:divBdr>
          <w:divsChild>
            <w:div w:id="10352748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4433893">
      <w:bodyDiv w:val="1"/>
      <w:marLeft w:val="0"/>
      <w:marRight w:val="0"/>
      <w:marTop w:val="0"/>
      <w:marBottom w:val="0"/>
      <w:divBdr>
        <w:top w:val="none" w:sz="0" w:space="0" w:color="auto"/>
        <w:left w:val="none" w:sz="0" w:space="0" w:color="auto"/>
        <w:bottom w:val="none" w:sz="0" w:space="0" w:color="auto"/>
        <w:right w:val="none" w:sz="0" w:space="0" w:color="auto"/>
      </w:divBdr>
      <w:divsChild>
        <w:div w:id="199320049">
          <w:marLeft w:val="0"/>
          <w:marRight w:val="0"/>
          <w:marTop w:val="0"/>
          <w:marBottom w:val="0"/>
          <w:divBdr>
            <w:top w:val="none" w:sz="0" w:space="0" w:color="3D3D3D"/>
            <w:left w:val="none" w:sz="0" w:space="0" w:color="3D3D3D"/>
            <w:bottom w:val="none" w:sz="0" w:space="0" w:color="3D3D3D"/>
            <w:right w:val="none" w:sz="0" w:space="0" w:color="3D3D3D"/>
          </w:divBdr>
          <w:divsChild>
            <w:div w:id="3398975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1331659">
      <w:bodyDiv w:val="1"/>
      <w:marLeft w:val="0"/>
      <w:marRight w:val="0"/>
      <w:marTop w:val="0"/>
      <w:marBottom w:val="0"/>
      <w:divBdr>
        <w:top w:val="none" w:sz="0" w:space="0" w:color="auto"/>
        <w:left w:val="none" w:sz="0" w:space="0" w:color="auto"/>
        <w:bottom w:val="none" w:sz="0" w:space="0" w:color="auto"/>
        <w:right w:val="none" w:sz="0" w:space="0" w:color="auto"/>
      </w:divBdr>
      <w:divsChild>
        <w:div w:id="1052968797">
          <w:marLeft w:val="0"/>
          <w:marRight w:val="0"/>
          <w:marTop w:val="0"/>
          <w:marBottom w:val="0"/>
          <w:divBdr>
            <w:top w:val="none" w:sz="0" w:space="0" w:color="3D3D3D"/>
            <w:left w:val="none" w:sz="0" w:space="0" w:color="3D3D3D"/>
            <w:bottom w:val="none" w:sz="0" w:space="0" w:color="3D3D3D"/>
            <w:right w:val="none" w:sz="0" w:space="0" w:color="3D3D3D"/>
          </w:divBdr>
          <w:divsChild>
            <w:div w:id="17684554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5336639">
      <w:bodyDiv w:val="1"/>
      <w:marLeft w:val="0"/>
      <w:marRight w:val="0"/>
      <w:marTop w:val="0"/>
      <w:marBottom w:val="0"/>
      <w:divBdr>
        <w:top w:val="none" w:sz="0" w:space="0" w:color="auto"/>
        <w:left w:val="none" w:sz="0" w:space="0" w:color="auto"/>
        <w:bottom w:val="none" w:sz="0" w:space="0" w:color="auto"/>
        <w:right w:val="none" w:sz="0" w:space="0" w:color="auto"/>
      </w:divBdr>
      <w:divsChild>
        <w:div w:id="140777067">
          <w:marLeft w:val="0"/>
          <w:marRight w:val="0"/>
          <w:marTop w:val="0"/>
          <w:marBottom w:val="0"/>
          <w:divBdr>
            <w:top w:val="none" w:sz="0" w:space="0" w:color="3D3D3D"/>
            <w:left w:val="none" w:sz="0" w:space="0" w:color="3D3D3D"/>
            <w:bottom w:val="none" w:sz="0" w:space="0" w:color="3D3D3D"/>
            <w:right w:val="none" w:sz="0" w:space="0" w:color="3D3D3D"/>
          </w:divBdr>
          <w:divsChild>
            <w:div w:id="3850289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9769210">
      <w:bodyDiv w:val="1"/>
      <w:marLeft w:val="0"/>
      <w:marRight w:val="0"/>
      <w:marTop w:val="0"/>
      <w:marBottom w:val="0"/>
      <w:divBdr>
        <w:top w:val="none" w:sz="0" w:space="0" w:color="auto"/>
        <w:left w:val="none" w:sz="0" w:space="0" w:color="auto"/>
        <w:bottom w:val="none" w:sz="0" w:space="0" w:color="auto"/>
        <w:right w:val="none" w:sz="0" w:space="0" w:color="auto"/>
      </w:divBdr>
      <w:divsChild>
        <w:div w:id="1961525237">
          <w:marLeft w:val="0"/>
          <w:marRight w:val="0"/>
          <w:marTop w:val="0"/>
          <w:marBottom w:val="0"/>
          <w:divBdr>
            <w:top w:val="none" w:sz="0" w:space="0" w:color="3D3D3D"/>
            <w:left w:val="none" w:sz="0" w:space="0" w:color="3D3D3D"/>
            <w:bottom w:val="none" w:sz="0" w:space="0" w:color="3D3D3D"/>
            <w:right w:val="none" w:sz="0" w:space="0" w:color="3D3D3D"/>
          </w:divBdr>
          <w:divsChild>
            <w:div w:id="10153522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2512184">
      <w:bodyDiv w:val="1"/>
      <w:marLeft w:val="0"/>
      <w:marRight w:val="0"/>
      <w:marTop w:val="0"/>
      <w:marBottom w:val="0"/>
      <w:divBdr>
        <w:top w:val="none" w:sz="0" w:space="0" w:color="auto"/>
        <w:left w:val="none" w:sz="0" w:space="0" w:color="auto"/>
        <w:bottom w:val="none" w:sz="0" w:space="0" w:color="auto"/>
        <w:right w:val="none" w:sz="0" w:space="0" w:color="auto"/>
      </w:divBdr>
      <w:divsChild>
        <w:div w:id="1618678165">
          <w:marLeft w:val="0"/>
          <w:marRight w:val="0"/>
          <w:marTop w:val="0"/>
          <w:marBottom w:val="0"/>
          <w:divBdr>
            <w:top w:val="none" w:sz="0" w:space="0" w:color="auto"/>
            <w:left w:val="none" w:sz="0" w:space="0" w:color="auto"/>
            <w:bottom w:val="none" w:sz="0" w:space="0" w:color="auto"/>
            <w:right w:val="none" w:sz="0" w:space="0" w:color="auto"/>
          </w:divBdr>
        </w:div>
      </w:divsChild>
    </w:div>
    <w:div w:id="328142775">
      <w:bodyDiv w:val="1"/>
      <w:marLeft w:val="0"/>
      <w:marRight w:val="0"/>
      <w:marTop w:val="0"/>
      <w:marBottom w:val="0"/>
      <w:divBdr>
        <w:top w:val="none" w:sz="0" w:space="0" w:color="auto"/>
        <w:left w:val="none" w:sz="0" w:space="0" w:color="auto"/>
        <w:bottom w:val="none" w:sz="0" w:space="0" w:color="auto"/>
        <w:right w:val="none" w:sz="0" w:space="0" w:color="auto"/>
      </w:divBdr>
      <w:divsChild>
        <w:div w:id="1345135952">
          <w:marLeft w:val="0"/>
          <w:marRight w:val="0"/>
          <w:marTop w:val="0"/>
          <w:marBottom w:val="0"/>
          <w:divBdr>
            <w:top w:val="none" w:sz="0" w:space="0" w:color="3D3D3D"/>
            <w:left w:val="none" w:sz="0" w:space="0" w:color="3D3D3D"/>
            <w:bottom w:val="none" w:sz="0" w:space="0" w:color="3D3D3D"/>
            <w:right w:val="none" w:sz="0" w:space="0" w:color="3D3D3D"/>
          </w:divBdr>
        </w:div>
      </w:divsChild>
    </w:div>
    <w:div w:id="332147639">
      <w:bodyDiv w:val="1"/>
      <w:marLeft w:val="0"/>
      <w:marRight w:val="0"/>
      <w:marTop w:val="0"/>
      <w:marBottom w:val="0"/>
      <w:divBdr>
        <w:top w:val="none" w:sz="0" w:space="0" w:color="auto"/>
        <w:left w:val="none" w:sz="0" w:space="0" w:color="auto"/>
        <w:bottom w:val="none" w:sz="0" w:space="0" w:color="auto"/>
        <w:right w:val="none" w:sz="0" w:space="0" w:color="auto"/>
      </w:divBdr>
      <w:divsChild>
        <w:div w:id="2095542240">
          <w:marLeft w:val="0"/>
          <w:marRight w:val="0"/>
          <w:marTop w:val="0"/>
          <w:marBottom w:val="0"/>
          <w:divBdr>
            <w:top w:val="none" w:sz="0" w:space="0" w:color="3D3D3D"/>
            <w:left w:val="none" w:sz="0" w:space="0" w:color="3D3D3D"/>
            <w:bottom w:val="none" w:sz="0" w:space="0" w:color="3D3D3D"/>
            <w:right w:val="none" w:sz="0" w:space="0" w:color="3D3D3D"/>
          </w:divBdr>
          <w:divsChild>
            <w:div w:id="891617635">
              <w:marLeft w:val="0"/>
              <w:marRight w:val="0"/>
              <w:marTop w:val="0"/>
              <w:marBottom w:val="0"/>
              <w:divBdr>
                <w:top w:val="none" w:sz="0" w:space="0" w:color="3D3D3D"/>
                <w:left w:val="none" w:sz="0" w:space="0" w:color="3D3D3D"/>
                <w:bottom w:val="none" w:sz="0" w:space="0" w:color="3D3D3D"/>
                <w:right w:val="none" w:sz="0" w:space="0" w:color="3D3D3D"/>
              </w:divBdr>
              <w:divsChild>
                <w:div w:id="74280210">
                  <w:marLeft w:val="0"/>
                  <w:marRight w:val="0"/>
                  <w:marTop w:val="0"/>
                  <w:marBottom w:val="0"/>
                  <w:divBdr>
                    <w:top w:val="none" w:sz="0" w:space="0" w:color="3D3D3D"/>
                    <w:left w:val="none" w:sz="0" w:space="0" w:color="3D3D3D"/>
                    <w:bottom w:val="none" w:sz="0" w:space="0" w:color="3D3D3D"/>
                    <w:right w:val="none" w:sz="0" w:space="0" w:color="3D3D3D"/>
                  </w:divBdr>
                </w:div>
                <w:div w:id="1738673181">
                  <w:marLeft w:val="0"/>
                  <w:marRight w:val="0"/>
                  <w:marTop w:val="0"/>
                  <w:marBottom w:val="0"/>
                  <w:divBdr>
                    <w:top w:val="none" w:sz="0" w:space="0" w:color="3D3D3D"/>
                    <w:left w:val="none" w:sz="0" w:space="0" w:color="3D3D3D"/>
                    <w:bottom w:val="none" w:sz="0" w:space="0" w:color="3D3D3D"/>
                    <w:right w:val="none" w:sz="0" w:space="0" w:color="3D3D3D"/>
                  </w:divBdr>
                  <w:divsChild>
                    <w:div w:id="1849059308">
                      <w:marLeft w:val="0"/>
                      <w:marRight w:val="0"/>
                      <w:marTop w:val="0"/>
                      <w:marBottom w:val="0"/>
                      <w:divBdr>
                        <w:top w:val="none" w:sz="0" w:space="0" w:color="3D3D3D"/>
                        <w:left w:val="none" w:sz="0" w:space="0" w:color="3D3D3D"/>
                        <w:bottom w:val="none" w:sz="0" w:space="0" w:color="3D3D3D"/>
                        <w:right w:val="none" w:sz="0" w:space="0" w:color="3D3D3D"/>
                      </w:divBdr>
                    </w:div>
                  </w:divsChild>
                </w:div>
                <w:div w:id="1983072115">
                  <w:marLeft w:val="0"/>
                  <w:marRight w:val="0"/>
                  <w:marTop w:val="240"/>
                  <w:marBottom w:val="0"/>
                  <w:divBdr>
                    <w:top w:val="none" w:sz="0" w:space="0" w:color="3D3D3D"/>
                    <w:left w:val="none" w:sz="0" w:space="0" w:color="3D3D3D"/>
                    <w:bottom w:val="none" w:sz="0" w:space="0" w:color="3D3D3D"/>
                    <w:right w:val="none" w:sz="0" w:space="0" w:color="3D3D3D"/>
                  </w:divBdr>
                  <w:divsChild>
                    <w:div w:id="9578349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3186867">
              <w:marLeft w:val="0"/>
              <w:marRight w:val="0"/>
              <w:marTop w:val="0"/>
              <w:marBottom w:val="0"/>
              <w:divBdr>
                <w:top w:val="none" w:sz="0" w:space="0" w:color="3D3D3D"/>
                <w:left w:val="none" w:sz="0" w:space="0" w:color="3D3D3D"/>
                <w:bottom w:val="none" w:sz="0" w:space="0" w:color="3D3D3D"/>
                <w:right w:val="none" w:sz="0" w:space="0" w:color="3D3D3D"/>
              </w:divBdr>
              <w:divsChild>
                <w:div w:id="923414161">
                  <w:marLeft w:val="0"/>
                  <w:marRight w:val="0"/>
                  <w:marTop w:val="0"/>
                  <w:marBottom w:val="0"/>
                  <w:divBdr>
                    <w:top w:val="none" w:sz="0" w:space="0" w:color="3D3D3D"/>
                    <w:left w:val="none" w:sz="0" w:space="0" w:color="3D3D3D"/>
                    <w:bottom w:val="none" w:sz="0" w:space="0" w:color="3D3D3D"/>
                    <w:right w:val="none" w:sz="0" w:space="0" w:color="3D3D3D"/>
                  </w:divBdr>
                </w:div>
              </w:divsChild>
            </w:div>
            <w:div w:id="8295173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9742029">
      <w:bodyDiv w:val="1"/>
      <w:marLeft w:val="0"/>
      <w:marRight w:val="0"/>
      <w:marTop w:val="0"/>
      <w:marBottom w:val="0"/>
      <w:divBdr>
        <w:top w:val="none" w:sz="0" w:space="0" w:color="auto"/>
        <w:left w:val="none" w:sz="0" w:space="0" w:color="auto"/>
        <w:bottom w:val="none" w:sz="0" w:space="0" w:color="auto"/>
        <w:right w:val="none" w:sz="0" w:space="0" w:color="auto"/>
      </w:divBdr>
      <w:divsChild>
        <w:div w:id="1442725203">
          <w:marLeft w:val="0"/>
          <w:marRight w:val="0"/>
          <w:marTop w:val="0"/>
          <w:marBottom w:val="0"/>
          <w:divBdr>
            <w:top w:val="none" w:sz="0" w:space="0" w:color="auto"/>
            <w:left w:val="none" w:sz="0" w:space="0" w:color="auto"/>
            <w:bottom w:val="none" w:sz="0" w:space="0" w:color="auto"/>
            <w:right w:val="none" w:sz="0" w:space="0" w:color="auto"/>
          </w:divBdr>
          <w:divsChild>
            <w:div w:id="1451388958">
              <w:marLeft w:val="0"/>
              <w:marRight w:val="0"/>
              <w:marTop w:val="0"/>
              <w:marBottom w:val="0"/>
              <w:divBdr>
                <w:top w:val="none" w:sz="0" w:space="0" w:color="auto"/>
                <w:left w:val="none" w:sz="0" w:space="0" w:color="auto"/>
                <w:bottom w:val="none" w:sz="0" w:space="0" w:color="auto"/>
                <w:right w:val="none" w:sz="0" w:space="0" w:color="auto"/>
              </w:divBdr>
            </w:div>
          </w:divsChild>
        </w:div>
        <w:div w:id="1039430227">
          <w:marLeft w:val="0"/>
          <w:marRight w:val="0"/>
          <w:marTop w:val="0"/>
          <w:marBottom w:val="0"/>
          <w:divBdr>
            <w:top w:val="none" w:sz="0" w:space="0" w:color="auto"/>
            <w:left w:val="none" w:sz="0" w:space="0" w:color="auto"/>
            <w:bottom w:val="none" w:sz="0" w:space="0" w:color="auto"/>
            <w:right w:val="none" w:sz="0" w:space="0" w:color="auto"/>
          </w:divBdr>
          <w:divsChild>
            <w:div w:id="660239573">
              <w:marLeft w:val="0"/>
              <w:marRight w:val="0"/>
              <w:marTop w:val="0"/>
              <w:marBottom w:val="0"/>
              <w:divBdr>
                <w:top w:val="none" w:sz="0" w:space="0" w:color="auto"/>
                <w:left w:val="none" w:sz="0" w:space="0" w:color="auto"/>
                <w:bottom w:val="none" w:sz="0" w:space="0" w:color="auto"/>
                <w:right w:val="none" w:sz="0" w:space="0" w:color="auto"/>
              </w:divBdr>
            </w:div>
          </w:divsChild>
        </w:div>
        <w:div w:id="258804112">
          <w:marLeft w:val="0"/>
          <w:marRight w:val="0"/>
          <w:marTop w:val="0"/>
          <w:marBottom w:val="0"/>
          <w:divBdr>
            <w:top w:val="none" w:sz="0" w:space="0" w:color="auto"/>
            <w:left w:val="none" w:sz="0" w:space="0" w:color="auto"/>
            <w:bottom w:val="none" w:sz="0" w:space="0" w:color="auto"/>
            <w:right w:val="none" w:sz="0" w:space="0" w:color="auto"/>
          </w:divBdr>
          <w:divsChild>
            <w:div w:id="2049988498">
              <w:marLeft w:val="0"/>
              <w:marRight w:val="0"/>
              <w:marTop w:val="0"/>
              <w:marBottom w:val="0"/>
              <w:divBdr>
                <w:top w:val="none" w:sz="0" w:space="0" w:color="auto"/>
                <w:left w:val="none" w:sz="0" w:space="0" w:color="auto"/>
                <w:bottom w:val="none" w:sz="0" w:space="0" w:color="auto"/>
                <w:right w:val="none" w:sz="0" w:space="0" w:color="auto"/>
              </w:divBdr>
            </w:div>
          </w:divsChild>
        </w:div>
        <w:div w:id="674301796">
          <w:marLeft w:val="0"/>
          <w:marRight w:val="0"/>
          <w:marTop w:val="0"/>
          <w:marBottom w:val="0"/>
          <w:divBdr>
            <w:top w:val="none" w:sz="0" w:space="0" w:color="auto"/>
            <w:left w:val="none" w:sz="0" w:space="0" w:color="auto"/>
            <w:bottom w:val="none" w:sz="0" w:space="0" w:color="auto"/>
            <w:right w:val="none" w:sz="0" w:space="0" w:color="auto"/>
          </w:divBdr>
          <w:divsChild>
            <w:div w:id="1829862373">
              <w:marLeft w:val="0"/>
              <w:marRight w:val="0"/>
              <w:marTop w:val="0"/>
              <w:marBottom w:val="0"/>
              <w:divBdr>
                <w:top w:val="none" w:sz="0" w:space="0" w:color="auto"/>
                <w:left w:val="none" w:sz="0" w:space="0" w:color="auto"/>
                <w:bottom w:val="none" w:sz="0" w:space="0" w:color="auto"/>
                <w:right w:val="none" w:sz="0" w:space="0" w:color="auto"/>
              </w:divBdr>
            </w:div>
          </w:divsChild>
        </w:div>
        <w:div w:id="1423994579">
          <w:marLeft w:val="0"/>
          <w:marRight w:val="0"/>
          <w:marTop w:val="0"/>
          <w:marBottom w:val="0"/>
          <w:divBdr>
            <w:top w:val="none" w:sz="0" w:space="0" w:color="auto"/>
            <w:left w:val="none" w:sz="0" w:space="0" w:color="auto"/>
            <w:bottom w:val="none" w:sz="0" w:space="0" w:color="auto"/>
            <w:right w:val="none" w:sz="0" w:space="0" w:color="auto"/>
          </w:divBdr>
          <w:divsChild>
            <w:div w:id="174272431">
              <w:marLeft w:val="0"/>
              <w:marRight w:val="0"/>
              <w:marTop w:val="0"/>
              <w:marBottom w:val="0"/>
              <w:divBdr>
                <w:top w:val="none" w:sz="0" w:space="0" w:color="auto"/>
                <w:left w:val="none" w:sz="0" w:space="0" w:color="auto"/>
                <w:bottom w:val="none" w:sz="0" w:space="0" w:color="auto"/>
                <w:right w:val="none" w:sz="0" w:space="0" w:color="auto"/>
              </w:divBdr>
            </w:div>
          </w:divsChild>
        </w:div>
        <w:div w:id="329720986">
          <w:marLeft w:val="0"/>
          <w:marRight w:val="0"/>
          <w:marTop w:val="0"/>
          <w:marBottom w:val="0"/>
          <w:divBdr>
            <w:top w:val="none" w:sz="0" w:space="0" w:color="auto"/>
            <w:left w:val="none" w:sz="0" w:space="0" w:color="auto"/>
            <w:bottom w:val="none" w:sz="0" w:space="0" w:color="auto"/>
            <w:right w:val="none" w:sz="0" w:space="0" w:color="auto"/>
          </w:divBdr>
          <w:divsChild>
            <w:div w:id="1095052488">
              <w:marLeft w:val="0"/>
              <w:marRight w:val="0"/>
              <w:marTop w:val="0"/>
              <w:marBottom w:val="0"/>
              <w:divBdr>
                <w:top w:val="none" w:sz="0" w:space="0" w:color="auto"/>
                <w:left w:val="none" w:sz="0" w:space="0" w:color="auto"/>
                <w:bottom w:val="none" w:sz="0" w:space="0" w:color="auto"/>
                <w:right w:val="none" w:sz="0" w:space="0" w:color="auto"/>
              </w:divBdr>
            </w:div>
          </w:divsChild>
        </w:div>
        <w:div w:id="1549486075">
          <w:marLeft w:val="0"/>
          <w:marRight w:val="0"/>
          <w:marTop w:val="0"/>
          <w:marBottom w:val="0"/>
          <w:divBdr>
            <w:top w:val="none" w:sz="0" w:space="0" w:color="auto"/>
            <w:left w:val="none" w:sz="0" w:space="0" w:color="auto"/>
            <w:bottom w:val="none" w:sz="0" w:space="0" w:color="auto"/>
            <w:right w:val="none" w:sz="0" w:space="0" w:color="auto"/>
          </w:divBdr>
          <w:divsChild>
            <w:div w:id="1270744450">
              <w:marLeft w:val="0"/>
              <w:marRight w:val="0"/>
              <w:marTop w:val="0"/>
              <w:marBottom w:val="0"/>
              <w:divBdr>
                <w:top w:val="none" w:sz="0" w:space="0" w:color="auto"/>
                <w:left w:val="none" w:sz="0" w:space="0" w:color="auto"/>
                <w:bottom w:val="none" w:sz="0" w:space="0" w:color="auto"/>
                <w:right w:val="none" w:sz="0" w:space="0" w:color="auto"/>
              </w:divBdr>
            </w:div>
          </w:divsChild>
        </w:div>
        <w:div w:id="1280992013">
          <w:marLeft w:val="0"/>
          <w:marRight w:val="0"/>
          <w:marTop w:val="0"/>
          <w:marBottom w:val="0"/>
          <w:divBdr>
            <w:top w:val="none" w:sz="0" w:space="0" w:color="auto"/>
            <w:left w:val="none" w:sz="0" w:space="0" w:color="auto"/>
            <w:bottom w:val="none" w:sz="0" w:space="0" w:color="auto"/>
            <w:right w:val="none" w:sz="0" w:space="0" w:color="auto"/>
          </w:divBdr>
          <w:divsChild>
            <w:div w:id="2058116164">
              <w:marLeft w:val="0"/>
              <w:marRight w:val="0"/>
              <w:marTop w:val="0"/>
              <w:marBottom w:val="0"/>
              <w:divBdr>
                <w:top w:val="none" w:sz="0" w:space="0" w:color="auto"/>
                <w:left w:val="none" w:sz="0" w:space="0" w:color="auto"/>
                <w:bottom w:val="none" w:sz="0" w:space="0" w:color="auto"/>
                <w:right w:val="none" w:sz="0" w:space="0" w:color="auto"/>
              </w:divBdr>
            </w:div>
          </w:divsChild>
        </w:div>
        <w:div w:id="266426555">
          <w:marLeft w:val="0"/>
          <w:marRight w:val="0"/>
          <w:marTop w:val="0"/>
          <w:marBottom w:val="0"/>
          <w:divBdr>
            <w:top w:val="none" w:sz="0" w:space="0" w:color="auto"/>
            <w:left w:val="none" w:sz="0" w:space="0" w:color="auto"/>
            <w:bottom w:val="none" w:sz="0" w:space="0" w:color="auto"/>
            <w:right w:val="none" w:sz="0" w:space="0" w:color="auto"/>
          </w:divBdr>
          <w:divsChild>
            <w:div w:id="2803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1007">
      <w:bodyDiv w:val="1"/>
      <w:marLeft w:val="0"/>
      <w:marRight w:val="0"/>
      <w:marTop w:val="0"/>
      <w:marBottom w:val="0"/>
      <w:divBdr>
        <w:top w:val="none" w:sz="0" w:space="0" w:color="auto"/>
        <w:left w:val="none" w:sz="0" w:space="0" w:color="auto"/>
        <w:bottom w:val="none" w:sz="0" w:space="0" w:color="auto"/>
        <w:right w:val="none" w:sz="0" w:space="0" w:color="auto"/>
      </w:divBdr>
      <w:divsChild>
        <w:div w:id="278680762">
          <w:marLeft w:val="0"/>
          <w:marRight w:val="0"/>
          <w:marTop w:val="0"/>
          <w:marBottom w:val="0"/>
          <w:divBdr>
            <w:top w:val="none" w:sz="0" w:space="0" w:color="3D3D3D"/>
            <w:left w:val="none" w:sz="0" w:space="0" w:color="3D3D3D"/>
            <w:bottom w:val="none" w:sz="0" w:space="0" w:color="3D3D3D"/>
            <w:right w:val="none" w:sz="0" w:space="0" w:color="3D3D3D"/>
          </w:divBdr>
          <w:divsChild>
            <w:div w:id="6948148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5837132">
      <w:bodyDiv w:val="1"/>
      <w:marLeft w:val="0"/>
      <w:marRight w:val="0"/>
      <w:marTop w:val="0"/>
      <w:marBottom w:val="0"/>
      <w:divBdr>
        <w:top w:val="none" w:sz="0" w:space="0" w:color="auto"/>
        <w:left w:val="none" w:sz="0" w:space="0" w:color="auto"/>
        <w:bottom w:val="none" w:sz="0" w:space="0" w:color="auto"/>
        <w:right w:val="none" w:sz="0" w:space="0" w:color="auto"/>
      </w:divBdr>
      <w:divsChild>
        <w:div w:id="993068236">
          <w:marLeft w:val="0"/>
          <w:marRight w:val="0"/>
          <w:marTop w:val="0"/>
          <w:marBottom w:val="0"/>
          <w:divBdr>
            <w:top w:val="none" w:sz="0" w:space="0" w:color="3D3D3D"/>
            <w:left w:val="none" w:sz="0" w:space="0" w:color="3D3D3D"/>
            <w:bottom w:val="none" w:sz="0" w:space="0" w:color="3D3D3D"/>
            <w:right w:val="none" w:sz="0" w:space="0" w:color="3D3D3D"/>
          </w:divBdr>
          <w:divsChild>
            <w:div w:id="441794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5817580">
      <w:bodyDiv w:val="1"/>
      <w:marLeft w:val="0"/>
      <w:marRight w:val="0"/>
      <w:marTop w:val="0"/>
      <w:marBottom w:val="0"/>
      <w:divBdr>
        <w:top w:val="none" w:sz="0" w:space="0" w:color="auto"/>
        <w:left w:val="none" w:sz="0" w:space="0" w:color="auto"/>
        <w:bottom w:val="none" w:sz="0" w:space="0" w:color="auto"/>
        <w:right w:val="none" w:sz="0" w:space="0" w:color="auto"/>
      </w:divBdr>
      <w:divsChild>
        <w:div w:id="276370631">
          <w:marLeft w:val="0"/>
          <w:marRight w:val="0"/>
          <w:marTop w:val="0"/>
          <w:marBottom w:val="0"/>
          <w:divBdr>
            <w:top w:val="none" w:sz="0" w:space="0" w:color="3D3D3D"/>
            <w:left w:val="none" w:sz="0" w:space="0" w:color="3D3D3D"/>
            <w:bottom w:val="none" w:sz="0" w:space="0" w:color="3D3D3D"/>
            <w:right w:val="none" w:sz="0" w:space="0" w:color="3D3D3D"/>
          </w:divBdr>
          <w:divsChild>
            <w:div w:id="197432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0590871">
      <w:bodyDiv w:val="1"/>
      <w:marLeft w:val="0"/>
      <w:marRight w:val="0"/>
      <w:marTop w:val="0"/>
      <w:marBottom w:val="0"/>
      <w:divBdr>
        <w:top w:val="none" w:sz="0" w:space="0" w:color="auto"/>
        <w:left w:val="none" w:sz="0" w:space="0" w:color="auto"/>
        <w:bottom w:val="none" w:sz="0" w:space="0" w:color="auto"/>
        <w:right w:val="none" w:sz="0" w:space="0" w:color="auto"/>
      </w:divBdr>
      <w:divsChild>
        <w:div w:id="1951205467">
          <w:marLeft w:val="0"/>
          <w:marRight w:val="0"/>
          <w:marTop w:val="0"/>
          <w:marBottom w:val="0"/>
          <w:divBdr>
            <w:top w:val="none" w:sz="0" w:space="0" w:color="3D3D3D"/>
            <w:left w:val="none" w:sz="0" w:space="0" w:color="3D3D3D"/>
            <w:bottom w:val="none" w:sz="0" w:space="0" w:color="3D3D3D"/>
            <w:right w:val="none" w:sz="0" w:space="0" w:color="3D3D3D"/>
          </w:divBdr>
          <w:divsChild>
            <w:div w:id="19045638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7144294">
      <w:bodyDiv w:val="1"/>
      <w:marLeft w:val="0"/>
      <w:marRight w:val="0"/>
      <w:marTop w:val="0"/>
      <w:marBottom w:val="0"/>
      <w:divBdr>
        <w:top w:val="none" w:sz="0" w:space="0" w:color="auto"/>
        <w:left w:val="none" w:sz="0" w:space="0" w:color="auto"/>
        <w:bottom w:val="none" w:sz="0" w:space="0" w:color="auto"/>
        <w:right w:val="none" w:sz="0" w:space="0" w:color="auto"/>
      </w:divBdr>
      <w:divsChild>
        <w:div w:id="1036463528">
          <w:marLeft w:val="0"/>
          <w:marRight w:val="0"/>
          <w:marTop w:val="0"/>
          <w:marBottom w:val="0"/>
          <w:divBdr>
            <w:top w:val="none" w:sz="0" w:space="0" w:color="auto"/>
            <w:left w:val="none" w:sz="0" w:space="0" w:color="auto"/>
            <w:bottom w:val="none" w:sz="0" w:space="0" w:color="auto"/>
            <w:right w:val="none" w:sz="0" w:space="0" w:color="auto"/>
          </w:divBdr>
        </w:div>
      </w:divsChild>
    </w:div>
    <w:div w:id="375351739">
      <w:bodyDiv w:val="1"/>
      <w:marLeft w:val="0"/>
      <w:marRight w:val="0"/>
      <w:marTop w:val="0"/>
      <w:marBottom w:val="0"/>
      <w:divBdr>
        <w:top w:val="none" w:sz="0" w:space="0" w:color="auto"/>
        <w:left w:val="none" w:sz="0" w:space="0" w:color="auto"/>
        <w:bottom w:val="none" w:sz="0" w:space="0" w:color="auto"/>
        <w:right w:val="none" w:sz="0" w:space="0" w:color="auto"/>
      </w:divBdr>
      <w:divsChild>
        <w:div w:id="1559583808">
          <w:marLeft w:val="0"/>
          <w:marRight w:val="0"/>
          <w:marTop w:val="0"/>
          <w:marBottom w:val="0"/>
          <w:divBdr>
            <w:top w:val="none" w:sz="0" w:space="0" w:color="3D3D3D"/>
            <w:left w:val="none" w:sz="0" w:space="0" w:color="3D3D3D"/>
            <w:bottom w:val="none" w:sz="0" w:space="0" w:color="3D3D3D"/>
            <w:right w:val="none" w:sz="0" w:space="0" w:color="3D3D3D"/>
          </w:divBdr>
          <w:divsChild>
            <w:div w:id="3918493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5744530">
      <w:bodyDiv w:val="1"/>
      <w:marLeft w:val="0"/>
      <w:marRight w:val="0"/>
      <w:marTop w:val="0"/>
      <w:marBottom w:val="0"/>
      <w:divBdr>
        <w:top w:val="none" w:sz="0" w:space="0" w:color="auto"/>
        <w:left w:val="none" w:sz="0" w:space="0" w:color="auto"/>
        <w:bottom w:val="none" w:sz="0" w:space="0" w:color="auto"/>
        <w:right w:val="none" w:sz="0" w:space="0" w:color="auto"/>
      </w:divBdr>
      <w:divsChild>
        <w:div w:id="2141147813">
          <w:marLeft w:val="0"/>
          <w:marRight w:val="0"/>
          <w:marTop w:val="0"/>
          <w:marBottom w:val="0"/>
          <w:divBdr>
            <w:top w:val="none" w:sz="0" w:space="0" w:color="3D3D3D"/>
            <w:left w:val="none" w:sz="0" w:space="0" w:color="3D3D3D"/>
            <w:bottom w:val="none" w:sz="0" w:space="0" w:color="3D3D3D"/>
            <w:right w:val="none" w:sz="0" w:space="0" w:color="3D3D3D"/>
          </w:divBdr>
          <w:divsChild>
            <w:div w:id="1433434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7633471">
      <w:bodyDiv w:val="1"/>
      <w:marLeft w:val="0"/>
      <w:marRight w:val="0"/>
      <w:marTop w:val="0"/>
      <w:marBottom w:val="0"/>
      <w:divBdr>
        <w:top w:val="none" w:sz="0" w:space="0" w:color="auto"/>
        <w:left w:val="none" w:sz="0" w:space="0" w:color="auto"/>
        <w:bottom w:val="none" w:sz="0" w:space="0" w:color="auto"/>
        <w:right w:val="none" w:sz="0" w:space="0" w:color="auto"/>
      </w:divBdr>
      <w:divsChild>
        <w:div w:id="937524026">
          <w:marLeft w:val="0"/>
          <w:marRight w:val="0"/>
          <w:marTop w:val="0"/>
          <w:marBottom w:val="0"/>
          <w:divBdr>
            <w:top w:val="none" w:sz="0" w:space="0" w:color="3D3D3D"/>
            <w:left w:val="none" w:sz="0" w:space="0" w:color="3D3D3D"/>
            <w:bottom w:val="none" w:sz="0" w:space="0" w:color="3D3D3D"/>
            <w:right w:val="none" w:sz="0" w:space="0" w:color="3D3D3D"/>
          </w:divBdr>
          <w:divsChild>
            <w:div w:id="14727932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9255733">
      <w:bodyDiv w:val="1"/>
      <w:marLeft w:val="0"/>
      <w:marRight w:val="0"/>
      <w:marTop w:val="0"/>
      <w:marBottom w:val="0"/>
      <w:divBdr>
        <w:top w:val="none" w:sz="0" w:space="0" w:color="auto"/>
        <w:left w:val="none" w:sz="0" w:space="0" w:color="auto"/>
        <w:bottom w:val="none" w:sz="0" w:space="0" w:color="auto"/>
        <w:right w:val="none" w:sz="0" w:space="0" w:color="auto"/>
      </w:divBdr>
      <w:divsChild>
        <w:div w:id="1120421767">
          <w:marLeft w:val="0"/>
          <w:marRight w:val="0"/>
          <w:marTop w:val="0"/>
          <w:marBottom w:val="0"/>
          <w:divBdr>
            <w:top w:val="none" w:sz="0" w:space="0" w:color="3D3D3D"/>
            <w:left w:val="none" w:sz="0" w:space="0" w:color="3D3D3D"/>
            <w:bottom w:val="none" w:sz="0" w:space="0" w:color="3D3D3D"/>
            <w:right w:val="none" w:sz="0" w:space="0" w:color="3D3D3D"/>
          </w:divBdr>
          <w:divsChild>
            <w:div w:id="18777681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5957944">
      <w:bodyDiv w:val="1"/>
      <w:marLeft w:val="0"/>
      <w:marRight w:val="0"/>
      <w:marTop w:val="0"/>
      <w:marBottom w:val="0"/>
      <w:divBdr>
        <w:top w:val="none" w:sz="0" w:space="0" w:color="auto"/>
        <w:left w:val="none" w:sz="0" w:space="0" w:color="auto"/>
        <w:bottom w:val="none" w:sz="0" w:space="0" w:color="auto"/>
        <w:right w:val="none" w:sz="0" w:space="0" w:color="auto"/>
      </w:divBdr>
      <w:divsChild>
        <w:div w:id="1830977522">
          <w:marLeft w:val="0"/>
          <w:marRight w:val="0"/>
          <w:marTop w:val="0"/>
          <w:marBottom w:val="0"/>
          <w:divBdr>
            <w:top w:val="none" w:sz="0" w:space="0" w:color="auto"/>
            <w:left w:val="none" w:sz="0" w:space="0" w:color="auto"/>
            <w:bottom w:val="none" w:sz="0" w:space="0" w:color="auto"/>
            <w:right w:val="none" w:sz="0" w:space="0" w:color="auto"/>
          </w:divBdr>
        </w:div>
      </w:divsChild>
    </w:div>
    <w:div w:id="406614155">
      <w:bodyDiv w:val="1"/>
      <w:marLeft w:val="0"/>
      <w:marRight w:val="0"/>
      <w:marTop w:val="0"/>
      <w:marBottom w:val="0"/>
      <w:divBdr>
        <w:top w:val="none" w:sz="0" w:space="0" w:color="auto"/>
        <w:left w:val="none" w:sz="0" w:space="0" w:color="auto"/>
        <w:bottom w:val="none" w:sz="0" w:space="0" w:color="auto"/>
        <w:right w:val="none" w:sz="0" w:space="0" w:color="auto"/>
      </w:divBdr>
      <w:divsChild>
        <w:div w:id="1863199230">
          <w:marLeft w:val="0"/>
          <w:marRight w:val="0"/>
          <w:marTop w:val="0"/>
          <w:marBottom w:val="0"/>
          <w:divBdr>
            <w:top w:val="none" w:sz="0" w:space="0" w:color="3D3D3D"/>
            <w:left w:val="none" w:sz="0" w:space="0" w:color="3D3D3D"/>
            <w:bottom w:val="none" w:sz="0" w:space="0" w:color="3D3D3D"/>
            <w:right w:val="none" w:sz="0" w:space="0" w:color="3D3D3D"/>
          </w:divBdr>
        </w:div>
      </w:divsChild>
    </w:div>
    <w:div w:id="416485359">
      <w:bodyDiv w:val="1"/>
      <w:marLeft w:val="0"/>
      <w:marRight w:val="0"/>
      <w:marTop w:val="0"/>
      <w:marBottom w:val="0"/>
      <w:divBdr>
        <w:top w:val="none" w:sz="0" w:space="0" w:color="auto"/>
        <w:left w:val="none" w:sz="0" w:space="0" w:color="auto"/>
        <w:bottom w:val="none" w:sz="0" w:space="0" w:color="auto"/>
        <w:right w:val="none" w:sz="0" w:space="0" w:color="auto"/>
      </w:divBdr>
      <w:divsChild>
        <w:div w:id="1019694913">
          <w:marLeft w:val="0"/>
          <w:marRight w:val="0"/>
          <w:marTop w:val="0"/>
          <w:marBottom w:val="0"/>
          <w:divBdr>
            <w:top w:val="none" w:sz="0" w:space="0" w:color="3D3D3D"/>
            <w:left w:val="none" w:sz="0" w:space="0" w:color="3D3D3D"/>
            <w:bottom w:val="none" w:sz="0" w:space="0" w:color="3D3D3D"/>
            <w:right w:val="none" w:sz="0" w:space="0" w:color="3D3D3D"/>
          </w:divBdr>
          <w:divsChild>
            <w:div w:id="13803948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9910943">
      <w:bodyDiv w:val="1"/>
      <w:marLeft w:val="0"/>
      <w:marRight w:val="0"/>
      <w:marTop w:val="0"/>
      <w:marBottom w:val="0"/>
      <w:divBdr>
        <w:top w:val="none" w:sz="0" w:space="0" w:color="auto"/>
        <w:left w:val="none" w:sz="0" w:space="0" w:color="auto"/>
        <w:bottom w:val="none" w:sz="0" w:space="0" w:color="auto"/>
        <w:right w:val="none" w:sz="0" w:space="0" w:color="auto"/>
      </w:divBdr>
      <w:divsChild>
        <w:div w:id="2006321353">
          <w:marLeft w:val="0"/>
          <w:marRight w:val="0"/>
          <w:marTop w:val="0"/>
          <w:marBottom w:val="0"/>
          <w:divBdr>
            <w:top w:val="none" w:sz="0" w:space="0" w:color="3D3D3D"/>
            <w:left w:val="none" w:sz="0" w:space="0" w:color="3D3D3D"/>
            <w:bottom w:val="none" w:sz="0" w:space="0" w:color="3D3D3D"/>
            <w:right w:val="none" w:sz="0" w:space="0" w:color="3D3D3D"/>
          </w:divBdr>
          <w:divsChild>
            <w:div w:id="13910299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0954160">
      <w:bodyDiv w:val="1"/>
      <w:marLeft w:val="0"/>
      <w:marRight w:val="0"/>
      <w:marTop w:val="0"/>
      <w:marBottom w:val="0"/>
      <w:divBdr>
        <w:top w:val="none" w:sz="0" w:space="0" w:color="auto"/>
        <w:left w:val="none" w:sz="0" w:space="0" w:color="auto"/>
        <w:bottom w:val="none" w:sz="0" w:space="0" w:color="auto"/>
        <w:right w:val="none" w:sz="0" w:space="0" w:color="auto"/>
      </w:divBdr>
      <w:divsChild>
        <w:div w:id="969553417">
          <w:marLeft w:val="0"/>
          <w:marRight w:val="0"/>
          <w:marTop w:val="0"/>
          <w:marBottom w:val="0"/>
          <w:divBdr>
            <w:top w:val="none" w:sz="0" w:space="0" w:color="3D3D3D"/>
            <w:left w:val="none" w:sz="0" w:space="0" w:color="3D3D3D"/>
            <w:bottom w:val="none" w:sz="0" w:space="0" w:color="3D3D3D"/>
            <w:right w:val="none" w:sz="0" w:space="0" w:color="3D3D3D"/>
          </w:divBdr>
          <w:divsChild>
            <w:div w:id="20802048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1030330">
      <w:bodyDiv w:val="1"/>
      <w:marLeft w:val="0"/>
      <w:marRight w:val="0"/>
      <w:marTop w:val="0"/>
      <w:marBottom w:val="0"/>
      <w:divBdr>
        <w:top w:val="none" w:sz="0" w:space="0" w:color="auto"/>
        <w:left w:val="none" w:sz="0" w:space="0" w:color="auto"/>
        <w:bottom w:val="none" w:sz="0" w:space="0" w:color="auto"/>
        <w:right w:val="none" w:sz="0" w:space="0" w:color="auto"/>
      </w:divBdr>
      <w:divsChild>
        <w:div w:id="582841296">
          <w:marLeft w:val="0"/>
          <w:marRight w:val="0"/>
          <w:marTop w:val="0"/>
          <w:marBottom w:val="0"/>
          <w:divBdr>
            <w:top w:val="none" w:sz="0" w:space="0" w:color="auto"/>
            <w:left w:val="none" w:sz="0" w:space="0" w:color="auto"/>
            <w:bottom w:val="none" w:sz="0" w:space="0" w:color="auto"/>
            <w:right w:val="none" w:sz="0" w:space="0" w:color="auto"/>
          </w:divBdr>
        </w:div>
      </w:divsChild>
    </w:div>
    <w:div w:id="421220974">
      <w:bodyDiv w:val="1"/>
      <w:marLeft w:val="0"/>
      <w:marRight w:val="0"/>
      <w:marTop w:val="0"/>
      <w:marBottom w:val="0"/>
      <w:divBdr>
        <w:top w:val="none" w:sz="0" w:space="0" w:color="auto"/>
        <w:left w:val="none" w:sz="0" w:space="0" w:color="auto"/>
        <w:bottom w:val="none" w:sz="0" w:space="0" w:color="auto"/>
        <w:right w:val="none" w:sz="0" w:space="0" w:color="auto"/>
      </w:divBdr>
      <w:divsChild>
        <w:div w:id="1111046442">
          <w:marLeft w:val="0"/>
          <w:marRight w:val="0"/>
          <w:marTop w:val="0"/>
          <w:marBottom w:val="0"/>
          <w:divBdr>
            <w:top w:val="none" w:sz="0" w:space="0" w:color="3D3D3D"/>
            <w:left w:val="none" w:sz="0" w:space="0" w:color="3D3D3D"/>
            <w:bottom w:val="none" w:sz="0" w:space="0" w:color="3D3D3D"/>
            <w:right w:val="none" w:sz="0" w:space="0" w:color="3D3D3D"/>
          </w:divBdr>
          <w:divsChild>
            <w:div w:id="160238191">
              <w:marLeft w:val="0"/>
              <w:marRight w:val="0"/>
              <w:marTop w:val="0"/>
              <w:marBottom w:val="0"/>
              <w:divBdr>
                <w:top w:val="none" w:sz="0" w:space="0" w:color="3D3D3D"/>
                <w:left w:val="none" w:sz="0" w:space="0" w:color="3D3D3D"/>
                <w:bottom w:val="none" w:sz="0" w:space="0" w:color="3D3D3D"/>
                <w:right w:val="none" w:sz="0" w:space="0" w:color="3D3D3D"/>
              </w:divBdr>
              <w:divsChild>
                <w:div w:id="2059238329">
                  <w:marLeft w:val="0"/>
                  <w:marRight w:val="0"/>
                  <w:marTop w:val="0"/>
                  <w:marBottom w:val="0"/>
                  <w:divBdr>
                    <w:top w:val="none" w:sz="0" w:space="0" w:color="3D3D3D"/>
                    <w:left w:val="none" w:sz="0" w:space="0" w:color="3D3D3D"/>
                    <w:bottom w:val="none" w:sz="0" w:space="0" w:color="3D3D3D"/>
                    <w:right w:val="none" w:sz="0" w:space="0" w:color="3D3D3D"/>
                  </w:divBdr>
                </w:div>
              </w:divsChild>
            </w:div>
            <w:div w:id="1130131599">
              <w:marLeft w:val="0"/>
              <w:marRight w:val="0"/>
              <w:marTop w:val="240"/>
              <w:marBottom w:val="0"/>
              <w:divBdr>
                <w:top w:val="none" w:sz="0" w:space="0" w:color="3D3D3D"/>
                <w:left w:val="none" w:sz="0" w:space="0" w:color="3D3D3D"/>
                <w:bottom w:val="none" w:sz="0" w:space="0" w:color="3D3D3D"/>
                <w:right w:val="none" w:sz="0" w:space="0" w:color="3D3D3D"/>
              </w:divBdr>
              <w:divsChild>
                <w:div w:id="1035497605">
                  <w:marLeft w:val="0"/>
                  <w:marRight w:val="0"/>
                  <w:marTop w:val="0"/>
                  <w:marBottom w:val="0"/>
                  <w:divBdr>
                    <w:top w:val="none" w:sz="0" w:space="0" w:color="3D3D3D"/>
                    <w:left w:val="none" w:sz="0" w:space="0" w:color="3D3D3D"/>
                    <w:bottom w:val="none" w:sz="0" w:space="0" w:color="3D3D3D"/>
                    <w:right w:val="none" w:sz="0" w:space="0" w:color="3D3D3D"/>
                  </w:divBdr>
                </w:div>
              </w:divsChild>
            </w:div>
            <w:div w:id="12802587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1462269">
      <w:bodyDiv w:val="1"/>
      <w:marLeft w:val="0"/>
      <w:marRight w:val="0"/>
      <w:marTop w:val="0"/>
      <w:marBottom w:val="0"/>
      <w:divBdr>
        <w:top w:val="none" w:sz="0" w:space="0" w:color="auto"/>
        <w:left w:val="none" w:sz="0" w:space="0" w:color="auto"/>
        <w:bottom w:val="none" w:sz="0" w:space="0" w:color="auto"/>
        <w:right w:val="none" w:sz="0" w:space="0" w:color="auto"/>
      </w:divBdr>
    </w:div>
    <w:div w:id="427774833">
      <w:bodyDiv w:val="1"/>
      <w:marLeft w:val="0"/>
      <w:marRight w:val="0"/>
      <w:marTop w:val="0"/>
      <w:marBottom w:val="0"/>
      <w:divBdr>
        <w:top w:val="none" w:sz="0" w:space="0" w:color="auto"/>
        <w:left w:val="none" w:sz="0" w:space="0" w:color="auto"/>
        <w:bottom w:val="none" w:sz="0" w:space="0" w:color="auto"/>
        <w:right w:val="none" w:sz="0" w:space="0" w:color="auto"/>
      </w:divBdr>
      <w:divsChild>
        <w:div w:id="1553424995">
          <w:marLeft w:val="0"/>
          <w:marRight w:val="0"/>
          <w:marTop w:val="0"/>
          <w:marBottom w:val="0"/>
          <w:divBdr>
            <w:top w:val="none" w:sz="0" w:space="0" w:color="3D3D3D"/>
            <w:left w:val="none" w:sz="0" w:space="0" w:color="3D3D3D"/>
            <w:bottom w:val="none" w:sz="0" w:space="0" w:color="3D3D3D"/>
            <w:right w:val="none" w:sz="0" w:space="0" w:color="3D3D3D"/>
          </w:divBdr>
          <w:divsChild>
            <w:div w:id="18926169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1628260">
      <w:bodyDiv w:val="1"/>
      <w:marLeft w:val="0"/>
      <w:marRight w:val="0"/>
      <w:marTop w:val="0"/>
      <w:marBottom w:val="0"/>
      <w:divBdr>
        <w:top w:val="none" w:sz="0" w:space="0" w:color="auto"/>
        <w:left w:val="none" w:sz="0" w:space="0" w:color="auto"/>
        <w:bottom w:val="none" w:sz="0" w:space="0" w:color="auto"/>
        <w:right w:val="none" w:sz="0" w:space="0" w:color="auto"/>
      </w:divBdr>
      <w:divsChild>
        <w:div w:id="599340310">
          <w:marLeft w:val="0"/>
          <w:marRight w:val="0"/>
          <w:marTop w:val="0"/>
          <w:marBottom w:val="0"/>
          <w:divBdr>
            <w:top w:val="none" w:sz="0" w:space="0" w:color="3D3D3D"/>
            <w:left w:val="none" w:sz="0" w:space="0" w:color="3D3D3D"/>
            <w:bottom w:val="none" w:sz="0" w:space="0" w:color="3D3D3D"/>
            <w:right w:val="none" w:sz="0" w:space="0" w:color="3D3D3D"/>
          </w:divBdr>
          <w:divsChild>
            <w:div w:id="19052891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0077924">
      <w:bodyDiv w:val="1"/>
      <w:marLeft w:val="0"/>
      <w:marRight w:val="0"/>
      <w:marTop w:val="0"/>
      <w:marBottom w:val="0"/>
      <w:divBdr>
        <w:top w:val="none" w:sz="0" w:space="0" w:color="auto"/>
        <w:left w:val="none" w:sz="0" w:space="0" w:color="auto"/>
        <w:bottom w:val="none" w:sz="0" w:space="0" w:color="auto"/>
        <w:right w:val="none" w:sz="0" w:space="0" w:color="auto"/>
      </w:divBdr>
      <w:divsChild>
        <w:div w:id="1546405733">
          <w:marLeft w:val="0"/>
          <w:marRight w:val="0"/>
          <w:marTop w:val="0"/>
          <w:marBottom w:val="0"/>
          <w:divBdr>
            <w:top w:val="none" w:sz="0" w:space="0" w:color="3D3D3D"/>
            <w:left w:val="none" w:sz="0" w:space="0" w:color="3D3D3D"/>
            <w:bottom w:val="none" w:sz="0" w:space="0" w:color="3D3D3D"/>
            <w:right w:val="none" w:sz="0" w:space="0" w:color="3D3D3D"/>
          </w:divBdr>
          <w:divsChild>
            <w:div w:id="13610794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0346127">
      <w:bodyDiv w:val="1"/>
      <w:marLeft w:val="0"/>
      <w:marRight w:val="0"/>
      <w:marTop w:val="0"/>
      <w:marBottom w:val="0"/>
      <w:divBdr>
        <w:top w:val="none" w:sz="0" w:space="0" w:color="auto"/>
        <w:left w:val="none" w:sz="0" w:space="0" w:color="auto"/>
        <w:bottom w:val="none" w:sz="0" w:space="0" w:color="auto"/>
        <w:right w:val="none" w:sz="0" w:space="0" w:color="auto"/>
      </w:divBdr>
      <w:divsChild>
        <w:div w:id="73480070">
          <w:marLeft w:val="0"/>
          <w:marRight w:val="0"/>
          <w:marTop w:val="0"/>
          <w:marBottom w:val="0"/>
          <w:divBdr>
            <w:top w:val="none" w:sz="0" w:space="0" w:color="auto"/>
            <w:left w:val="none" w:sz="0" w:space="0" w:color="auto"/>
            <w:bottom w:val="none" w:sz="0" w:space="0" w:color="auto"/>
            <w:right w:val="none" w:sz="0" w:space="0" w:color="auto"/>
          </w:divBdr>
        </w:div>
      </w:divsChild>
    </w:div>
    <w:div w:id="443042081">
      <w:bodyDiv w:val="1"/>
      <w:marLeft w:val="0"/>
      <w:marRight w:val="0"/>
      <w:marTop w:val="0"/>
      <w:marBottom w:val="0"/>
      <w:divBdr>
        <w:top w:val="none" w:sz="0" w:space="0" w:color="auto"/>
        <w:left w:val="none" w:sz="0" w:space="0" w:color="auto"/>
        <w:bottom w:val="none" w:sz="0" w:space="0" w:color="auto"/>
        <w:right w:val="none" w:sz="0" w:space="0" w:color="auto"/>
      </w:divBdr>
      <w:divsChild>
        <w:div w:id="363412094">
          <w:marLeft w:val="0"/>
          <w:marRight w:val="0"/>
          <w:marTop w:val="0"/>
          <w:marBottom w:val="0"/>
          <w:divBdr>
            <w:top w:val="none" w:sz="0" w:space="0" w:color="3D3D3D"/>
            <w:left w:val="none" w:sz="0" w:space="0" w:color="3D3D3D"/>
            <w:bottom w:val="none" w:sz="0" w:space="0" w:color="3D3D3D"/>
            <w:right w:val="none" w:sz="0" w:space="0" w:color="3D3D3D"/>
          </w:divBdr>
          <w:divsChild>
            <w:div w:id="6067344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8086784">
      <w:bodyDiv w:val="1"/>
      <w:marLeft w:val="0"/>
      <w:marRight w:val="0"/>
      <w:marTop w:val="0"/>
      <w:marBottom w:val="0"/>
      <w:divBdr>
        <w:top w:val="none" w:sz="0" w:space="0" w:color="auto"/>
        <w:left w:val="none" w:sz="0" w:space="0" w:color="auto"/>
        <w:bottom w:val="none" w:sz="0" w:space="0" w:color="auto"/>
        <w:right w:val="none" w:sz="0" w:space="0" w:color="auto"/>
      </w:divBdr>
      <w:divsChild>
        <w:div w:id="1257598534">
          <w:marLeft w:val="0"/>
          <w:marRight w:val="0"/>
          <w:marTop w:val="0"/>
          <w:marBottom w:val="0"/>
          <w:divBdr>
            <w:top w:val="none" w:sz="0" w:space="0" w:color="3D3D3D"/>
            <w:left w:val="none" w:sz="0" w:space="0" w:color="3D3D3D"/>
            <w:bottom w:val="none" w:sz="0" w:space="0" w:color="3D3D3D"/>
            <w:right w:val="none" w:sz="0" w:space="0" w:color="3D3D3D"/>
          </w:divBdr>
          <w:divsChild>
            <w:div w:id="16508615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0974273">
      <w:bodyDiv w:val="1"/>
      <w:marLeft w:val="0"/>
      <w:marRight w:val="0"/>
      <w:marTop w:val="0"/>
      <w:marBottom w:val="0"/>
      <w:divBdr>
        <w:top w:val="none" w:sz="0" w:space="0" w:color="auto"/>
        <w:left w:val="none" w:sz="0" w:space="0" w:color="auto"/>
        <w:bottom w:val="none" w:sz="0" w:space="0" w:color="auto"/>
        <w:right w:val="none" w:sz="0" w:space="0" w:color="auto"/>
      </w:divBdr>
      <w:divsChild>
        <w:div w:id="2071803401">
          <w:marLeft w:val="0"/>
          <w:marRight w:val="0"/>
          <w:marTop w:val="0"/>
          <w:marBottom w:val="0"/>
          <w:divBdr>
            <w:top w:val="none" w:sz="0" w:space="0" w:color="3D3D3D"/>
            <w:left w:val="none" w:sz="0" w:space="0" w:color="3D3D3D"/>
            <w:bottom w:val="none" w:sz="0" w:space="0" w:color="3D3D3D"/>
            <w:right w:val="none" w:sz="0" w:space="0" w:color="3D3D3D"/>
          </w:divBdr>
          <w:divsChild>
            <w:div w:id="11362158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1243417">
      <w:bodyDiv w:val="1"/>
      <w:marLeft w:val="0"/>
      <w:marRight w:val="0"/>
      <w:marTop w:val="0"/>
      <w:marBottom w:val="0"/>
      <w:divBdr>
        <w:top w:val="none" w:sz="0" w:space="0" w:color="auto"/>
        <w:left w:val="none" w:sz="0" w:space="0" w:color="auto"/>
        <w:bottom w:val="none" w:sz="0" w:space="0" w:color="auto"/>
        <w:right w:val="none" w:sz="0" w:space="0" w:color="auto"/>
      </w:divBdr>
      <w:divsChild>
        <w:div w:id="2071612839">
          <w:marLeft w:val="0"/>
          <w:marRight w:val="0"/>
          <w:marTop w:val="0"/>
          <w:marBottom w:val="0"/>
          <w:divBdr>
            <w:top w:val="none" w:sz="0" w:space="0" w:color="3D3D3D"/>
            <w:left w:val="none" w:sz="0" w:space="0" w:color="3D3D3D"/>
            <w:bottom w:val="none" w:sz="0" w:space="0" w:color="3D3D3D"/>
            <w:right w:val="none" w:sz="0" w:space="0" w:color="3D3D3D"/>
          </w:divBdr>
          <w:divsChild>
            <w:div w:id="1850410377">
              <w:marLeft w:val="0"/>
              <w:marRight w:val="0"/>
              <w:marTop w:val="0"/>
              <w:marBottom w:val="0"/>
              <w:divBdr>
                <w:top w:val="none" w:sz="0" w:space="0" w:color="3D3D3D"/>
                <w:left w:val="none" w:sz="0" w:space="0" w:color="3D3D3D"/>
                <w:bottom w:val="none" w:sz="0" w:space="0" w:color="3D3D3D"/>
                <w:right w:val="none" w:sz="0" w:space="0" w:color="3D3D3D"/>
              </w:divBdr>
              <w:divsChild>
                <w:div w:id="1181116733">
                  <w:marLeft w:val="0"/>
                  <w:marRight w:val="0"/>
                  <w:marTop w:val="0"/>
                  <w:marBottom w:val="0"/>
                  <w:divBdr>
                    <w:top w:val="none" w:sz="0" w:space="0" w:color="3D3D3D"/>
                    <w:left w:val="none" w:sz="0" w:space="0" w:color="3D3D3D"/>
                    <w:bottom w:val="none" w:sz="0" w:space="0" w:color="3D3D3D"/>
                    <w:right w:val="none" w:sz="0" w:space="0" w:color="3D3D3D"/>
                  </w:divBdr>
                </w:div>
              </w:divsChild>
            </w:div>
            <w:div w:id="915044638">
              <w:marLeft w:val="0"/>
              <w:marRight w:val="0"/>
              <w:marTop w:val="218"/>
              <w:marBottom w:val="0"/>
              <w:divBdr>
                <w:top w:val="none" w:sz="0" w:space="0" w:color="3D3D3D"/>
                <w:left w:val="none" w:sz="0" w:space="0" w:color="3D3D3D"/>
                <w:bottom w:val="none" w:sz="0" w:space="0" w:color="3D3D3D"/>
                <w:right w:val="none" w:sz="0" w:space="0" w:color="3D3D3D"/>
              </w:divBdr>
              <w:divsChild>
                <w:div w:id="1353458235">
                  <w:marLeft w:val="0"/>
                  <w:marRight w:val="0"/>
                  <w:marTop w:val="0"/>
                  <w:marBottom w:val="0"/>
                  <w:divBdr>
                    <w:top w:val="none" w:sz="0" w:space="0" w:color="3D3D3D"/>
                    <w:left w:val="none" w:sz="0" w:space="0" w:color="3D3D3D"/>
                    <w:bottom w:val="none" w:sz="0" w:space="0" w:color="3D3D3D"/>
                    <w:right w:val="none" w:sz="0" w:space="0" w:color="3D3D3D"/>
                  </w:divBdr>
                </w:div>
              </w:divsChild>
            </w:div>
            <w:div w:id="871772714">
              <w:marLeft w:val="0"/>
              <w:marRight w:val="0"/>
              <w:marTop w:val="218"/>
              <w:marBottom w:val="0"/>
              <w:divBdr>
                <w:top w:val="none" w:sz="0" w:space="0" w:color="3D3D3D"/>
                <w:left w:val="none" w:sz="0" w:space="0" w:color="3D3D3D"/>
                <w:bottom w:val="none" w:sz="0" w:space="0" w:color="3D3D3D"/>
                <w:right w:val="none" w:sz="0" w:space="0" w:color="3D3D3D"/>
              </w:divBdr>
              <w:divsChild>
                <w:div w:id="699748185">
                  <w:marLeft w:val="0"/>
                  <w:marRight w:val="0"/>
                  <w:marTop w:val="0"/>
                  <w:marBottom w:val="0"/>
                  <w:divBdr>
                    <w:top w:val="none" w:sz="0" w:space="0" w:color="3D3D3D"/>
                    <w:left w:val="none" w:sz="0" w:space="0" w:color="3D3D3D"/>
                    <w:bottom w:val="none" w:sz="0" w:space="0" w:color="3D3D3D"/>
                    <w:right w:val="none" w:sz="0" w:space="0" w:color="3D3D3D"/>
                  </w:divBdr>
                </w:div>
              </w:divsChild>
            </w:div>
            <w:div w:id="535002462">
              <w:marLeft w:val="0"/>
              <w:marRight w:val="0"/>
              <w:marTop w:val="218"/>
              <w:marBottom w:val="0"/>
              <w:divBdr>
                <w:top w:val="none" w:sz="0" w:space="0" w:color="3D3D3D"/>
                <w:left w:val="none" w:sz="0" w:space="0" w:color="3D3D3D"/>
                <w:bottom w:val="none" w:sz="0" w:space="0" w:color="3D3D3D"/>
                <w:right w:val="none" w:sz="0" w:space="0" w:color="3D3D3D"/>
              </w:divBdr>
              <w:divsChild>
                <w:div w:id="392899217">
                  <w:marLeft w:val="0"/>
                  <w:marRight w:val="0"/>
                  <w:marTop w:val="0"/>
                  <w:marBottom w:val="0"/>
                  <w:divBdr>
                    <w:top w:val="none" w:sz="0" w:space="0" w:color="3D3D3D"/>
                    <w:left w:val="none" w:sz="0" w:space="0" w:color="3D3D3D"/>
                    <w:bottom w:val="none" w:sz="0" w:space="0" w:color="3D3D3D"/>
                    <w:right w:val="none" w:sz="0" w:space="0" w:color="3D3D3D"/>
                  </w:divBdr>
                </w:div>
              </w:divsChild>
            </w:div>
            <w:div w:id="1115831318">
              <w:marLeft w:val="0"/>
              <w:marRight w:val="0"/>
              <w:marTop w:val="218"/>
              <w:marBottom w:val="0"/>
              <w:divBdr>
                <w:top w:val="none" w:sz="0" w:space="0" w:color="3D3D3D"/>
                <w:left w:val="none" w:sz="0" w:space="0" w:color="3D3D3D"/>
                <w:bottom w:val="none" w:sz="0" w:space="0" w:color="3D3D3D"/>
                <w:right w:val="none" w:sz="0" w:space="0" w:color="3D3D3D"/>
              </w:divBdr>
              <w:divsChild>
                <w:div w:id="713389816">
                  <w:marLeft w:val="0"/>
                  <w:marRight w:val="0"/>
                  <w:marTop w:val="0"/>
                  <w:marBottom w:val="0"/>
                  <w:divBdr>
                    <w:top w:val="none" w:sz="0" w:space="0" w:color="3D3D3D"/>
                    <w:left w:val="none" w:sz="0" w:space="0" w:color="3D3D3D"/>
                    <w:bottom w:val="none" w:sz="0" w:space="0" w:color="3D3D3D"/>
                    <w:right w:val="none" w:sz="0" w:space="0" w:color="3D3D3D"/>
                  </w:divBdr>
                </w:div>
              </w:divsChild>
            </w:div>
            <w:div w:id="6961255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5413776">
      <w:bodyDiv w:val="1"/>
      <w:marLeft w:val="0"/>
      <w:marRight w:val="0"/>
      <w:marTop w:val="0"/>
      <w:marBottom w:val="0"/>
      <w:divBdr>
        <w:top w:val="none" w:sz="0" w:space="0" w:color="auto"/>
        <w:left w:val="none" w:sz="0" w:space="0" w:color="auto"/>
        <w:bottom w:val="none" w:sz="0" w:space="0" w:color="auto"/>
        <w:right w:val="none" w:sz="0" w:space="0" w:color="auto"/>
      </w:divBdr>
      <w:divsChild>
        <w:div w:id="394620099">
          <w:marLeft w:val="0"/>
          <w:marRight w:val="0"/>
          <w:marTop w:val="0"/>
          <w:marBottom w:val="0"/>
          <w:divBdr>
            <w:top w:val="none" w:sz="0" w:space="0" w:color="3D3D3D"/>
            <w:left w:val="none" w:sz="0" w:space="0" w:color="3D3D3D"/>
            <w:bottom w:val="none" w:sz="0" w:space="0" w:color="3D3D3D"/>
            <w:right w:val="none" w:sz="0" w:space="0" w:color="3D3D3D"/>
          </w:divBdr>
          <w:divsChild>
            <w:div w:id="3293315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1072107">
      <w:bodyDiv w:val="1"/>
      <w:marLeft w:val="0"/>
      <w:marRight w:val="0"/>
      <w:marTop w:val="0"/>
      <w:marBottom w:val="0"/>
      <w:divBdr>
        <w:top w:val="none" w:sz="0" w:space="0" w:color="auto"/>
        <w:left w:val="none" w:sz="0" w:space="0" w:color="auto"/>
        <w:bottom w:val="none" w:sz="0" w:space="0" w:color="auto"/>
        <w:right w:val="none" w:sz="0" w:space="0" w:color="auto"/>
      </w:divBdr>
      <w:divsChild>
        <w:div w:id="1354961181">
          <w:marLeft w:val="0"/>
          <w:marRight w:val="0"/>
          <w:marTop w:val="0"/>
          <w:marBottom w:val="0"/>
          <w:divBdr>
            <w:top w:val="none" w:sz="0" w:space="0" w:color="auto"/>
            <w:left w:val="none" w:sz="0" w:space="0" w:color="auto"/>
            <w:bottom w:val="none" w:sz="0" w:space="0" w:color="auto"/>
            <w:right w:val="none" w:sz="0" w:space="0" w:color="auto"/>
          </w:divBdr>
        </w:div>
      </w:divsChild>
    </w:div>
    <w:div w:id="462700605">
      <w:bodyDiv w:val="1"/>
      <w:marLeft w:val="0"/>
      <w:marRight w:val="0"/>
      <w:marTop w:val="0"/>
      <w:marBottom w:val="0"/>
      <w:divBdr>
        <w:top w:val="none" w:sz="0" w:space="0" w:color="auto"/>
        <w:left w:val="none" w:sz="0" w:space="0" w:color="auto"/>
        <w:bottom w:val="none" w:sz="0" w:space="0" w:color="auto"/>
        <w:right w:val="none" w:sz="0" w:space="0" w:color="auto"/>
      </w:divBdr>
      <w:divsChild>
        <w:div w:id="902183934">
          <w:marLeft w:val="0"/>
          <w:marRight w:val="0"/>
          <w:marTop w:val="0"/>
          <w:marBottom w:val="0"/>
          <w:divBdr>
            <w:top w:val="none" w:sz="0" w:space="0" w:color="3D3D3D"/>
            <w:left w:val="none" w:sz="0" w:space="0" w:color="3D3D3D"/>
            <w:bottom w:val="none" w:sz="0" w:space="0" w:color="3D3D3D"/>
            <w:right w:val="none" w:sz="0" w:space="0" w:color="3D3D3D"/>
          </w:divBdr>
          <w:divsChild>
            <w:div w:id="16276603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76578553">
      <w:bodyDiv w:val="1"/>
      <w:marLeft w:val="0"/>
      <w:marRight w:val="0"/>
      <w:marTop w:val="0"/>
      <w:marBottom w:val="0"/>
      <w:divBdr>
        <w:top w:val="none" w:sz="0" w:space="0" w:color="auto"/>
        <w:left w:val="none" w:sz="0" w:space="0" w:color="auto"/>
        <w:bottom w:val="none" w:sz="0" w:space="0" w:color="auto"/>
        <w:right w:val="none" w:sz="0" w:space="0" w:color="auto"/>
      </w:divBdr>
      <w:divsChild>
        <w:div w:id="740493617">
          <w:marLeft w:val="0"/>
          <w:marRight w:val="0"/>
          <w:marTop w:val="0"/>
          <w:marBottom w:val="0"/>
          <w:divBdr>
            <w:top w:val="none" w:sz="0" w:space="0" w:color="3D3D3D"/>
            <w:left w:val="none" w:sz="0" w:space="0" w:color="3D3D3D"/>
            <w:bottom w:val="none" w:sz="0" w:space="0" w:color="3D3D3D"/>
            <w:right w:val="none" w:sz="0" w:space="0" w:color="3D3D3D"/>
          </w:divBdr>
          <w:divsChild>
            <w:div w:id="4913317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64836">
      <w:bodyDiv w:val="1"/>
      <w:marLeft w:val="0"/>
      <w:marRight w:val="0"/>
      <w:marTop w:val="0"/>
      <w:marBottom w:val="0"/>
      <w:divBdr>
        <w:top w:val="none" w:sz="0" w:space="0" w:color="auto"/>
        <w:left w:val="none" w:sz="0" w:space="0" w:color="auto"/>
        <w:bottom w:val="none" w:sz="0" w:space="0" w:color="auto"/>
        <w:right w:val="none" w:sz="0" w:space="0" w:color="auto"/>
      </w:divBdr>
      <w:divsChild>
        <w:div w:id="2114013507">
          <w:marLeft w:val="0"/>
          <w:marRight w:val="0"/>
          <w:marTop w:val="0"/>
          <w:marBottom w:val="0"/>
          <w:divBdr>
            <w:top w:val="none" w:sz="0" w:space="0" w:color="3D3D3D"/>
            <w:left w:val="none" w:sz="0" w:space="0" w:color="3D3D3D"/>
            <w:bottom w:val="none" w:sz="0" w:space="0" w:color="3D3D3D"/>
            <w:right w:val="none" w:sz="0" w:space="0" w:color="3D3D3D"/>
          </w:divBdr>
          <w:divsChild>
            <w:div w:id="9994244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7157254">
      <w:bodyDiv w:val="1"/>
      <w:marLeft w:val="0"/>
      <w:marRight w:val="0"/>
      <w:marTop w:val="0"/>
      <w:marBottom w:val="0"/>
      <w:divBdr>
        <w:top w:val="none" w:sz="0" w:space="0" w:color="auto"/>
        <w:left w:val="none" w:sz="0" w:space="0" w:color="auto"/>
        <w:bottom w:val="none" w:sz="0" w:space="0" w:color="auto"/>
        <w:right w:val="none" w:sz="0" w:space="0" w:color="auto"/>
      </w:divBdr>
      <w:divsChild>
        <w:div w:id="1079212672">
          <w:marLeft w:val="0"/>
          <w:marRight w:val="0"/>
          <w:marTop w:val="0"/>
          <w:marBottom w:val="0"/>
          <w:divBdr>
            <w:top w:val="none" w:sz="0" w:space="0" w:color="3D3D3D"/>
            <w:left w:val="none" w:sz="0" w:space="0" w:color="3D3D3D"/>
            <w:bottom w:val="none" w:sz="0" w:space="0" w:color="3D3D3D"/>
            <w:right w:val="none" w:sz="0" w:space="0" w:color="3D3D3D"/>
          </w:divBdr>
          <w:divsChild>
            <w:div w:id="21001336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3932876">
      <w:bodyDiv w:val="1"/>
      <w:marLeft w:val="0"/>
      <w:marRight w:val="0"/>
      <w:marTop w:val="0"/>
      <w:marBottom w:val="0"/>
      <w:divBdr>
        <w:top w:val="none" w:sz="0" w:space="0" w:color="auto"/>
        <w:left w:val="none" w:sz="0" w:space="0" w:color="auto"/>
        <w:bottom w:val="none" w:sz="0" w:space="0" w:color="auto"/>
        <w:right w:val="none" w:sz="0" w:space="0" w:color="auto"/>
      </w:divBdr>
      <w:divsChild>
        <w:div w:id="1007442107">
          <w:marLeft w:val="0"/>
          <w:marRight w:val="0"/>
          <w:marTop w:val="0"/>
          <w:marBottom w:val="0"/>
          <w:divBdr>
            <w:top w:val="none" w:sz="0" w:space="0" w:color="3D3D3D"/>
            <w:left w:val="none" w:sz="0" w:space="0" w:color="3D3D3D"/>
            <w:bottom w:val="none" w:sz="0" w:space="0" w:color="3D3D3D"/>
            <w:right w:val="none" w:sz="0" w:space="0" w:color="3D3D3D"/>
          </w:divBdr>
          <w:divsChild>
            <w:div w:id="18756548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4420840">
      <w:bodyDiv w:val="1"/>
      <w:marLeft w:val="0"/>
      <w:marRight w:val="0"/>
      <w:marTop w:val="0"/>
      <w:marBottom w:val="0"/>
      <w:divBdr>
        <w:top w:val="none" w:sz="0" w:space="0" w:color="auto"/>
        <w:left w:val="none" w:sz="0" w:space="0" w:color="auto"/>
        <w:bottom w:val="none" w:sz="0" w:space="0" w:color="auto"/>
        <w:right w:val="none" w:sz="0" w:space="0" w:color="auto"/>
      </w:divBdr>
      <w:divsChild>
        <w:div w:id="1006861768">
          <w:marLeft w:val="0"/>
          <w:marRight w:val="0"/>
          <w:marTop w:val="0"/>
          <w:marBottom w:val="0"/>
          <w:divBdr>
            <w:top w:val="none" w:sz="0" w:space="0" w:color="3D3D3D"/>
            <w:left w:val="none" w:sz="0" w:space="0" w:color="3D3D3D"/>
            <w:bottom w:val="none" w:sz="0" w:space="0" w:color="3D3D3D"/>
            <w:right w:val="none" w:sz="0" w:space="0" w:color="3D3D3D"/>
          </w:divBdr>
          <w:divsChild>
            <w:div w:id="424153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7427216">
      <w:bodyDiv w:val="1"/>
      <w:marLeft w:val="0"/>
      <w:marRight w:val="0"/>
      <w:marTop w:val="0"/>
      <w:marBottom w:val="0"/>
      <w:divBdr>
        <w:top w:val="none" w:sz="0" w:space="0" w:color="auto"/>
        <w:left w:val="none" w:sz="0" w:space="0" w:color="auto"/>
        <w:bottom w:val="none" w:sz="0" w:space="0" w:color="auto"/>
        <w:right w:val="none" w:sz="0" w:space="0" w:color="auto"/>
      </w:divBdr>
      <w:divsChild>
        <w:div w:id="1161847926">
          <w:marLeft w:val="0"/>
          <w:marRight w:val="0"/>
          <w:marTop w:val="0"/>
          <w:marBottom w:val="0"/>
          <w:divBdr>
            <w:top w:val="none" w:sz="0" w:space="0" w:color="auto"/>
            <w:left w:val="none" w:sz="0" w:space="0" w:color="auto"/>
            <w:bottom w:val="none" w:sz="0" w:space="0" w:color="auto"/>
            <w:right w:val="none" w:sz="0" w:space="0" w:color="auto"/>
          </w:divBdr>
        </w:div>
      </w:divsChild>
    </w:div>
    <w:div w:id="521018565">
      <w:bodyDiv w:val="1"/>
      <w:marLeft w:val="0"/>
      <w:marRight w:val="0"/>
      <w:marTop w:val="0"/>
      <w:marBottom w:val="0"/>
      <w:divBdr>
        <w:top w:val="none" w:sz="0" w:space="0" w:color="auto"/>
        <w:left w:val="none" w:sz="0" w:space="0" w:color="auto"/>
        <w:bottom w:val="none" w:sz="0" w:space="0" w:color="auto"/>
        <w:right w:val="none" w:sz="0" w:space="0" w:color="auto"/>
      </w:divBdr>
      <w:divsChild>
        <w:div w:id="525094975">
          <w:marLeft w:val="0"/>
          <w:marRight w:val="0"/>
          <w:marTop w:val="0"/>
          <w:marBottom w:val="0"/>
          <w:divBdr>
            <w:top w:val="none" w:sz="0" w:space="0" w:color="3D3D3D"/>
            <w:left w:val="none" w:sz="0" w:space="0" w:color="3D3D3D"/>
            <w:bottom w:val="none" w:sz="0" w:space="0" w:color="3D3D3D"/>
            <w:right w:val="none" w:sz="0" w:space="0" w:color="3D3D3D"/>
          </w:divBdr>
          <w:divsChild>
            <w:div w:id="2063670477">
              <w:marLeft w:val="0"/>
              <w:marRight w:val="0"/>
              <w:marTop w:val="0"/>
              <w:marBottom w:val="0"/>
              <w:divBdr>
                <w:top w:val="none" w:sz="0" w:space="0" w:color="3D3D3D"/>
                <w:left w:val="none" w:sz="0" w:space="0" w:color="3D3D3D"/>
                <w:bottom w:val="none" w:sz="0" w:space="0" w:color="3D3D3D"/>
                <w:right w:val="none" w:sz="0" w:space="0" w:color="3D3D3D"/>
              </w:divBdr>
              <w:divsChild>
                <w:div w:id="851842106">
                  <w:marLeft w:val="0"/>
                  <w:marRight w:val="0"/>
                  <w:marTop w:val="0"/>
                  <w:marBottom w:val="0"/>
                  <w:divBdr>
                    <w:top w:val="none" w:sz="0" w:space="0" w:color="3D3D3D"/>
                    <w:left w:val="none" w:sz="0" w:space="0" w:color="3D3D3D"/>
                    <w:bottom w:val="none" w:sz="0" w:space="0" w:color="3D3D3D"/>
                    <w:right w:val="none" w:sz="0" w:space="0" w:color="3D3D3D"/>
                  </w:divBdr>
                </w:div>
              </w:divsChild>
            </w:div>
            <w:div w:id="1362777480">
              <w:marLeft w:val="0"/>
              <w:marRight w:val="0"/>
              <w:marTop w:val="240"/>
              <w:marBottom w:val="0"/>
              <w:divBdr>
                <w:top w:val="none" w:sz="0" w:space="0" w:color="3D3D3D"/>
                <w:left w:val="none" w:sz="0" w:space="0" w:color="3D3D3D"/>
                <w:bottom w:val="none" w:sz="0" w:space="0" w:color="3D3D3D"/>
                <w:right w:val="none" w:sz="0" w:space="0" w:color="3D3D3D"/>
              </w:divBdr>
              <w:divsChild>
                <w:div w:id="134569853">
                  <w:marLeft w:val="0"/>
                  <w:marRight w:val="0"/>
                  <w:marTop w:val="0"/>
                  <w:marBottom w:val="0"/>
                  <w:divBdr>
                    <w:top w:val="none" w:sz="0" w:space="0" w:color="3D3D3D"/>
                    <w:left w:val="none" w:sz="0" w:space="0" w:color="3D3D3D"/>
                    <w:bottom w:val="none" w:sz="0" w:space="0" w:color="3D3D3D"/>
                    <w:right w:val="none" w:sz="0" w:space="0" w:color="3D3D3D"/>
                  </w:divBdr>
                </w:div>
              </w:divsChild>
            </w:div>
            <w:div w:id="1022517236">
              <w:marLeft w:val="0"/>
              <w:marRight w:val="0"/>
              <w:marTop w:val="240"/>
              <w:marBottom w:val="0"/>
              <w:divBdr>
                <w:top w:val="none" w:sz="0" w:space="0" w:color="3D3D3D"/>
                <w:left w:val="none" w:sz="0" w:space="0" w:color="3D3D3D"/>
                <w:bottom w:val="none" w:sz="0" w:space="0" w:color="3D3D3D"/>
                <w:right w:val="none" w:sz="0" w:space="0" w:color="3D3D3D"/>
              </w:divBdr>
              <w:divsChild>
                <w:div w:id="1556817594">
                  <w:marLeft w:val="0"/>
                  <w:marRight w:val="0"/>
                  <w:marTop w:val="0"/>
                  <w:marBottom w:val="0"/>
                  <w:divBdr>
                    <w:top w:val="none" w:sz="0" w:space="0" w:color="3D3D3D"/>
                    <w:left w:val="none" w:sz="0" w:space="0" w:color="3D3D3D"/>
                    <w:bottom w:val="none" w:sz="0" w:space="0" w:color="3D3D3D"/>
                    <w:right w:val="none" w:sz="0" w:space="0" w:color="3D3D3D"/>
                  </w:divBdr>
                </w:div>
              </w:divsChild>
            </w:div>
            <w:div w:id="1583031173">
              <w:marLeft w:val="0"/>
              <w:marRight w:val="0"/>
              <w:marTop w:val="240"/>
              <w:marBottom w:val="0"/>
              <w:divBdr>
                <w:top w:val="none" w:sz="0" w:space="0" w:color="3D3D3D"/>
                <w:left w:val="none" w:sz="0" w:space="0" w:color="3D3D3D"/>
                <w:bottom w:val="none" w:sz="0" w:space="0" w:color="3D3D3D"/>
                <w:right w:val="none" w:sz="0" w:space="0" w:color="3D3D3D"/>
              </w:divBdr>
              <w:divsChild>
                <w:div w:id="769740347">
                  <w:marLeft w:val="0"/>
                  <w:marRight w:val="0"/>
                  <w:marTop w:val="0"/>
                  <w:marBottom w:val="0"/>
                  <w:divBdr>
                    <w:top w:val="none" w:sz="0" w:space="0" w:color="3D3D3D"/>
                    <w:left w:val="none" w:sz="0" w:space="0" w:color="3D3D3D"/>
                    <w:bottom w:val="none" w:sz="0" w:space="0" w:color="3D3D3D"/>
                    <w:right w:val="none" w:sz="0" w:space="0" w:color="3D3D3D"/>
                  </w:divBdr>
                </w:div>
              </w:divsChild>
            </w:div>
            <w:div w:id="11842474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1628498">
      <w:bodyDiv w:val="1"/>
      <w:marLeft w:val="0"/>
      <w:marRight w:val="0"/>
      <w:marTop w:val="0"/>
      <w:marBottom w:val="0"/>
      <w:divBdr>
        <w:top w:val="none" w:sz="0" w:space="0" w:color="auto"/>
        <w:left w:val="none" w:sz="0" w:space="0" w:color="auto"/>
        <w:bottom w:val="none" w:sz="0" w:space="0" w:color="auto"/>
        <w:right w:val="none" w:sz="0" w:space="0" w:color="auto"/>
      </w:divBdr>
      <w:divsChild>
        <w:div w:id="2005232962">
          <w:marLeft w:val="0"/>
          <w:marRight w:val="0"/>
          <w:marTop w:val="0"/>
          <w:marBottom w:val="0"/>
          <w:divBdr>
            <w:top w:val="none" w:sz="0" w:space="0" w:color="3D3D3D"/>
            <w:left w:val="none" w:sz="0" w:space="0" w:color="3D3D3D"/>
            <w:bottom w:val="none" w:sz="0" w:space="0" w:color="3D3D3D"/>
            <w:right w:val="none" w:sz="0" w:space="0" w:color="3D3D3D"/>
          </w:divBdr>
          <w:divsChild>
            <w:div w:id="1749109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2399041">
      <w:bodyDiv w:val="1"/>
      <w:marLeft w:val="0"/>
      <w:marRight w:val="0"/>
      <w:marTop w:val="0"/>
      <w:marBottom w:val="0"/>
      <w:divBdr>
        <w:top w:val="none" w:sz="0" w:space="0" w:color="auto"/>
        <w:left w:val="none" w:sz="0" w:space="0" w:color="auto"/>
        <w:bottom w:val="none" w:sz="0" w:space="0" w:color="auto"/>
        <w:right w:val="none" w:sz="0" w:space="0" w:color="auto"/>
      </w:divBdr>
      <w:divsChild>
        <w:div w:id="1269852201">
          <w:marLeft w:val="0"/>
          <w:marRight w:val="0"/>
          <w:marTop w:val="0"/>
          <w:marBottom w:val="0"/>
          <w:divBdr>
            <w:top w:val="none" w:sz="0" w:space="0" w:color="3D3D3D"/>
            <w:left w:val="none" w:sz="0" w:space="0" w:color="3D3D3D"/>
            <w:bottom w:val="none" w:sz="0" w:space="0" w:color="3D3D3D"/>
            <w:right w:val="none" w:sz="0" w:space="0" w:color="3D3D3D"/>
          </w:divBdr>
          <w:divsChild>
            <w:div w:id="21292749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3907487">
      <w:bodyDiv w:val="1"/>
      <w:marLeft w:val="0"/>
      <w:marRight w:val="0"/>
      <w:marTop w:val="0"/>
      <w:marBottom w:val="0"/>
      <w:divBdr>
        <w:top w:val="none" w:sz="0" w:space="0" w:color="auto"/>
        <w:left w:val="none" w:sz="0" w:space="0" w:color="auto"/>
        <w:bottom w:val="none" w:sz="0" w:space="0" w:color="auto"/>
        <w:right w:val="none" w:sz="0" w:space="0" w:color="auto"/>
      </w:divBdr>
      <w:divsChild>
        <w:div w:id="1688294083">
          <w:marLeft w:val="0"/>
          <w:marRight w:val="0"/>
          <w:marTop w:val="0"/>
          <w:marBottom w:val="0"/>
          <w:divBdr>
            <w:top w:val="none" w:sz="0" w:space="0" w:color="auto"/>
            <w:left w:val="none" w:sz="0" w:space="0" w:color="auto"/>
            <w:bottom w:val="none" w:sz="0" w:space="0" w:color="auto"/>
            <w:right w:val="none" w:sz="0" w:space="0" w:color="auto"/>
          </w:divBdr>
        </w:div>
      </w:divsChild>
    </w:div>
    <w:div w:id="526259805">
      <w:bodyDiv w:val="1"/>
      <w:marLeft w:val="0"/>
      <w:marRight w:val="0"/>
      <w:marTop w:val="0"/>
      <w:marBottom w:val="0"/>
      <w:divBdr>
        <w:top w:val="none" w:sz="0" w:space="0" w:color="auto"/>
        <w:left w:val="none" w:sz="0" w:space="0" w:color="auto"/>
        <w:bottom w:val="none" w:sz="0" w:space="0" w:color="auto"/>
        <w:right w:val="none" w:sz="0" w:space="0" w:color="auto"/>
      </w:divBdr>
      <w:divsChild>
        <w:div w:id="1169717070">
          <w:marLeft w:val="0"/>
          <w:marRight w:val="0"/>
          <w:marTop w:val="0"/>
          <w:marBottom w:val="0"/>
          <w:divBdr>
            <w:top w:val="none" w:sz="0" w:space="0" w:color="auto"/>
            <w:left w:val="none" w:sz="0" w:space="0" w:color="auto"/>
            <w:bottom w:val="none" w:sz="0" w:space="0" w:color="auto"/>
            <w:right w:val="none" w:sz="0" w:space="0" w:color="auto"/>
          </w:divBdr>
        </w:div>
      </w:divsChild>
    </w:div>
    <w:div w:id="526793991">
      <w:bodyDiv w:val="1"/>
      <w:marLeft w:val="0"/>
      <w:marRight w:val="0"/>
      <w:marTop w:val="0"/>
      <w:marBottom w:val="0"/>
      <w:divBdr>
        <w:top w:val="none" w:sz="0" w:space="0" w:color="auto"/>
        <w:left w:val="none" w:sz="0" w:space="0" w:color="auto"/>
        <w:bottom w:val="none" w:sz="0" w:space="0" w:color="auto"/>
        <w:right w:val="none" w:sz="0" w:space="0" w:color="auto"/>
      </w:divBdr>
      <w:divsChild>
        <w:div w:id="2039239700">
          <w:marLeft w:val="0"/>
          <w:marRight w:val="0"/>
          <w:marTop w:val="0"/>
          <w:marBottom w:val="0"/>
          <w:divBdr>
            <w:top w:val="none" w:sz="0" w:space="0" w:color="3D3D3D"/>
            <w:left w:val="none" w:sz="0" w:space="0" w:color="3D3D3D"/>
            <w:bottom w:val="none" w:sz="0" w:space="0" w:color="3D3D3D"/>
            <w:right w:val="none" w:sz="0" w:space="0" w:color="3D3D3D"/>
          </w:divBdr>
          <w:divsChild>
            <w:div w:id="12829524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4198499">
      <w:bodyDiv w:val="1"/>
      <w:marLeft w:val="0"/>
      <w:marRight w:val="0"/>
      <w:marTop w:val="0"/>
      <w:marBottom w:val="0"/>
      <w:divBdr>
        <w:top w:val="none" w:sz="0" w:space="0" w:color="auto"/>
        <w:left w:val="none" w:sz="0" w:space="0" w:color="auto"/>
        <w:bottom w:val="none" w:sz="0" w:space="0" w:color="auto"/>
        <w:right w:val="none" w:sz="0" w:space="0" w:color="auto"/>
      </w:divBdr>
      <w:divsChild>
        <w:div w:id="917905007">
          <w:marLeft w:val="0"/>
          <w:marRight w:val="0"/>
          <w:marTop w:val="0"/>
          <w:marBottom w:val="0"/>
          <w:divBdr>
            <w:top w:val="none" w:sz="0" w:space="0" w:color="3D3D3D"/>
            <w:left w:val="none" w:sz="0" w:space="0" w:color="3D3D3D"/>
            <w:bottom w:val="none" w:sz="0" w:space="0" w:color="3D3D3D"/>
            <w:right w:val="none" w:sz="0" w:space="0" w:color="3D3D3D"/>
          </w:divBdr>
          <w:divsChild>
            <w:div w:id="20662488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4368355">
      <w:bodyDiv w:val="1"/>
      <w:marLeft w:val="0"/>
      <w:marRight w:val="0"/>
      <w:marTop w:val="0"/>
      <w:marBottom w:val="0"/>
      <w:divBdr>
        <w:top w:val="none" w:sz="0" w:space="0" w:color="auto"/>
        <w:left w:val="none" w:sz="0" w:space="0" w:color="auto"/>
        <w:bottom w:val="none" w:sz="0" w:space="0" w:color="auto"/>
        <w:right w:val="none" w:sz="0" w:space="0" w:color="auto"/>
      </w:divBdr>
      <w:divsChild>
        <w:div w:id="939028772">
          <w:marLeft w:val="0"/>
          <w:marRight w:val="0"/>
          <w:marTop w:val="0"/>
          <w:marBottom w:val="0"/>
          <w:divBdr>
            <w:top w:val="none" w:sz="0" w:space="0" w:color="3D3D3D"/>
            <w:left w:val="none" w:sz="0" w:space="0" w:color="3D3D3D"/>
            <w:bottom w:val="none" w:sz="0" w:space="0" w:color="3D3D3D"/>
            <w:right w:val="none" w:sz="0" w:space="0" w:color="3D3D3D"/>
          </w:divBdr>
          <w:divsChild>
            <w:div w:id="5268662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6256826">
      <w:bodyDiv w:val="1"/>
      <w:marLeft w:val="0"/>
      <w:marRight w:val="0"/>
      <w:marTop w:val="0"/>
      <w:marBottom w:val="0"/>
      <w:divBdr>
        <w:top w:val="none" w:sz="0" w:space="0" w:color="auto"/>
        <w:left w:val="none" w:sz="0" w:space="0" w:color="auto"/>
        <w:bottom w:val="none" w:sz="0" w:space="0" w:color="auto"/>
        <w:right w:val="none" w:sz="0" w:space="0" w:color="auto"/>
      </w:divBdr>
      <w:divsChild>
        <w:div w:id="875898256">
          <w:marLeft w:val="0"/>
          <w:marRight w:val="0"/>
          <w:marTop w:val="0"/>
          <w:marBottom w:val="0"/>
          <w:divBdr>
            <w:top w:val="none" w:sz="0" w:space="0" w:color="3D3D3D"/>
            <w:left w:val="none" w:sz="0" w:space="0" w:color="3D3D3D"/>
            <w:bottom w:val="none" w:sz="0" w:space="0" w:color="3D3D3D"/>
            <w:right w:val="none" w:sz="0" w:space="0" w:color="3D3D3D"/>
          </w:divBdr>
          <w:divsChild>
            <w:div w:id="1150437409">
              <w:marLeft w:val="0"/>
              <w:marRight w:val="0"/>
              <w:marTop w:val="0"/>
              <w:marBottom w:val="0"/>
              <w:divBdr>
                <w:top w:val="none" w:sz="0" w:space="0" w:color="3D3D3D"/>
                <w:left w:val="none" w:sz="0" w:space="0" w:color="3D3D3D"/>
                <w:bottom w:val="none" w:sz="0" w:space="0" w:color="3D3D3D"/>
                <w:right w:val="none" w:sz="0" w:space="0" w:color="3D3D3D"/>
              </w:divBdr>
              <w:divsChild>
                <w:div w:id="1412652287">
                  <w:marLeft w:val="0"/>
                  <w:marRight w:val="0"/>
                  <w:marTop w:val="0"/>
                  <w:marBottom w:val="0"/>
                  <w:divBdr>
                    <w:top w:val="none" w:sz="0" w:space="0" w:color="3D3D3D"/>
                    <w:left w:val="none" w:sz="0" w:space="0" w:color="3D3D3D"/>
                    <w:bottom w:val="none" w:sz="0" w:space="0" w:color="3D3D3D"/>
                    <w:right w:val="none" w:sz="0" w:space="0" w:color="3D3D3D"/>
                  </w:divBdr>
                </w:div>
              </w:divsChild>
            </w:div>
            <w:div w:id="1067605617">
              <w:marLeft w:val="0"/>
              <w:marRight w:val="0"/>
              <w:marTop w:val="240"/>
              <w:marBottom w:val="0"/>
              <w:divBdr>
                <w:top w:val="none" w:sz="0" w:space="0" w:color="3D3D3D"/>
                <w:left w:val="none" w:sz="0" w:space="0" w:color="3D3D3D"/>
                <w:bottom w:val="none" w:sz="0" w:space="0" w:color="3D3D3D"/>
                <w:right w:val="none" w:sz="0" w:space="0" w:color="3D3D3D"/>
              </w:divBdr>
              <w:divsChild>
                <w:div w:id="778842274">
                  <w:marLeft w:val="0"/>
                  <w:marRight w:val="0"/>
                  <w:marTop w:val="0"/>
                  <w:marBottom w:val="0"/>
                  <w:divBdr>
                    <w:top w:val="none" w:sz="0" w:space="0" w:color="3D3D3D"/>
                    <w:left w:val="none" w:sz="0" w:space="0" w:color="3D3D3D"/>
                    <w:bottom w:val="none" w:sz="0" w:space="0" w:color="3D3D3D"/>
                    <w:right w:val="none" w:sz="0" w:space="0" w:color="3D3D3D"/>
                  </w:divBdr>
                </w:div>
              </w:divsChild>
            </w:div>
            <w:div w:id="7709317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7188896">
      <w:bodyDiv w:val="1"/>
      <w:marLeft w:val="0"/>
      <w:marRight w:val="0"/>
      <w:marTop w:val="0"/>
      <w:marBottom w:val="0"/>
      <w:divBdr>
        <w:top w:val="none" w:sz="0" w:space="0" w:color="auto"/>
        <w:left w:val="none" w:sz="0" w:space="0" w:color="auto"/>
        <w:bottom w:val="none" w:sz="0" w:space="0" w:color="auto"/>
        <w:right w:val="none" w:sz="0" w:space="0" w:color="auto"/>
      </w:divBdr>
      <w:divsChild>
        <w:div w:id="2130279030">
          <w:marLeft w:val="0"/>
          <w:marRight w:val="0"/>
          <w:marTop w:val="0"/>
          <w:marBottom w:val="0"/>
          <w:divBdr>
            <w:top w:val="none" w:sz="0" w:space="0" w:color="3D3D3D"/>
            <w:left w:val="none" w:sz="0" w:space="0" w:color="3D3D3D"/>
            <w:bottom w:val="none" w:sz="0" w:space="0" w:color="3D3D3D"/>
            <w:right w:val="none" w:sz="0" w:space="0" w:color="3D3D3D"/>
          </w:divBdr>
          <w:divsChild>
            <w:div w:id="2108846897">
              <w:marLeft w:val="0"/>
              <w:marRight w:val="0"/>
              <w:marTop w:val="0"/>
              <w:marBottom w:val="0"/>
              <w:divBdr>
                <w:top w:val="none" w:sz="0" w:space="0" w:color="3D3D3D"/>
                <w:left w:val="none" w:sz="0" w:space="12" w:color="3D3D3D"/>
                <w:bottom w:val="none" w:sz="0" w:space="0" w:color="3D3D3D"/>
                <w:right w:val="none" w:sz="0" w:space="0" w:color="3D3D3D"/>
              </w:divBdr>
              <w:divsChild>
                <w:div w:id="56321771">
                  <w:marLeft w:val="0"/>
                  <w:marRight w:val="0"/>
                  <w:marTop w:val="0"/>
                  <w:marBottom w:val="0"/>
                  <w:divBdr>
                    <w:top w:val="none" w:sz="0" w:space="0" w:color="3D3D3D"/>
                    <w:left w:val="none" w:sz="0" w:space="0" w:color="3D3D3D"/>
                    <w:bottom w:val="none" w:sz="0" w:space="0" w:color="3D3D3D"/>
                    <w:right w:val="none" w:sz="0" w:space="0" w:color="3D3D3D"/>
                  </w:divBdr>
                  <w:divsChild>
                    <w:div w:id="1178158839">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489254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42087925">
              <w:marLeft w:val="0"/>
              <w:marRight w:val="0"/>
              <w:marTop w:val="0"/>
              <w:marBottom w:val="0"/>
              <w:divBdr>
                <w:top w:val="none" w:sz="0" w:space="0" w:color="3D3D3D"/>
                <w:left w:val="none" w:sz="0" w:space="0" w:color="3D3D3D"/>
                <w:bottom w:val="none" w:sz="0" w:space="0" w:color="3D3D3D"/>
                <w:right w:val="none" w:sz="0" w:space="0" w:color="3D3D3D"/>
              </w:divBdr>
            </w:div>
            <w:div w:id="991712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9416401">
      <w:bodyDiv w:val="1"/>
      <w:marLeft w:val="0"/>
      <w:marRight w:val="0"/>
      <w:marTop w:val="0"/>
      <w:marBottom w:val="0"/>
      <w:divBdr>
        <w:top w:val="none" w:sz="0" w:space="0" w:color="auto"/>
        <w:left w:val="none" w:sz="0" w:space="0" w:color="auto"/>
        <w:bottom w:val="none" w:sz="0" w:space="0" w:color="auto"/>
        <w:right w:val="none" w:sz="0" w:space="0" w:color="auto"/>
      </w:divBdr>
      <w:divsChild>
        <w:div w:id="268436341">
          <w:marLeft w:val="0"/>
          <w:marRight w:val="0"/>
          <w:marTop w:val="0"/>
          <w:marBottom w:val="0"/>
          <w:divBdr>
            <w:top w:val="none" w:sz="0" w:space="0" w:color="auto"/>
            <w:left w:val="none" w:sz="0" w:space="0" w:color="auto"/>
            <w:bottom w:val="none" w:sz="0" w:space="0" w:color="auto"/>
            <w:right w:val="none" w:sz="0" w:space="0" w:color="auto"/>
          </w:divBdr>
        </w:div>
      </w:divsChild>
    </w:div>
    <w:div w:id="555817310">
      <w:bodyDiv w:val="1"/>
      <w:marLeft w:val="0"/>
      <w:marRight w:val="0"/>
      <w:marTop w:val="0"/>
      <w:marBottom w:val="0"/>
      <w:divBdr>
        <w:top w:val="none" w:sz="0" w:space="0" w:color="auto"/>
        <w:left w:val="none" w:sz="0" w:space="0" w:color="auto"/>
        <w:bottom w:val="none" w:sz="0" w:space="0" w:color="auto"/>
        <w:right w:val="none" w:sz="0" w:space="0" w:color="auto"/>
      </w:divBdr>
      <w:divsChild>
        <w:div w:id="1241673343">
          <w:marLeft w:val="0"/>
          <w:marRight w:val="0"/>
          <w:marTop w:val="0"/>
          <w:marBottom w:val="0"/>
          <w:divBdr>
            <w:top w:val="none" w:sz="0" w:space="0" w:color="3D3D3D"/>
            <w:left w:val="none" w:sz="0" w:space="0" w:color="3D3D3D"/>
            <w:bottom w:val="none" w:sz="0" w:space="0" w:color="3D3D3D"/>
            <w:right w:val="none" w:sz="0" w:space="0" w:color="3D3D3D"/>
          </w:divBdr>
          <w:divsChild>
            <w:div w:id="1247838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948729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48">
          <w:marLeft w:val="0"/>
          <w:marRight w:val="0"/>
          <w:marTop w:val="0"/>
          <w:marBottom w:val="0"/>
          <w:divBdr>
            <w:top w:val="none" w:sz="0" w:space="0" w:color="3D3D3D"/>
            <w:left w:val="none" w:sz="0" w:space="0" w:color="3D3D3D"/>
            <w:bottom w:val="none" w:sz="0" w:space="0" w:color="3D3D3D"/>
            <w:right w:val="none" w:sz="0" w:space="0" w:color="3D3D3D"/>
          </w:divBdr>
          <w:divsChild>
            <w:div w:id="13858321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5475624">
      <w:bodyDiv w:val="1"/>
      <w:marLeft w:val="0"/>
      <w:marRight w:val="0"/>
      <w:marTop w:val="0"/>
      <w:marBottom w:val="0"/>
      <w:divBdr>
        <w:top w:val="none" w:sz="0" w:space="0" w:color="auto"/>
        <w:left w:val="none" w:sz="0" w:space="0" w:color="auto"/>
        <w:bottom w:val="none" w:sz="0" w:space="0" w:color="auto"/>
        <w:right w:val="none" w:sz="0" w:space="0" w:color="auto"/>
      </w:divBdr>
      <w:divsChild>
        <w:div w:id="1508401063">
          <w:marLeft w:val="0"/>
          <w:marRight w:val="0"/>
          <w:marTop w:val="0"/>
          <w:marBottom w:val="0"/>
          <w:divBdr>
            <w:top w:val="none" w:sz="0" w:space="0" w:color="auto"/>
            <w:left w:val="none" w:sz="0" w:space="0" w:color="auto"/>
            <w:bottom w:val="none" w:sz="0" w:space="0" w:color="auto"/>
            <w:right w:val="none" w:sz="0" w:space="0" w:color="auto"/>
          </w:divBdr>
        </w:div>
      </w:divsChild>
    </w:div>
    <w:div w:id="594293176">
      <w:bodyDiv w:val="1"/>
      <w:marLeft w:val="0"/>
      <w:marRight w:val="0"/>
      <w:marTop w:val="0"/>
      <w:marBottom w:val="0"/>
      <w:divBdr>
        <w:top w:val="none" w:sz="0" w:space="0" w:color="auto"/>
        <w:left w:val="none" w:sz="0" w:space="0" w:color="auto"/>
        <w:bottom w:val="none" w:sz="0" w:space="0" w:color="auto"/>
        <w:right w:val="none" w:sz="0" w:space="0" w:color="auto"/>
      </w:divBdr>
      <w:divsChild>
        <w:div w:id="622806025">
          <w:marLeft w:val="0"/>
          <w:marRight w:val="0"/>
          <w:marTop w:val="0"/>
          <w:marBottom w:val="0"/>
          <w:divBdr>
            <w:top w:val="none" w:sz="0" w:space="0" w:color="3D3D3D"/>
            <w:left w:val="none" w:sz="0" w:space="0" w:color="3D3D3D"/>
            <w:bottom w:val="none" w:sz="0" w:space="0" w:color="3D3D3D"/>
            <w:right w:val="none" w:sz="0" w:space="0" w:color="3D3D3D"/>
          </w:divBdr>
          <w:divsChild>
            <w:div w:id="1639919660">
              <w:marLeft w:val="0"/>
              <w:marRight w:val="0"/>
              <w:marTop w:val="0"/>
              <w:marBottom w:val="0"/>
              <w:divBdr>
                <w:top w:val="none" w:sz="0" w:space="0" w:color="3D3D3D"/>
                <w:left w:val="none" w:sz="0" w:space="0" w:color="3D3D3D"/>
                <w:bottom w:val="none" w:sz="0" w:space="0" w:color="3D3D3D"/>
                <w:right w:val="none" w:sz="0" w:space="0" w:color="3D3D3D"/>
              </w:divBdr>
              <w:divsChild>
                <w:div w:id="1877111568">
                  <w:marLeft w:val="0"/>
                  <w:marRight w:val="0"/>
                  <w:marTop w:val="0"/>
                  <w:marBottom w:val="0"/>
                  <w:divBdr>
                    <w:top w:val="none" w:sz="0" w:space="0" w:color="3D3D3D"/>
                    <w:left w:val="none" w:sz="0" w:space="0" w:color="3D3D3D"/>
                    <w:bottom w:val="none" w:sz="0" w:space="0" w:color="3D3D3D"/>
                    <w:right w:val="none" w:sz="0" w:space="0" w:color="3D3D3D"/>
                  </w:divBdr>
                </w:div>
              </w:divsChild>
            </w:div>
            <w:div w:id="2006591807">
              <w:marLeft w:val="0"/>
              <w:marRight w:val="0"/>
              <w:marTop w:val="240"/>
              <w:marBottom w:val="0"/>
              <w:divBdr>
                <w:top w:val="none" w:sz="0" w:space="0" w:color="3D3D3D"/>
                <w:left w:val="none" w:sz="0" w:space="0" w:color="3D3D3D"/>
                <w:bottom w:val="none" w:sz="0" w:space="0" w:color="3D3D3D"/>
                <w:right w:val="none" w:sz="0" w:space="0" w:color="3D3D3D"/>
              </w:divBdr>
              <w:divsChild>
                <w:div w:id="662202932">
                  <w:marLeft w:val="0"/>
                  <w:marRight w:val="0"/>
                  <w:marTop w:val="0"/>
                  <w:marBottom w:val="0"/>
                  <w:divBdr>
                    <w:top w:val="none" w:sz="0" w:space="0" w:color="3D3D3D"/>
                    <w:left w:val="none" w:sz="0" w:space="0" w:color="3D3D3D"/>
                    <w:bottom w:val="none" w:sz="0" w:space="0" w:color="3D3D3D"/>
                    <w:right w:val="none" w:sz="0" w:space="0" w:color="3D3D3D"/>
                  </w:divBdr>
                </w:div>
              </w:divsChild>
            </w:div>
            <w:div w:id="1159344485">
              <w:marLeft w:val="0"/>
              <w:marRight w:val="0"/>
              <w:marTop w:val="240"/>
              <w:marBottom w:val="0"/>
              <w:divBdr>
                <w:top w:val="none" w:sz="0" w:space="0" w:color="3D3D3D"/>
                <w:left w:val="none" w:sz="0" w:space="0" w:color="3D3D3D"/>
                <w:bottom w:val="none" w:sz="0" w:space="0" w:color="3D3D3D"/>
                <w:right w:val="none" w:sz="0" w:space="0" w:color="3D3D3D"/>
              </w:divBdr>
              <w:divsChild>
                <w:div w:id="1654679154">
                  <w:marLeft w:val="0"/>
                  <w:marRight w:val="0"/>
                  <w:marTop w:val="0"/>
                  <w:marBottom w:val="0"/>
                  <w:divBdr>
                    <w:top w:val="none" w:sz="0" w:space="0" w:color="3D3D3D"/>
                    <w:left w:val="none" w:sz="0" w:space="0" w:color="3D3D3D"/>
                    <w:bottom w:val="none" w:sz="0" w:space="0" w:color="3D3D3D"/>
                    <w:right w:val="none" w:sz="0" w:space="0" w:color="3D3D3D"/>
                  </w:divBdr>
                </w:div>
              </w:divsChild>
            </w:div>
            <w:div w:id="2060084349">
              <w:marLeft w:val="0"/>
              <w:marRight w:val="0"/>
              <w:marTop w:val="240"/>
              <w:marBottom w:val="0"/>
              <w:divBdr>
                <w:top w:val="none" w:sz="0" w:space="0" w:color="3D3D3D"/>
                <w:left w:val="none" w:sz="0" w:space="0" w:color="3D3D3D"/>
                <w:bottom w:val="none" w:sz="0" w:space="0" w:color="3D3D3D"/>
                <w:right w:val="none" w:sz="0" w:space="0" w:color="3D3D3D"/>
              </w:divBdr>
              <w:divsChild>
                <w:div w:id="1981227677">
                  <w:marLeft w:val="0"/>
                  <w:marRight w:val="0"/>
                  <w:marTop w:val="0"/>
                  <w:marBottom w:val="0"/>
                  <w:divBdr>
                    <w:top w:val="none" w:sz="0" w:space="0" w:color="3D3D3D"/>
                    <w:left w:val="none" w:sz="0" w:space="0" w:color="3D3D3D"/>
                    <w:bottom w:val="none" w:sz="0" w:space="0" w:color="3D3D3D"/>
                    <w:right w:val="none" w:sz="0" w:space="0" w:color="3D3D3D"/>
                  </w:divBdr>
                </w:div>
              </w:divsChild>
            </w:div>
            <w:div w:id="879247701">
              <w:marLeft w:val="0"/>
              <w:marRight w:val="0"/>
              <w:marTop w:val="240"/>
              <w:marBottom w:val="0"/>
              <w:divBdr>
                <w:top w:val="none" w:sz="0" w:space="0" w:color="3D3D3D"/>
                <w:left w:val="none" w:sz="0" w:space="0" w:color="3D3D3D"/>
                <w:bottom w:val="none" w:sz="0" w:space="0" w:color="3D3D3D"/>
                <w:right w:val="none" w:sz="0" w:space="0" w:color="3D3D3D"/>
              </w:divBdr>
              <w:divsChild>
                <w:div w:id="964191470">
                  <w:marLeft w:val="0"/>
                  <w:marRight w:val="0"/>
                  <w:marTop w:val="0"/>
                  <w:marBottom w:val="0"/>
                  <w:divBdr>
                    <w:top w:val="none" w:sz="0" w:space="0" w:color="3D3D3D"/>
                    <w:left w:val="none" w:sz="0" w:space="0" w:color="3D3D3D"/>
                    <w:bottom w:val="none" w:sz="0" w:space="0" w:color="3D3D3D"/>
                    <w:right w:val="none" w:sz="0" w:space="0" w:color="3D3D3D"/>
                  </w:divBdr>
                </w:div>
              </w:divsChild>
            </w:div>
            <w:div w:id="1216628386">
              <w:marLeft w:val="0"/>
              <w:marRight w:val="0"/>
              <w:marTop w:val="240"/>
              <w:marBottom w:val="0"/>
              <w:divBdr>
                <w:top w:val="none" w:sz="0" w:space="0" w:color="3D3D3D"/>
                <w:left w:val="none" w:sz="0" w:space="0" w:color="3D3D3D"/>
                <w:bottom w:val="none" w:sz="0" w:space="0" w:color="3D3D3D"/>
                <w:right w:val="none" w:sz="0" w:space="0" w:color="3D3D3D"/>
              </w:divBdr>
              <w:divsChild>
                <w:div w:id="60756191">
                  <w:marLeft w:val="0"/>
                  <w:marRight w:val="0"/>
                  <w:marTop w:val="0"/>
                  <w:marBottom w:val="0"/>
                  <w:divBdr>
                    <w:top w:val="none" w:sz="0" w:space="0" w:color="3D3D3D"/>
                    <w:left w:val="none" w:sz="0" w:space="0" w:color="3D3D3D"/>
                    <w:bottom w:val="none" w:sz="0" w:space="0" w:color="3D3D3D"/>
                    <w:right w:val="none" w:sz="0" w:space="0" w:color="3D3D3D"/>
                  </w:divBdr>
                </w:div>
              </w:divsChild>
            </w:div>
            <w:div w:id="1936135975">
              <w:marLeft w:val="0"/>
              <w:marRight w:val="0"/>
              <w:marTop w:val="240"/>
              <w:marBottom w:val="0"/>
              <w:divBdr>
                <w:top w:val="none" w:sz="0" w:space="0" w:color="3D3D3D"/>
                <w:left w:val="none" w:sz="0" w:space="0" w:color="3D3D3D"/>
                <w:bottom w:val="none" w:sz="0" w:space="0" w:color="3D3D3D"/>
                <w:right w:val="none" w:sz="0" w:space="0" w:color="3D3D3D"/>
              </w:divBdr>
              <w:divsChild>
                <w:div w:id="1618441147">
                  <w:marLeft w:val="0"/>
                  <w:marRight w:val="0"/>
                  <w:marTop w:val="0"/>
                  <w:marBottom w:val="0"/>
                  <w:divBdr>
                    <w:top w:val="none" w:sz="0" w:space="0" w:color="3D3D3D"/>
                    <w:left w:val="none" w:sz="0" w:space="0" w:color="3D3D3D"/>
                    <w:bottom w:val="none" w:sz="0" w:space="0" w:color="3D3D3D"/>
                    <w:right w:val="none" w:sz="0" w:space="0" w:color="3D3D3D"/>
                  </w:divBdr>
                </w:div>
              </w:divsChild>
            </w:div>
            <w:div w:id="560746859">
              <w:marLeft w:val="0"/>
              <w:marRight w:val="0"/>
              <w:marTop w:val="240"/>
              <w:marBottom w:val="0"/>
              <w:divBdr>
                <w:top w:val="none" w:sz="0" w:space="0" w:color="3D3D3D"/>
                <w:left w:val="none" w:sz="0" w:space="0" w:color="3D3D3D"/>
                <w:bottom w:val="none" w:sz="0" w:space="0" w:color="3D3D3D"/>
                <w:right w:val="none" w:sz="0" w:space="0" w:color="3D3D3D"/>
              </w:divBdr>
              <w:divsChild>
                <w:div w:id="1082990752">
                  <w:marLeft w:val="0"/>
                  <w:marRight w:val="0"/>
                  <w:marTop w:val="0"/>
                  <w:marBottom w:val="0"/>
                  <w:divBdr>
                    <w:top w:val="none" w:sz="0" w:space="0" w:color="3D3D3D"/>
                    <w:left w:val="none" w:sz="0" w:space="0" w:color="3D3D3D"/>
                    <w:bottom w:val="none" w:sz="0" w:space="0" w:color="3D3D3D"/>
                    <w:right w:val="none" w:sz="0" w:space="0" w:color="3D3D3D"/>
                  </w:divBdr>
                </w:div>
              </w:divsChild>
            </w:div>
            <w:div w:id="1866626370">
              <w:marLeft w:val="0"/>
              <w:marRight w:val="0"/>
              <w:marTop w:val="240"/>
              <w:marBottom w:val="0"/>
              <w:divBdr>
                <w:top w:val="none" w:sz="0" w:space="0" w:color="3D3D3D"/>
                <w:left w:val="none" w:sz="0" w:space="0" w:color="3D3D3D"/>
                <w:bottom w:val="none" w:sz="0" w:space="0" w:color="3D3D3D"/>
                <w:right w:val="none" w:sz="0" w:space="0" w:color="3D3D3D"/>
              </w:divBdr>
              <w:divsChild>
                <w:div w:id="615453560">
                  <w:marLeft w:val="0"/>
                  <w:marRight w:val="0"/>
                  <w:marTop w:val="0"/>
                  <w:marBottom w:val="0"/>
                  <w:divBdr>
                    <w:top w:val="none" w:sz="0" w:space="0" w:color="3D3D3D"/>
                    <w:left w:val="none" w:sz="0" w:space="0" w:color="3D3D3D"/>
                    <w:bottom w:val="none" w:sz="0" w:space="0" w:color="3D3D3D"/>
                    <w:right w:val="none" w:sz="0" w:space="0" w:color="3D3D3D"/>
                  </w:divBdr>
                </w:div>
              </w:divsChild>
            </w:div>
            <w:div w:id="180048685">
              <w:marLeft w:val="0"/>
              <w:marRight w:val="0"/>
              <w:marTop w:val="240"/>
              <w:marBottom w:val="0"/>
              <w:divBdr>
                <w:top w:val="none" w:sz="0" w:space="0" w:color="3D3D3D"/>
                <w:left w:val="none" w:sz="0" w:space="0" w:color="3D3D3D"/>
                <w:bottom w:val="none" w:sz="0" w:space="0" w:color="3D3D3D"/>
                <w:right w:val="none" w:sz="0" w:space="0" w:color="3D3D3D"/>
              </w:divBdr>
              <w:divsChild>
                <w:div w:id="237636035">
                  <w:marLeft w:val="0"/>
                  <w:marRight w:val="0"/>
                  <w:marTop w:val="0"/>
                  <w:marBottom w:val="0"/>
                  <w:divBdr>
                    <w:top w:val="none" w:sz="0" w:space="0" w:color="3D3D3D"/>
                    <w:left w:val="none" w:sz="0" w:space="0" w:color="3D3D3D"/>
                    <w:bottom w:val="none" w:sz="0" w:space="0" w:color="3D3D3D"/>
                    <w:right w:val="none" w:sz="0" w:space="0" w:color="3D3D3D"/>
                  </w:divBdr>
                </w:div>
              </w:divsChild>
            </w:div>
            <w:div w:id="19883892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6251417">
      <w:bodyDiv w:val="1"/>
      <w:marLeft w:val="0"/>
      <w:marRight w:val="0"/>
      <w:marTop w:val="0"/>
      <w:marBottom w:val="0"/>
      <w:divBdr>
        <w:top w:val="none" w:sz="0" w:space="0" w:color="auto"/>
        <w:left w:val="none" w:sz="0" w:space="0" w:color="auto"/>
        <w:bottom w:val="none" w:sz="0" w:space="0" w:color="auto"/>
        <w:right w:val="none" w:sz="0" w:space="0" w:color="auto"/>
      </w:divBdr>
      <w:divsChild>
        <w:div w:id="29501190">
          <w:marLeft w:val="0"/>
          <w:marRight w:val="0"/>
          <w:marTop w:val="0"/>
          <w:marBottom w:val="0"/>
          <w:divBdr>
            <w:top w:val="none" w:sz="0" w:space="0" w:color="3D3D3D"/>
            <w:left w:val="none" w:sz="0" w:space="0" w:color="3D3D3D"/>
            <w:bottom w:val="none" w:sz="0" w:space="0" w:color="3D3D3D"/>
            <w:right w:val="none" w:sz="0" w:space="0" w:color="3D3D3D"/>
          </w:divBdr>
          <w:divsChild>
            <w:div w:id="20979438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3560819">
      <w:bodyDiv w:val="1"/>
      <w:marLeft w:val="0"/>
      <w:marRight w:val="0"/>
      <w:marTop w:val="0"/>
      <w:marBottom w:val="0"/>
      <w:divBdr>
        <w:top w:val="none" w:sz="0" w:space="0" w:color="auto"/>
        <w:left w:val="none" w:sz="0" w:space="0" w:color="auto"/>
        <w:bottom w:val="none" w:sz="0" w:space="0" w:color="auto"/>
        <w:right w:val="none" w:sz="0" w:space="0" w:color="auto"/>
      </w:divBdr>
      <w:divsChild>
        <w:div w:id="956988799">
          <w:marLeft w:val="0"/>
          <w:marRight w:val="0"/>
          <w:marTop w:val="0"/>
          <w:marBottom w:val="0"/>
          <w:divBdr>
            <w:top w:val="none" w:sz="0" w:space="0" w:color="3D3D3D"/>
            <w:left w:val="none" w:sz="0" w:space="0" w:color="3D3D3D"/>
            <w:bottom w:val="none" w:sz="0" w:space="0" w:color="3D3D3D"/>
            <w:right w:val="none" w:sz="0" w:space="0" w:color="3D3D3D"/>
          </w:divBdr>
          <w:divsChild>
            <w:div w:id="10772158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7686193">
      <w:bodyDiv w:val="1"/>
      <w:marLeft w:val="0"/>
      <w:marRight w:val="0"/>
      <w:marTop w:val="0"/>
      <w:marBottom w:val="0"/>
      <w:divBdr>
        <w:top w:val="none" w:sz="0" w:space="0" w:color="auto"/>
        <w:left w:val="none" w:sz="0" w:space="0" w:color="auto"/>
        <w:bottom w:val="none" w:sz="0" w:space="0" w:color="auto"/>
        <w:right w:val="none" w:sz="0" w:space="0" w:color="auto"/>
      </w:divBdr>
      <w:divsChild>
        <w:div w:id="1614438915">
          <w:marLeft w:val="0"/>
          <w:marRight w:val="0"/>
          <w:marTop w:val="0"/>
          <w:marBottom w:val="0"/>
          <w:divBdr>
            <w:top w:val="none" w:sz="0" w:space="0" w:color="3D3D3D"/>
            <w:left w:val="none" w:sz="0" w:space="0" w:color="3D3D3D"/>
            <w:bottom w:val="none" w:sz="0" w:space="0" w:color="3D3D3D"/>
            <w:right w:val="none" w:sz="0" w:space="0" w:color="3D3D3D"/>
          </w:divBdr>
          <w:divsChild>
            <w:div w:id="6357960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7875976">
      <w:bodyDiv w:val="1"/>
      <w:marLeft w:val="0"/>
      <w:marRight w:val="0"/>
      <w:marTop w:val="0"/>
      <w:marBottom w:val="0"/>
      <w:divBdr>
        <w:top w:val="none" w:sz="0" w:space="0" w:color="auto"/>
        <w:left w:val="none" w:sz="0" w:space="0" w:color="auto"/>
        <w:bottom w:val="none" w:sz="0" w:space="0" w:color="auto"/>
        <w:right w:val="none" w:sz="0" w:space="0" w:color="auto"/>
      </w:divBdr>
      <w:divsChild>
        <w:div w:id="1874726891">
          <w:marLeft w:val="0"/>
          <w:marRight w:val="0"/>
          <w:marTop w:val="0"/>
          <w:marBottom w:val="0"/>
          <w:divBdr>
            <w:top w:val="none" w:sz="0" w:space="0" w:color="3D3D3D"/>
            <w:left w:val="none" w:sz="0" w:space="0" w:color="3D3D3D"/>
            <w:bottom w:val="none" w:sz="0" w:space="0" w:color="3D3D3D"/>
            <w:right w:val="none" w:sz="0" w:space="0" w:color="3D3D3D"/>
          </w:divBdr>
          <w:divsChild>
            <w:div w:id="15116750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9069704">
      <w:bodyDiv w:val="1"/>
      <w:marLeft w:val="0"/>
      <w:marRight w:val="0"/>
      <w:marTop w:val="0"/>
      <w:marBottom w:val="0"/>
      <w:divBdr>
        <w:top w:val="none" w:sz="0" w:space="0" w:color="auto"/>
        <w:left w:val="none" w:sz="0" w:space="0" w:color="auto"/>
        <w:bottom w:val="none" w:sz="0" w:space="0" w:color="auto"/>
        <w:right w:val="none" w:sz="0" w:space="0" w:color="auto"/>
      </w:divBdr>
      <w:divsChild>
        <w:div w:id="15860654">
          <w:marLeft w:val="0"/>
          <w:marRight w:val="0"/>
          <w:marTop w:val="0"/>
          <w:marBottom w:val="0"/>
          <w:divBdr>
            <w:top w:val="none" w:sz="0" w:space="0" w:color="3D3D3D"/>
            <w:left w:val="none" w:sz="0" w:space="0" w:color="3D3D3D"/>
            <w:bottom w:val="none" w:sz="0" w:space="0" w:color="3D3D3D"/>
            <w:right w:val="none" w:sz="0" w:space="0" w:color="3D3D3D"/>
          </w:divBdr>
          <w:divsChild>
            <w:div w:id="13593519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1617758">
      <w:bodyDiv w:val="1"/>
      <w:marLeft w:val="0"/>
      <w:marRight w:val="0"/>
      <w:marTop w:val="0"/>
      <w:marBottom w:val="0"/>
      <w:divBdr>
        <w:top w:val="none" w:sz="0" w:space="0" w:color="auto"/>
        <w:left w:val="none" w:sz="0" w:space="0" w:color="auto"/>
        <w:bottom w:val="none" w:sz="0" w:space="0" w:color="auto"/>
        <w:right w:val="none" w:sz="0" w:space="0" w:color="auto"/>
      </w:divBdr>
      <w:divsChild>
        <w:div w:id="1200122074">
          <w:marLeft w:val="0"/>
          <w:marRight w:val="0"/>
          <w:marTop w:val="0"/>
          <w:marBottom w:val="0"/>
          <w:divBdr>
            <w:top w:val="none" w:sz="0" w:space="0" w:color="3D3D3D"/>
            <w:left w:val="none" w:sz="0" w:space="0" w:color="3D3D3D"/>
            <w:bottom w:val="none" w:sz="0" w:space="0" w:color="3D3D3D"/>
            <w:right w:val="none" w:sz="0" w:space="0" w:color="3D3D3D"/>
          </w:divBdr>
          <w:divsChild>
            <w:div w:id="689842448">
              <w:marLeft w:val="0"/>
              <w:marRight w:val="0"/>
              <w:marTop w:val="0"/>
              <w:marBottom w:val="0"/>
              <w:divBdr>
                <w:top w:val="none" w:sz="0" w:space="0" w:color="3D3D3D"/>
                <w:left w:val="none" w:sz="0" w:space="0" w:color="3D3D3D"/>
                <w:bottom w:val="none" w:sz="0" w:space="0" w:color="3D3D3D"/>
                <w:right w:val="none" w:sz="0" w:space="0" w:color="3D3D3D"/>
              </w:divBdr>
            </w:div>
            <w:div w:id="1831553141">
              <w:marLeft w:val="0"/>
              <w:marRight w:val="0"/>
              <w:marTop w:val="0"/>
              <w:marBottom w:val="0"/>
              <w:divBdr>
                <w:top w:val="none" w:sz="0" w:space="0" w:color="3D3D3D"/>
                <w:left w:val="none" w:sz="0" w:space="12" w:color="3D3D3D"/>
                <w:bottom w:val="none" w:sz="0" w:space="0" w:color="3D3D3D"/>
                <w:right w:val="none" w:sz="0" w:space="0" w:color="3D3D3D"/>
              </w:divBdr>
              <w:divsChild>
                <w:div w:id="1507402454">
                  <w:marLeft w:val="0"/>
                  <w:marRight w:val="0"/>
                  <w:marTop w:val="0"/>
                  <w:marBottom w:val="0"/>
                  <w:divBdr>
                    <w:top w:val="none" w:sz="0" w:space="0" w:color="3D3D3D"/>
                    <w:left w:val="none" w:sz="0" w:space="0" w:color="3D3D3D"/>
                    <w:bottom w:val="none" w:sz="0" w:space="0" w:color="3D3D3D"/>
                    <w:right w:val="none" w:sz="0" w:space="0" w:color="3D3D3D"/>
                  </w:divBdr>
                </w:div>
              </w:divsChild>
            </w:div>
            <w:div w:id="1784616392">
              <w:marLeft w:val="0"/>
              <w:marRight w:val="0"/>
              <w:marTop w:val="240"/>
              <w:marBottom w:val="0"/>
              <w:divBdr>
                <w:top w:val="none" w:sz="0" w:space="0" w:color="3D3D3D"/>
                <w:left w:val="none" w:sz="0" w:space="12" w:color="3D3D3D"/>
                <w:bottom w:val="none" w:sz="0" w:space="0" w:color="3D3D3D"/>
                <w:right w:val="none" w:sz="0" w:space="0" w:color="3D3D3D"/>
              </w:divBdr>
              <w:divsChild>
                <w:div w:id="1236744923">
                  <w:marLeft w:val="0"/>
                  <w:marRight w:val="0"/>
                  <w:marTop w:val="0"/>
                  <w:marBottom w:val="0"/>
                  <w:divBdr>
                    <w:top w:val="none" w:sz="0" w:space="0" w:color="3D3D3D"/>
                    <w:left w:val="none" w:sz="0" w:space="0" w:color="3D3D3D"/>
                    <w:bottom w:val="none" w:sz="0" w:space="0" w:color="3D3D3D"/>
                    <w:right w:val="none" w:sz="0" w:space="0" w:color="3D3D3D"/>
                  </w:divBdr>
                </w:div>
              </w:divsChild>
            </w:div>
            <w:div w:id="9069604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6763107">
      <w:bodyDiv w:val="1"/>
      <w:marLeft w:val="0"/>
      <w:marRight w:val="0"/>
      <w:marTop w:val="0"/>
      <w:marBottom w:val="0"/>
      <w:divBdr>
        <w:top w:val="none" w:sz="0" w:space="0" w:color="auto"/>
        <w:left w:val="none" w:sz="0" w:space="0" w:color="auto"/>
        <w:bottom w:val="none" w:sz="0" w:space="0" w:color="auto"/>
        <w:right w:val="none" w:sz="0" w:space="0" w:color="auto"/>
      </w:divBdr>
      <w:divsChild>
        <w:div w:id="1331715303">
          <w:marLeft w:val="0"/>
          <w:marRight w:val="0"/>
          <w:marTop w:val="0"/>
          <w:marBottom w:val="0"/>
          <w:divBdr>
            <w:top w:val="none" w:sz="0" w:space="0" w:color="3D3D3D"/>
            <w:left w:val="none" w:sz="0" w:space="0" w:color="3D3D3D"/>
            <w:bottom w:val="none" w:sz="0" w:space="0" w:color="3D3D3D"/>
            <w:right w:val="none" w:sz="0" w:space="0" w:color="3D3D3D"/>
          </w:divBdr>
          <w:divsChild>
            <w:div w:id="13507928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2465226">
      <w:bodyDiv w:val="1"/>
      <w:marLeft w:val="0"/>
      <w:marRight w:val="0"/>
      <w:marTop w:val="0"/>
      <w:marBottom w:val="0"/>
      <w:divBdr>
        <w:top w:val="none" w:sz="0" w:space="0" w:color="auto"/>
        <w:left w:val="none" w:sz="0" w:space="0" w:color="auto"/>
        <w:bottom w:val="none" w:sz="0" w:space="0" w:color="auto"/>
        <w:right w:val="none" w:sz="0" w:space="0" w:color="auto"/>
      </w:divBdr>
      <w:divsChild>
        <w:div w:id="309555629">
          <w:marLeft w:val="0"/>
          <w:marRight w:val="0"/>
          <w:marTop w:val="0"/>
          <w:marBottom w:val="0"/>
          <w:divBdr>
            <w:top w:val="none" w:sz="0" w:space="0" w:color="3D3D3D"/>
            <w:left w:val="none" w:sz="0" w:space="0" w:color="3D3D3D"/>
            <w:bottom w:val="none" w:sz="0" w:space="0" w:color="3D3D3D"/>
            <w:right w:val="none" w:sz="0" w:space="0" w:color="3D3D3D"/>
          </w:divBdr>
          <w:divsChild>
            <w:div w:id="1955943418">
              <w:marLeft w:val="0"/>
              <w:marRight w:val="0"/>
              <w:marTop w:val="0"/>
              <w:marBottom w:val="0"/>
              <w:divBdr>
                <w:top w:val="none" w:sz="0" w:space="0" w:color="3D3D3D"/>
                <w:left w:val="none" w:sz="0" w:space="0" w:color="3D3D3D"/>
                <w:bottom w:val="none" w:sz="0" w:space="0" w:color="3D3D3D"/>
                <w:right w:val="none" w:sz="0" w:space="0" w:color="3D3D3D"/>
              </w:divBdr>
              <w:divsChild>
                <w:div w:id="333262370">
                  <w:marLeft w:val="0"/>
                  <w:marRight w:val="0"/>
                  <w:marTop w:val="0"/>
                  <w:marBottom w:val="0"/>
                  <w:divBdr>
                    <w:top w:val="none" w:sz="0" w:space="0" w:color="3D3D3D"/>
                    <w:left w:val="none" w:sz="0" w:space="0" w:color="3D3D3D"/>
                    <w:bottom w:val="none" w:sz="0" w:space="0" w:color="3D3D3D"/>
                    <w:right w:val="none" w:sz="0" w:space="0" w:color="3D3D3D"/>
                  </w:divBdr>
                </w:div>
              </w:divsChild>
            </w:div>
            <w:div w:id="496579228">
              <w:marLeft w:val="0"/>
              <w:marRight w:val="0"/>
              <w:marTop w:val="240"/>
              <w:marBottom w:val="0"/>
              <w:divBdr>
                <w:top w:val="none" w:sz="0" w:space="0" w:color="3D3D3D"/>
                <w:left w:val="none" w:sz="0" w:space="0" w:color="3D3D3D"/>
                <w:bottom w:val="none" w:sz="0" w:space="0" w:color="3D3D3D"/>
                <w:right w:val="none" w:sz="0" w:space="0" w:color="3D3D3D"/>
              </w:divBdr>
              <w:divsChild>
                <w:div w:id="1331524033">
                  <w:marLeft w:val="0"/>
                  <w:marRight w:val="0"/>
                  <w:marTop w:val="0"/>
                  <w:marBottom w:val="0"/>
                  <w:divBdr>
                    <w:top w:val="none" w:sz="0" w:space="0" w:color="3D3D3D"/>
                    <w:left w:val="none" w:sz="0" w:space="0" w:color="3D3D3D"/>
                    <w:bottom w:val="none" w:sz="0" w:space="0" w:color="3D3D3D"/>
                    <w:right w:val="none" w:sz="0" w:space="0" w:color="3D3D3D"/>
                  </w:divBdr>
                </w:div>
              </w:divsChild>
            </w:div>
            <w:div w:id="5368911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0737252">
      <w:bodyDiv w:val="1"/>
      <w:marLeft w:val="0"/>
      <w:marRight w:val="0"/>
      <w:marTop w:val="0"/>
      <w:marBottom w:val="0"/>
      <w:divBdr>
        <w:top w:val="none" w:sz="0" w:space="0" w:color="auto"/>
        <w:left w:val="none" w:sz="0" w:space="0" w:color="auto"/>
        <w:bottom w:val="none" w:sz="0" w:space="0" w:color="auto"/>
        <w:right w:val="none" w:sz="0" w:space="0" w:color="auto"/>
      </w:divBdr>
      <w:divsChild>
        <w:div w:id="1394738097">
          <w:marLeft w:val="0"/>
          <w:marRight w:val="0"/>
          <w:marTop w:val="0"/>
          <w:marBottom w:val="0"/>
          <w:divBdr>
            <w:top w:val="none" w:sz="0" w:space="0" w:color="3D3D3D"/>
            <w:left w:val="none" w:sz="0" w:space="0" w:color="3D3D3D"/>
            <w:bottom w:val="none" w:sz="0" w:space="0" w:color="3D3D3D"/>
            <w:right w:val="none" w:sz="0" w:space="0" w:color="3D3D3D"/>
          </w:divBdr>
          <w:divsChild>
            <w:div w:id="7093030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5674444">
      <w:bodyDiv w:val="1"/>
      <w:marLeft w:val="0"/>
      <w:marRight w:val="0"/>
      <w:marTop w:val="0"/>
      <w:marBottom w:val="0"/>
      <w:divBdr>
        <w:top w:val="none" w:sz="0" w:space="0" w:color="auto"/>
        <w:left w:val="none" w:sz="0" w:space="0" w:color="auto"/>
        <w:bottom w:val="none" w:sz="0" w:space="0" w:color="auto"/>
        <w:right w:val="none" w:sz="0" w:space="0" w:color="auto"/>
      </w:divBdr>
      <w:divsChild>
        <w:div w:id="1316573354">
          <w:marLeft w:val="0"/>
          <w:marRight w:val="0"/>
          <w:marTop w:val="0"/>
          <w:marBottom w:val="0"/>
          <w:divBdr>
            <w:top w:val="none" w:sz="0" w:space="0" w:color="3D3D3D"/>
            <w:left w:val="none" w:sz="0" w:space="0" w:color="3D3D3D"/>
            <w:bottom w:val="none" w:sz="0" w:space="0" w:color="3D3D3D"/>
            <w:right w:val="none" w:sz="0" w:space="0" w:color="3D3D3D"/>
          </w:divBdr>
          <w:divsChild>
            <w:div w:id="18497126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8242286">
      <w:bodyDiv w:val="1"/>
      <w:marLeft w:val="0"/>
      <w:marRight w:val="0"/>
      <w:marTop w:val="0"/>
      <w:marBottom w:val="0"/>
      <w:divBdr>
        <w:top w:val="none" w:sz="0" w:space="0" w:color="auto"/>
        <w:left w:val="none" w:sz="0" w:space="0" w:color="auto"/>
        <w:bottom w:val="none" w:sz="0" w:space="0" w:color="auto"/>
        <w:right w:val="none" w:sz="0" w:space="0" w:color="auto"/>
      </w:divBdr>
      <w:divsChild>
        <w:div w:id="1802962755">
          <w:marLeft w:val="0"/>
          <w:marRight w:val="0"/>
          <w:marTop w:val="0"/>
          <w:marBottom w:val="0"/>
          <w:divBdr>
            <w:top w:val="none" w:sz="0" w:space="0" w:color="3D3D3D"/>
            <w:left w:val="none" w:sz="0" w:space="0" w:color="3D3D3D"/>
            <w:bottom w:val="none" w:sz="0" w:space="0" w:color="3D3D3D"/>
            <w:right w:val="none" w:sz="0" w:space="0" w:color="3D3D3D"/>
          </w:divBdr>
          <w:divsChild>
            <w:div w:id="1095439090">
              <w:marLeft w:val="0"/>
              <w:marRight w:val="0"/>
              <w:marTop w:val="0"/>
              <w:marBottom w:val="0"/>
              <w:divBdr>
                <w:top w:val="none" w:sz="0" w:space="0" w:color="3D3D3D"/>
                <w:left w:val="none" w:sz="0" w:space="0" w:color="3D3D3D"/>
                <w:bottom w:val="none" w:sz="0" w:space="0" w:color="3D3D3D"/>
                <w:right w:val="none" w:sz="0" w:space="0" w:color="3D3D3D"/>
              </w:divBdr>
              <w:divsChild>
                <w:div w:id="363601874">
                  <w:marLeft w:val="0"/>
                  <w:marRight w:val="0"/>
                  <w:marTop w:val="0"/>
                  <w:marBottom w:val="0"/>
                  <w:divBdr>
                    <w:top w:val="none" w:sz="0" w:space="0" w:color="3D3D3D"/>
                    <w:left w:val="none" w:sz="0" w:space="0" w:color="3D3D3D"/>
                    <w:bottom w:val="none" w:sz="0" w:space="0" w:color="3D3D3D"/>
                    <w:right w:val="none" w:sz="0" w:space="0" w:color="3D3D3D"/>
                  </w:divBdr>
                </w:div>
              </w:divsChild>
            </w:div>
            <w:div w:id="280309218">
              <w:marLeft w:val="0"/>
              <w:marRight w:val="0"/>
              <w:marTop w:val="240"/>
              <w:marBottom w:val="0"/>
              <w:divBdr>
                <w:top w:val="none" w:sz="0" w:space="0" w:color="3D3D3D"/>
                <w:left w:val="none" w:sz="0" w:space="0" w:color="3D3D3D"/>
                <w:bottom w:val="none" w:sz="0" w:space="0" w:color="3D3D3D"/>
                <w:right w:val="none" w:sz="0" w:space="0" w:color="3D3D3D"/>
              </w:divBdr>
              <w:divsChild>
                <w:div w:id="1482187249">
                  <w:marLeft w:val="0"/>
                  <w:marRight w:val="0"/>
                  <w:marTop w:val="0"/>
                  <w:marBottom w:val="0"/>
                  <w:divBdr>
                    <w:top w:val="none" w:sz="0" w:space="0" w:color="3D3D3D"/>
                    <w:left w:val="none" w:sz="0" w:space="0" w:color="3D3D3D"/>
                    <w:bottom w:val="none" w:sz="0" w:space="0" w:color="3D3D3D"/>
                    <w:right w:val="none" w:sz="0" w:space="0" w:color="3D3D3D"/>
                  </w:divBdr>
                </w:div>
              </w:divsChild>
            </w:div>
            <w:div w:id="10424433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1400811">
      <w:bodyDiv w:val="1"/>
      <w:marLeft w:val="0"/>
      <w:marRight w:val="0"/>
      <w:marTop w:val="0"/>
      <w:marBottom w:val="0"/>
      <w:divBdr>
        <w:top w:val="none" w:sz="0" w:space="0" w:color="auto"/>
        <w:left w:val="none" w:sz="0" w:space="0" w:color="auto"/>
        <w:bottom w:val="none" w:sz="0" w:space="0" w:color="auto"/>
        <w:right w:val="none" w:sz="0" w:space="0" w:color="auto"/>
      </w:divBdr>
      <w:divsChild>
        <w:div w:id="1101534164">
          <w:marLeft w:val="0"/>
          <w:marRight w:val="0"/>
          <w:marTop w:val="0"/>
          <w:marBottom w:val="0"/>
          <w:divBdr>
            <w:top w:val="none" w:sz="0" w:space="0" w:color="3D3D3D"/>
            <w:left w:val="none" w:sz="0" w:space="0" w:color="3D3D3D"/>
            <w:bottom w:val="none" w:sz="0" w:space="0" w:color="3D3D3D"/>
            <w:right w:val="none" w:sz="0" w:space="0" w:color="3D3D3D"/>
          </w:divBdr>
          <w:divsChild>
            <w:div w:id="14824263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6568256">
      <w:bodyDiv w:val="1"/>
      <w:marLeft w:val="0"/>
      <w:marRight w:val="0"/>
      <w:marTop w:val="0"/>
      <w:marBottom w:val="0"/>
      <w:divBdr>
        <w:top w:val="none" w:sz="0" w:space="0" w:color="auto"/>
        <w:left w:val="none" w:sz="0" w:space="0" w:color="auto"/>
        <w:bottom w:val="none" w:sz="0" w:space="0" w:color="auto"/>
        <w:right w:val="none" w:sz="0" w:space="0" w:color="auto"/>
      </w:divBdr>
      <w:divsChild>
        <w:div w:id="1369142968">
          <w:marLeft w:val="0"/>
          <w:marRight w:val="0"/>
          <w:marTop w:val="0"/>
          <w:marBottom w:val="0"/>
          <w:divBdr>
            <w:top w:val="none" w:sz="0" w:space="0" w:color="3D3D3D"/>
            <w:left w:val="none" w:sz="0" w:space="0" w:color="3D3D3D"/>
            <w:bottom w:val="none" w:sz="0" w:space="0" w:color="3D3D3D"/>
            <w:right w:val="none" w:sz="0" w:space="0" w:color="3D3D3D"/>
          </w:divBdr>
          <w:divsChild>
            <w:div w:id="20780454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90835390">
      <w:bodyDiv w:val="1"/>
      <w:marLeft w:val="0"/>
      <w:marRight w:val="0"/>
      <w:marTop w:val="0"/>
      <w:marBottom w:val="0"/>
      <w:divBdr>
        <w:top w:val="none" w:sz="0" w:space="0" w:color="auto"/>
        <w:left w:val="none" w:sz="0" w:space="0" w:color="auto"/>
        <w:bottom w:val="none" w:sz="0" w:space="0" w:color="auto"/>
        <w:right w:val="none" w:sz="0" w:space="0" w:color="auto"/>
      </w:divBdr>
      <w:divsChild>
        <w:div w:id="1153840379">
          <w:marLeft w:val="0"/>
          <w:marRight w:val="0"/>
          <w:marTop w:val="0"/>
          <w:marBottom w:val="0"/>
          <w:divBdr>
            <w:top w:val="none" w:sz="0" w:space="0" w:color="3D3D3D"/>
            <w:left w:val="none" w:sz="0" w:space="0" w:color="3D3D3D"/>
            <w:bottom w:val="none" w:sz="0" w:space="0" w:color="3D3D3D"/>
            <w:right w:val="none" w:sz="0" w:space="0" w:color="3D3D3D"/>
          </w:divBdr>
          <w:divsChild>
            <w:div w:id="17310746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95809664">
      <w:bodyDiv w:val="1"/>
      <w:marLeft w:val="0"/>
      <w:marRight w:val="0"/>
      <w:marTop w:val="0"/>
      <w:marBottom w:val="0"/>
      <w:divBdr>
        <w:top w:val="none" w:sz="0" w:space="0" w:color="auto"/>
        <w:left w:val="none" w:sz="0" w:space="0" w:color="auto"/>
        <w:bottom w:val="none" w:sz="0" w:space="0" w:color="auto"/>
        <w:right w:val="none" w:sz="0" w:space="0" w:color="auto"/>
      </w:divBdr>
      <w:divsChild>
        <w:div w:id="2022200734">
          <w:marLeft w:val="0"/>
          <w:marRight w:val="0"/>
          <w:marTop w:val="0"/>
          <w:marBottom w:val="0"/>
          <w:divBdr>
            <w:top w:val="none" w:sz="0" w:space="0" w:color="auto"/>
            <w:left w:val="none" w:sz="0" w:space="0" w:color="auto"/>
            <w:bottom w:val="none" w:sz="0" w:space="0" w:color="auto"/>
            <w:right w:val="none" w:sz="0" w:space="0" w:color="auto"/>
          </w:divBdr>
        </w:div>
      </w:divsChild>
    </w:div>
    <w:div w:id="703865554">
      <w:bodyDiv w:val="1"/>
      <w:marLeft w:val="0"/>
      <w:marRight w:val="0"/>
      <w:marTop w:val="0"/>
      <w:marBottom w:val="0"/>
      <w:divBdr>
        <w:top w:val="none" w:sz="0" w:space="0" w:color="auto"/>
        <w:left w:val="none" w:sz="0" w:space="0" w:color="auto"/>
        <w:bottom w:val="none" w:sz="0" w:space="0" w:color="auto"/>
        <w:right w:val="none" w:sz="0" w:space="0" w:color="auto"/>
      </w:divBdr>
      <w:divsChild>
        <w:div w:id="1107383196">
          <w:marLeft w:val="0"/>
          <w:marRight w:val="0"/>
          <w:marTop w:val="0"/>
          <w:marBottom w:val="0"/>
          <w:divBdr>
            <w:top w:val="none" w:sz="0" w:space="0" w:color="3D3D3D"/>
            <w:left w:val="none" w:sz="0" w:space="0" w:color="3D3D3D"/>
            <w:bottom w:val="none" w:sz="0" w:space="0" w:color="3D3D3D"/>
            <w:right w:val="none" w:sz="0" w:space="0" w:color="3D3D3D"/>
          </w:divBdr>
          <w:divsChild>
            <w:div w:id="7094566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5759080">
      <w:bodyDiv w:val="1"/>
      <w:marLeft w:val="0"/>
      <w:marRight w:val="0"/>
      <w:marTop w:val="0"/>
      <w:marBottom w:val="0"/>
      <w:divBdr>
        <w:top w:val="none" w:sz="0" w:space="0" w:color="auto"/>
        <w:left w:val="none" w:sz="0" w:space="0" w:color="auto"/>
        <w:bottom w:val="none" w:sz="0" w:space="0" w:color="auto"/>
        <w:right w:val="none" w:sz="0" w:space="0" w:color="auto"/>
      </w:divBdr>
      <w:divsChild>
        <w:div w:id="1987934650">
          <w:marLeft w:val="0"/>
          <w:marRight w:val="0"/>
          <w:marTop w:val="0"/>
          <w:marBottom w:val="0"/>
          <w:divBdr>
            <w:top w:val="none" w:sz="0" w:space="0" w:color="auto"/>
            <w:left w:val="none" w:sz="0" w:space="0" w:color="auto"/>
            <w:bottom w:val="none" w:sz="0" w:space="0" w:color="auto"/>
            <w:right w:val="none" w:sz="0" w:space="0" w:color="auto"/>
          </w:divBdr>
          <w:divsChild>
            <w:div w:id="44379005">
              <w:marLeft w:val="0"/>
              <w:marRight w:val="0"/>
              <w:marTop w:val="0"/>
              <w:marBottom w:val="0"/>
              <w:divBdr>
                <w:top w:val="none" w:sz="0" w:space="0" w:color="auto"/>
                <w:left w:val="none" w:sz="0" w:space="0" w:color="auto"/>
                <w:bottom w:val="none" w:sz="0" w:space="0" w:color="auto"/>
                <w:right w:val="none" w:sz="0" w:space="0" w:color="auto"/>
              </w:divBdr>
            </w:div>
          </w:divsChild>
        </w:div>
        <w:div w:id="2042436191">
          <w:marLeft w:val="0"/>
          <w:marRight w:val="0"/>
          <w:marTop w:val="0"/>
          <w:marBottom w:val="0"/>
          <w:divBdr>
            <w:top w:val="none" w:sz="0" w:space="0" w:color="auto"/>
            <w:left w:val="none" w:sz="0" w:space="0" w:color="auto"/>
            <w:bottom w:val="none" w:sz="0" w:space="0" w:color="auto"/>
            <w:right w:val="none" w:sz="0" w:space="0" w:color="auto"/>
          </w:divBdr>
          <w:divsChild>
            <w:div w:id="1968898682">
              <w:marLeft w:val="0"/>
              <w:marRight w:val="0"/>
              <w:marTop w:val="0"/>
              <w:marBottom w:val="0"/>
              <w:divBdr>
                <w:top w:val="none" w:sz="0" w:space="0" w:color="auto"/>
                <w:left w:val="none" w:sz="0" w:space="0" w:color="auto"/>
                <w:bottom w:val="none" w:sz="0" w:space="0" w:color="auto"/>
                <w:right w:val="none" w:sz="0" w:space="0" w:color="auto"/>
              </w:divBdr>
            </w:div>
          </w:divsChild>
        </w:div>
        <w:div w:id="1284653213">
          <w:marLeft w:val="0"/>
          <w:marRight w:val="0"/>
          <w:marTop w:val="0"/>
          <w:marBottom w:val="0"/>
          <w:divBdr>
            <w:top w:val="none" w:sz="0" w:space="0" w:color="auto"/>
            <w:left w:val="none" w:sz="0" w:space="0" w:color="auto"/>
            <w:bottom w:val="none" w:sz="0" w:space="0" w:color="auto"/>
            <w:right w:val="none" w:sz="0" w:space="0" w:color="auto"/>
          </w:divBdr>
          <w:divsChild>
            <w:div w:id="1162043190">
              <w:marLeft w:val="0"/>
              <w:marRight w:val="0"/>
              <w:marTop w:val="0"/>
              <w:marBottom w:val="0"/>
              <w:divBdr>
                <w:top w:val="none" w:sz="0" w:space="0" w:color="auto"/>
                <w:left w:val="none" w:sz="0" w:space="0" w:color="auto"/>
                <w:bottom w:val="none" w:sz="0" w:space="0" w:color="auto"/>
                <w:right w:val="none" w:sz="0" w:space="0" w:color="auto"/>
              </w:divBdr>
            </w:div>
          </w:divsChild>
        </w:div>
        <w:div w:id="1243638517">
          <w:marLeft w:val="0"/>
          <w:marRight w:val="0"/>
          <w:marTop w:val="0"/>
          <w:marBottom w:val="0"/>
          <w:divBdr>
            <w:top w:val="none" w:sz="0" w:space="0" w:color="auto"/>
            <w:left w:val="none" w:sz="0" w:space="0" w:color="auto"/>
            <w:bottom w:val="none" w:sz="0" w:space="0" w:color="auto"/>
            <w:right w:val="none" w:sz="0" w:space="0" w:color="auto"/>
          </w:divBdr>
          <w:divsChild>
            <w:div w:id="1342583009">
              <w:marLeft w:val="0"/>
              <w:marRight w:val="0"/>
              <w:marTop w:val="0"/>
              <w:marBottom w:val="0"/>
              <w:divBdr>
                <w:top w:val="none" w:sz="0" w:space="0" w:color="auto"/>
                <w:left w:val="none" w:sz="0" w:space="0" w:color="auto"/>
                <w:bottom w:val="none" w:sz="0" w:space="0" w:color="auto"/>
                <w:right w:val="none" w:sz="0" w:space="0" w:color="auto"/>
              </w:divBdr>
            </w:div>
          </w:divsChild>
        </w:div>
        <w:div w:id="252519897">
          <w:marLeft w:val="0"/>
          <w:marRight w:val="0"/>
          <w:marTop w:val="0"/>
          <w:marBottom w:val="0"/>
          <w:divBdr>
            <w:top w:val="none" w:sz="0" w:space="0" w:color="auto"/>
            <w:left w:val="none" w:sz="0" w:space="0" w:color="auto"/>
            <w:bottom w:val="none" w:sz="0" w:space="0" w:color="auto"/>
            <w:right w:val="none" w:sz="0" w:space="0" w:color="auto"/>
          </w:divBdr>
          <w:divsChild>
            <w:div w:id="1668435023">
              <w:marLeft w:val="0"/>
              <w:marRight w:val="0"/>
              <w:marTop w:val="0"/>
              <w:marBottom w:val="0"/>
              <w:divBdr>
                <w:top w:val="none" w:sz="0" w:space="0" w:color="auto"/>
                <w:left w:val="none" w:sz="0" w:space="0" w:color="auto"/>
                <w:bottom w:val="none" w:sz="0" w:space="0" w:color="auto"/>
                <w:right w:val="none" w:sz="0" w:space="0" w:color="auto"/>
              </w:divBdr>
            </w:div>
          </w:divsChild>
        </w:div>
        <w:div w:id="1212233840">
          <w:marLeft w:val="0"/>
          <w:marRight w:val="0"/>
          <w:marTop w:val="0"/>
          <w:marBottom w:val="0"/>
          <w:divBdr>
            <w:top w:val="none" w:sz="0" w:space="0" w:color="auto"/>
            <w:left w:val="none" w:sz="0" w:space="0" w:color="auto"/>
            <w:bottom w:val="none" w:sz="0" w:space="0" w:color="auto"/>
            <w:right w:val="none" w:sz="0" w:space="0" w:color="auto"/>
          </w:divBdr>
          <w:divsChild>
            <w:div w:id="163203512">
              <w:marLeft w:val="0"/>
              <w:marRight w:val="0"/>
              <w:marTop w:val="0"/>
              <w:marBottom w:val="0"/>
              <w:divBdr>
                <w:top w:val="none" w:sz="0" w:space="0" w:color="auto"/>
                <w:left w:val="none" w:sz="0" w:space="0" w:color="auto"/>
                <w:bottom w:val="none" w:sz="0" w:space="0" w:color="auto"/>
                <w:right w:val="none" w:sz="0" w:space="0" w:color="auto"/>
              </w:divBdr>
            </w:div>
          </w:divsChild>
        </w:div>
        <w:div w:id="596526137">
          <w:marLeft w:val="0"/>
          <w:marRight w:val="0"/>
          <w:marTop w:val="0"/>
          <w:marBottom w:val="0"/>
          <w:divBdr>
            <w:top w:val="none" w:sz="0" w:space="0" w:color="auto"/>
            <w:left w:val="none" w:sz="0" w:space="0" w:color="auto"/>
            <w:bottom w:val="none" w:sz="0" w:space="0" w:color="auto"/>
            <w:right w:val="none" w:sz="0" w:space="0" w:color="auto"/>
          </w:divBdr>
          <w:divsChild>
            <w:div w:id="671569283">
              <w:marLeft w:val="0"/>
              <w:marRight w:val="0"/>
              <w:marTop w:val="0"/>
              <w:marBottom w:val="0"/>
              <w:divBdr>
                <w:top w:val="none" w:sz="0" w:space="0" w:color="auto"/>
                <w:left w:val="none" w:sz="0" w:space="0" w:color="auto"/>
                <w:bottom w:val="none" w:sz="0" w:space="0" w:color="auto"/>
                <w:right w:val="none" w:sz="0" w:space="0" w:color="auto"/>
              </w:divBdr>
            </w:div>
          </w:divsChild>
        </w:div>
        <w:div w:id="69274454">
          <w:marLeft w:val="0"/>
          <w:marRight w:val="0"/>
          <w:marTop w:val="0"/>
          <w:marBottom w:val="0"/>
          <w:divBdr>
            <w:top w:val="none" w:sz="0" w:space="0" w:color="auto"/>
            <w:left w:val="none" w:sz="0" w:space="0" w:color="auto"/>
            <w:bottom w:val="none" w:sz="0" w:space="0" w:color="auto"/>
            <w:right w:val="none" w:sz="0" w:space="0" w:color="auto"/>
          </w:divBdr>
          <w:divsChild>
            <w:div w:id="1612009901">
              <w:marLeft w:val="0"/>
              <w:marRight w:val="0"/>
              <w:marTop w:val="0"/>
              <w:marBottom w:val="0"/>
              <w:divBdr>
                <w:top w:val="none" w:sz="0" w:space="0" w:color="auto"/>
                <w:left w:val="none" w:sz="0" w:space="0" w:color="auto"/>
                <w:bottom w:val="none" w:sz="0" w:space="0" w:color="auto"/>
                <w:right w:val="none" w:sz="0" w:space="0" w:color="auto"/>
              </w:divBdr>
            </w:div>
          </w:divsChild>
        </w:div>
        <w:div w:id="411590200">
          <w:marLeft w:val="0"/>
          <w:marRight w:val="0"/>
          <w:marTop w:val="0"/>
          <w:marBottom w:val="0"/>
          <w:divBdr>
            <w:top w:val="none" w:sz="0" w:space="0" w:color="auto"/>
            <w:left w:val="none" w:sz="0" w:space="0" w:color="auto"/>
            <w:bottom w:val="none" w:sz="0" w:space="0" w:color="auto"/>
            <w:right w:val="none" w:sz="0" w:space="0" w:color="auto"/>
          </w:divBdr>
          <w:divsChild>
            <w:div w:id="1856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8739">
      <w:bodyDiv w:val="1"/>
      <w:marLeft w:val="0"/>
      <w:marRight w:val="0"/>
      <w:marTop w:val="0"/>
      <w:marBottom w:val="0"/>
      <w:divBdr>
        <w:top w:val="none" w:sz="0" w:space="0" w:color="auto"/>
        <w:left w:val="none" w:sz="0" w:space="0" w:color="auto"/>
        <w:bottom w:val="none" w:sz="0" w:space="0" w:color="auto"/>
        <w:right w:val="none" w:sz="0" w:space="0" w:color="auto"/>
      </w:divBdr>
      <w:divsChild>
        <w:div w:id="191578495">
          <w:marLeft w:val="0"/>
          <w:marRight w:val="0"/>
          <w:marTop w:val="0"/>
          <w:marBottom w:val="0"/>
          <w:divBdr>
            <w:top w:val="none" w:sz="0" w:space="0" w:color="auto"/>
            <w:left w:val="none" w:sz="0" w:space="0" w:color="auto"/>
            <w:bottom w:val="none" w:sz="0" w:space="0" w:color="auto"/>
            <w:right w:val="none" w:sz="0" w:space="0" w:color="auto"/>
          </w:divBdr>
        </w:div>
      </w:divsChild>
    </w:div>
    <w:div w:id="728765724">
      <w:bodyDiv w:val="1"/>
      <w:marLeft w:val="0"/>
      <w:marRight w:val="0"/>
      <w:marTop w:val="0"/>
      <w:marBottom w:val="0"/>
      <w:divBdr>
        <w:top w:val="none" w:sz="0" w:space="0" w:color="auto"/>
        <w:left w:val="none" w:sz="0" w:space="0" w:color="auto"/>
        <w:bottom w:val="none" w:sz="0" w:space="0" w:color="auto"/>
        <w:right w:val="none" w:sz="0" w:space="0" w:color="auto"/>
      </w:divBdr>
      <w:divsChild>
        <w:div w:id="1962958809">
          <w:marLeft w:val="0"/>
          <w:marRight w:val="0"/>
          <w:marTop w:val="0"/>
          <w:marBottom w:val="0"/>
          <w:divBdr>
            <w:top w:val="none" w:sz="0" w:space="0" w:color="3D3D3D"/>
            <w:left w:val="none" w:sz="0" w:space="0" w:color="3D3D3D"/>
            <w:bottom w:val="none" w:sz="0" w:space="0" w:color="3D3D3D"/>
            <w:right w:val="none" w:sz="0" w:space="0" w:color="3D3D3D"/>
          </w:divBdr>
          <w:divsChild>
            <w:div w:id="20181941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2116492">
      <w:bodyDiv w:val="1"/>
      <w:marLeft w:val="0"/>
      <w:marRight w:val="0"/>
      <w:marTop w:val="0"/>
      <w:marBottom w:val="0"/>
      <w:divBdr>
        <w:top w:val="none" w:sz="0" w:space="0" w:color="auto"/>
        <w:left w:val="none" w:sz="0" w:space="0" w:color="auto"/>
        <w:bottom w:val="none" w:sz="0" w:space="0" w:color="auto"/>
        <w:right w:val="none" w:sz="0" w:space="0" w:color="auto"/>
      </w:divBdr>
      <w:divsChild>
        <w:div w:id="738132850">
          <w:marLeft w:val="0"/>
          <w:marRight w:val="0"/>
          <w:marTop w:val="0"/>
          <w:marBottom w:val="0"/>
          <w:divBdr>
            <w:top w:val="none" w:sz="0" w:space="0" w:color="3D3D3D"/>
            <w:left w:val="none" w:sz="0" w:space="0" w:color="3D3D3D"/>
            <w:bottom w:val="none" w:sz="0" w:space="0" w:color="3D3D3D"/>
            <w:right w:val="none" w:sz="0" w:space="0" w:color="3D3D3D"/>
          </w:divBdr>
          <w:divsChild>
            <w:div w:id="13193067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4358850">
      <w:bodyDiv w:val="1"/>
      <w:marLeft w:val="0"/>
      <w:marRight w:val="0"/>
      <w:marTop w:val="0"/>
      <w:marBottom w:val="0"/>
      <w:divBdr>
        <w:top w:val="none" w:sz="0" w:space="0" w:color="auto"/>
        <w:left w:val="none" w:sz="0" w:space="0" w:color="auto"/>
        <w:bottom w:val="none" w:sz="0" w:space="0" w:color="auto"/>
        <w:right w:val="none" w:sz="0" w:space="0" w:color="auto"/>
      </w:divBdr>
      <w:divsChild>
        <w:div w:id="1441994584">
          <w:marLeft w:val="0"/>
          <w:marRight w:val="0"/>
          <w:marTop w:val="0"/>
          <w:marBottom w:val="0"/>
          <w:divBdr>
            <w:top w:val="none" w:sz="0" w:space="0" w:color="auto"/>
            <w:left w:val="none" w:sz="0" w:space="0" w:color="auto"/>
            <w:bottom w:val="none" w:sz="0" w:space="0" w:color="auto"/>
            <w:right w:val="none" w:sz="0" w:space="0" w:color="auto"/>
          </w:divBdr>
        </w:div>
      </w:divsChild>
    </w:div>
    <w:div w:id="745148278">
      <w:bodyDiv w:val="1"/>
      <w:marLeft w:val="0"/>
      <w:marRight w:val="0"/>
      <w:marTop w:val="0"/>
      <w:marBottom w:val="0"/>
      <w:divBdr>
        <w:top w:val="none" w:sz="0" w:space="0" w:color="auto"/>
        <w:left w:val="none" w:sz="0" w:space="0" w:color="auto"/>
        <w:bottom w:val="none" w:sz="0" w:space="0" w:color="auto"/>
        <w:right w:val="none" w:sz="0" w:space="0" w:color="auto"/>
      </w:divBdr>
      <w:divsChild>
        <w:div w:id="2031910258">
          <w:marLeft w:val="0"/>
          <w:marRight w:val="0"/>
          <w:marTop w:val="0"/>
          <w:marBottom w:val="0"/>
          <w:divBdr>
            <w:top w:val="none" w:sz="0" w:space="0" w:color="3D3D3D"/>
            <w:left w:val="none" w:sz="0" w:space="0" w:color="3D3D3D"/>
            <w:bottom w:val="none" w:sz="0" w:space="0" w:color="3D3D3D"/>
            <w:right w:val="none" w:sz="0" w:space="0" w:color="3D3D3D"/>
          </w:divBdr>
          <w:divsChild>
            <w:div w:id="1349939818">
              <w:marLeft w:val="0"/>
              <w:marRight w:val="0"/>
              <w:marTop w:val="0"/>
              <w:marBottom w:val="0"/>
              <w:divBdr>
                <w:top w:val="none" w:sz="0" w:space="0" w:color="3D3D3D"/>
                <w:left w:val="none" w:sz="0" w:space="0" w:color="3D3D3D"/>
                <w:bottom w:val="none" w:sz="0" w:space="0" w:color="3D3D3D"/>
                <w:right w:val="none" w:sz="0" w:space="0" w:color="3D3D3D"/>
              </w:divBdr>
              <w:divsChild>
                <w:div w:id="880364838">
                  <w:marLeft w:val="0"/>
                  <w:marRight w:val="0"/>
                  <w:marTop w:val="0"/>
                  <w:marBottom w:val="0"/>
                  <w:divBdr>
                    <w:top w:val="none" w:sz="0" w:space="0" w:color="3D3D3D"/>
                    <w:left w:val="none" w:sz="0" w:space="0" w:color="3D3D3D"/>
                    <w:bottom w:val="none" w:sz="0" w:space="0" w:color="3D3D3D"/>
                    <w:right w:val="none" w:sz="0" w:space="0" w:color="3D3D3D"/>
                  </w:divBdr>
                </w:div>
              </w:divsChild>
            </w:div>
            <w:div w:id="2141027283">
              <w:marLeft w:val="0"/>
              <w:marRight w:val="0"/>
              <w:marTop w:val="218"/>
              <w:marBottom w:val="0"/>
              <w:divBdr>
                <w:top w:val="none" w:sz="0" w:space="0" w:color="3D3D3D"/>
                <w:left w:val="none" w:sz="0" w:space="0" w:color="3D3D3D"/>
                <w:bottom w:val="none" w:sz="0" w:space="0" w:color="3D3D3D"/>
                <w:right w:val="none" w:sz="0" w:space="0" w:color="3D3D3D"/>
              </w:divBdr>
              <w:divsChild>
                <w:div w:id="1935895638">
                  <w:marLeft w:val="0"/>
                  <w:marRight w:val="0"/>
                  <w:marTop w:val="0"/>
                  <w:marBottom w:val="0"/>
                  <w:divBdr>
                    <w:top w:val="none" w:sz="0" w:space="0" w:color="3D3D3D"/>
                    <w:left w:val="none" w:sz="0" w:space="0" w:color="3D3D3D"/>
                    <w:bottom w:val="none" w:sz="0" w:space="0" w:color="3D3D3D"/>
                    <w:right w:val="none" w:sz="0" w:space="0" w:color="3D3D3D"/>
                  </w:divBdr>
                </w:div>
                <w:div w:id="1381244886">
                  <w:marLeft w:val="0"/>
                  <w:marRight w:val="0"/>
                  <w:marTop w:val="0"/>
                  <w:marBottom w:val="0"/>
                  <w:divBdr>
                    <w:top w:val="none" w:sz="0" w:space="0" w:color="3D3D3D"/>
                    <w:left w:val="none" w:sz="0" w:space="11" w:color="3D3D3D"/>
                    <w:bottom w:val="none" w:sz="0" w:space="0" w:color="3D3D3D"/>
                    <w:right w:val="none" w:sz="0" w:space="0" w:color="3D3D3D"/>
                  </w:divBdr>
                  <w:divsChild>
                    <w:div w:id="1846700095">
                      <w:marLeft w:val="0"/>
                      <w:marRight w:val="0"/>
                      <w:marTop w:val="0"/>
                      <w:marBottom w:val="0"/>
                      <w:divBdr>
                        <w:top w:val="none" w:sz="0" w:space="0" w:color="3D3D3D"/>
                        <w:left w:val="none" w:sz="0" w:space="0" w:color="3D3D3D"/>
                        <w:bottom w:val="none" w:sz="0" w:space="0" w:color="3D3D3D"/>
                        <w:right w:val="none" w:sz="0" w:space="0" w:color="3D3D3D"/>
                      </w:divBdr>
                      <w:divsChild>
                        <w:div w:id="1689672386">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3452072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612399451">
                  <w:marLeft w:val="0"/>
                  <w:marRight w:val="0"/>
                  <w:marTop w:val="0"/>
                  <w:marBottom w:val="0"/>
                  <w:divBdr>
                    <w:top w:val="none" w:sz="0" w:space="0" w:color="3D3D3D"/>
                    <w:left w:val="none" w:sz="0" w:space="0" w:color="3D3D3D"/>
                    <w:bottom w:val="none" w:sz="0" w:space="0" w:color="3D3D3D"/>
                    <w:right w:val="none" w:sz="0" w:space="0" w:color="3D3D3D"/>
                  </w:divBdr>
                </w:div>
                <w:div w:id="613748470">
                  <w:marLeft w:val="0"/>
                  <w:marRight w:val="0"/>
                  <w:marTop w:val="0"/>
                  <w:marBottom w:val="0"/>
                  <w:divBdr>
                    <w:top w:val="none" w:sz="0" w:space="0" w:color="3D3D3D"/>
                    <w:left w:val="none" w:sz="0" w:space="11" w:color="3D3D3D"/>
                    <w:bottom w:val="none" w:sz="0" w:space="0" w:color="3D3D3D"/>
                    <w:right w:val="none" w:sz="0" w:space="0" w:color="3D3D3D"/>
                  </w:divBdr>
                  <w:divsChild>
                    <w:div w:id="858734400">
                      <w:marLeft w:val="0"/>
                      <w:marRight w:val="0"/>
                      <w:marTop w:val="0"/>
                      <w:marBottom w:val="0"/>
                      <w:divBdr>
                        <w:top w:val="none" w:sz="0" w:space="0" w:color="3D3D3D"/>
                        <w:left w:val="none" w:sz="0" w:space="0" w:color="3D3D3D"/>
                        <w:bottom w:val="none" w:sz="0" w:space="0" w:color="3D3D3D"/>
                        <w:right w:val="none" w:sz="0" w:space="0" w:color="3D3D3D"/>
                      </w:divBdr>
                      <w:divsChild>
                        <w:div w:id="670333758">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857530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85486498">
              <w:marLeft w:val="0"/>
              <w:marRight w:val="0"/>
              <w:marTop w:val="218"/>
              <w:marBottom w:val="0"/>
              <w:divBdr>
                <w:top w:val="none" w:sz="0" w:space="0" w:color="3D3D3D"/>
                <w:left w:val="none" w:sz="0" w:space="0" w:color="3D3D3D"/>
                <w:bottom w:val="none" w:sz="0" w:space="0" w:color="3D3D3D"/>
                <w:right w:val="none" w:sz="0" w:space="0" w:color="3D3D3D"/>
              </w:divBdr>
              <w:divsChild>
                <w:div w:id="1787045030">
                  <w:marLeft w:val="0"/>
                  <w:marRight w:val="0"/>
                  <w:marTop w:val="0"/>
                  <w:marBottom w:val="0"/>
                  <w:divBdr>
                    <w:top w:val="none" w:sz="0" w:space="0" w:color="3D3D3D"/>
                    <w:left w:val="none" w:sz="0" w:space="0" w:color="3D3D3D"/>
                    <w:bottom w:val="none" w:sz="0" w:space="0" w:color="3D3D3D"/>
                    <w:right w:val="none" w:sz="0" w:space="0" w:color="3D3D3D"/>
                  </w:divBdr>
                </w:div>
              </w:divsChild>
            </w:div>
            <w:div w:id="539318416">
              <w:marLeft w:val="0"/>
              <w:marRight w:val="0"/>
              <w:marTop w:val="218"/>
              <w:marBottom w:val="0"/>
              <w:divBdr>
                <w:top w:val="none" w:sz="0" w:space="0" w:color="3D3D3D"/>
                <w:left w:val="none" w:sz="0" w:space="0" w:color="3D3D3D"/>
                <w:bottom w:val="none" w:sz="0" w:space="0" w:color="3D3D3D"/>
                <w:right w:val="none" w:sz="0" w:space="0" w:color="3D3D3D"/>
              </w:divBdr>
              <w:divsChild>
                <w:div w:id="2055348140">
                  <w:marLeft w:val="0"/>
                  <w:marRight w:val="0"/>
                  <w:marTop w:val="0"/>
                  <w:marBottom w:val="0"/>
                  <w:divBdr>
                    <w:top w:val="none" w:sz="0" w:space="0" w:color="3D3D3D"/>
                    <w:left w:val="none" w:sz="0" w:space="0" w:color="3D3D3D"/>
                    <w:bottom w:val="none" w:sz="0" w:space="0" w:color="3D3D3D"/>
                    <w:right w:val="none" w:sz="0" w:space="0" w:color="3D3D3D"/>
                  </w:divBdr>
                </w:div>
              </w:divsChild>
            </w:div>
            <w:div w:id="795442651">
              <w:marLeft w:val="0"/>
              <w:marRight w:val="0"/>
              <w:marTop w:val="218"/>
              <w:marBottom w:val="0"/>
              <w:divBdr>
                <w:top w:val="none" w:sz="0" w:space="0" w:color="3D3D3D"/>
                <w:left w:val="none" w:sz="0" w:space="0" w:color="3D3D3D"/>
                <w:bottom w:val="none" w:sz="0" w:space="0" w:color="3D3D3D"/>
                <w:right w:val="none" w:sz="0" w:space="0" w:color="3D3D3D"/>
              </w:divBdr>
              <w:divsChild>
                <w:div w:id="865407572">
                  <w:marLeft w:val="0"/>
                  <w:marRight w:val="0"/>
                  <w:marTop w:val="0"/>
                  <w:marBottom w:val="0"/>
                  <w:divBdr>
                    <w:top w:val="none" w:sz="0" w:space="0" w:color="3D3D3D"/>
                    <w:left w:val="none" w:sz="0" w:space="0" w:color="3D3D3D"/>
                    <w:bottom w:val="none" w:sz="0" w:space="0" w:color="3D3D3D"/>
                    <w:right w:val="none" w:sz="0" w:space="0" w:color="3D3D3D"/>
                  </w:divBdr>
                </w:div>
              </w:divsChild>
            </w:div>
            <w:div w:id="1860699403">
              <w:marLeft w:val="0"/>
              <w:marRight w:val="0"/>
              <w:marTop w:val="218"/>
              <w:marBottom w:val="0"/>
              <w:divBdr>
                <w:top w:val="none" w:sz="0" w:space="0" w:color="3D3D3D"/>
                <w:left w:val="none" w:sz="0" w:space="0" w:color="3D3D3D"/>
                <w:bottom w:val="none" w:sz="0" w:space="0" w:color="3D3D3D"/>
                <w:right w:val="none" w:sz="0" w:space="0" w:color="3D3D3D"/>
              </w:divBdr>
              <w:divsChild>
                <w:div w:id="1452822673">
                  <w:marLeft w:val="0"/>
                  <w:marRight w:val="0"/>
                  <w:marTop w:val="0"/>
                  <w:marBottom w:val="0"/>
                  <w:divBdr>
                    <w:top w:val="none" w:sz="0" w:space="0" w:color="3D3D3D"/>
                    <w:left w:val="none" w:sz="0" w:space="0" w:color="3D3D3D"/>
                    <w:bottom w:val="none" w:sz="0" w:space="0" w:color="3D3D3D"/>
                    <w:right w:val="none" w:sz="0" w:space="0" w:color="3D3D3D"/>
                  </w:divBdr>
                </w:div>
              </w:divsChild>
            </w:div>
            <w:div w:id="19690478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6609876">
      <w:bodyDiv w:val="1"/>
      <w:marLeft w:val="0"/>
      <w:marRight w:val="0"/>
      <w:marTop w:val="0"/>
      <w:marBottom w:val="0"/>
      <w:divBdr>
        <w:top w:val="none" w:sz="0" w:space="0" w:color="auto"/>
        <w:left w:val="none" w:sz="0" w:space="0" w:color="auto"/>
        <w:bottom w:val="none" w:sz="0" w:space="0" w:color="auto"/>
        <w:right w:val="none" w:sz="0" w:space="0" w:color="auto"/>
      </w:divBdr>
      <w:divsChild>
        <w:div w:id="410351182">
          <w:marLeft w:val="0"/>
          <w:marRight w:val="0"/>
          <w:marTop w:val="0"/>
          <w:marBottom w:val="0"/>
          <w:divBdr>
            <w:top w:val="none" w:sz="0" w:space="0" w:color="3D3D3D"/>
            <w:left w:val="none" w:sz="0" w:space="0" w:color="3D3D3D"/>
            <w:bottom w:val="none" w:sz="0" w:space="0" w:color="3D3D3D"/>
            <w:right w:val="none" w:sz="0" w:space="0" w:color="3D3D3D"/>
          </w:divBdr>
          <w:divsChild>
            <w:div w:id="1540702874">
              <w:marLeft w:val="0"/>
              <w:marRight w:val="0"/>
              <w:marTop w:val="0"/>
              <w:marBottom w:val="0"/>
              <w:divBdr>
                <w:top w:val="none" w:sz="0" w:space="0" w:color="3D3D3D"/>
                <w:left w:val="none" w:sz="0" w:space="0" w:color="3D3D3D"/>
                <w:bottom w:val="none" w:sz="0" w:space="0" w:color="3D3D3D"/>
                <w:right w:val="none" w:sz="0" w:space="0" w:color="3D3D3D"/>
              </w:divBdr>
              <w:divsChild>
                <w:div w:id="89663396">
                  <w:marLeft w:val="0"/>
                  <w:marRight w:val="0"/>
                  <w:marTop w:val="0"/>
                  <w:marBottom w:val="0"/>
                  <w:divBdr>
                    <w:top w:val="none" w:sz="0" w:space="0" w:color="3D3D3D"/>
                    <w:left w:val="none" w:sz="0" w:space="0" w:color="3D3D3D"/>
                    <w:bottom w:val="none" w:sz="0" w:space="0" w:color="3D3D3D"/>
                    <w:right w:val="none" w:sz="0" w:space="0" w:color="3D3D3D"/>
                  </w:divBdr>
                  <w:divsChild>
                    <w:div w:id="6405778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4903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9960025">
      <w:bodyDiv w:val="1"/>
      <w:marLeft w:val="0"/>
      <w:marRight w:val="0"/>
      <w:marTop w:val="0"/>
      <w:marBottom w:val="0"/>
      <w:divBdr>
        <w:top w:val="none" w:sz="0" w:space="0" w:color="auto"/>
        <w:left w:val="none" w:sz="0" w:space="0" w:color="auto"/>
        <w:bottom w:val="none" w:sz="0" w:space="0" w:color="auto"/>
        <w:right w:val="none" w:sz="0" w:space="0" w:color="auto"/>
      </w:divBdr>
      <w:divsChild>
        <w:div w:id="838158349">
          <w:marLeft w:val="0"/>
          <w:marRight w:val="0"/>
          <w:marTop w:val="0"/>
          <w:marBottom w:val="0"/>
          <w:divBdr>
            <w:top w:val="none" w:sz="0" w:space="0" w:color="3D3D3D"/>
            <w:left w:val="none" w:sz="0" w:space="0" w:color="3D3D3D"/>
            <w:bottom w:val="none" w:sz="0" w:space="0" w:color="3D3D3D"/>
            <w:right w:val="none" w:sz="0" w:space="0" w:color="3D3D3D"/>
          </w:divBdr>
          <w:divsChild>
            <w:div w:id="966591675">
              <w:marLeft w:val="0"/>
              <w:marRight w:val="0"/>
              <w:marTop w:val="0"/>
              <w:marBottom w:val="0"/>
              <w:divBdr>
                <w:top w:val="none" w:sz="0" w:space="0" w:color="3D3D3D"/>
                <w:left w:val="none" w:sz="0" w:space="0" w:color="3D3D3D"/>
                <w:bottom w:val="none" w:sz="0" w:space="0" w:color="3D3D3D"/>
                <w:right w:val="none" w:sz="0" w:space="0" w:color="3D3D3D"/>
              </w:divBdr>
              <w:divsChild>
                <w:div w:id="1842814486">
                  <w:marLeft w:val="0"/>
                  <w:marRight w:val="0"/>
                  <w:marTop w:val="0"/>
                  <w:marBottom w:val="0"/>
                  <w:divBdr>
                    <w:top w:val="none" w:sz="0" w:space="0" w:color="3D3D3D"/>
                    <w:left w:val="none" w:sz="0" w:space="0" w:color="3D3D3D"/>
                    <w:bottom w:val="none" w:sz="0" w:space="0" w:color="3D3D3D"/>
                    <w:right w:val="none" w:sz="0" w:space="0" w:color="3D3D3D"/>
                  </w:divBdr>
                </w:div>
              </w:divsChild>
            </w:div>
            <w:div w:id="1884168829">
              <w:marLeft w:val="0"/>
              <w:marRight w:val="0"/>
              <w:marTop w:val="240"/>
              <w:marBottom w:val="0"/>
              <w:divBdr>
                <w:top w:val="none" w:sz="0" w:space="0" w:color="3D3D3D"/>
                <w:left w:val="none" w:sz="0" w:space="0" w:color="3D3D3D"/>
                <w:bottom w:val="none" w:sz="0" w:space="0" w:color="3D3D3D"/>
                <w:right w:val="none" w:sz="0" w:space="0" w:color="3D3D3D"/>
              </w:divBdr>
              <w:divsChild>
                <w:div w:id="1958943655">
                  <w:marLeft w:val="0"/>
                  <w:marRight w:val="0"/>
                  <w:marTop w:val="0"/>
                  <w:marBottom w:val="0"/>
                  <w:divBdr>
                    <w:top w:val="none" w:sz="0" w:space="0" w:color="3D3D3D"/>
                    <w:left w:val="none" w:sz="0" w:space="0" w:color="3D3D3D"/>
                    <w:bottom w:val="none" w:sz="0" w:space="0" w:color="3D3D3D"/>
                    <w:right w:val="none" w:sz="0" w:space="0" w:color="3D3D3D"/>
                  </w:divBdr>
                </w:div>
              </w:divsChild>
            </w:div>
            <w:div w:id="6902545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3893128">
      <w:bodyDiv w:val="1"/>
      <w:marLeft w:val="0"/>
      <w:marRight w:val="0"/>
      <w:marTop w:val="0"/>
      <w:marBottom w:val="0"/>
      <w:divBdr>
        <w:top w:val="none" w:sz="0" w:space="0" w:color="auto"/>
        <w:left w:val="none" w:sz="0" w:space="0" w:color="auto"/>
        <w:bottom w:val="none" w:sz="0" w:space="0" w:color="auto"/>
        <w:right w:val="none" w:sz="0" w:space="0" w:color="auto"/>
      </w:divBdr>
      <w:divsChild>
        <w:div w:id="83185507">
          <w:marLeft w:val="0"/>
          <w:marRight w:val="0"/>
          <w:marTop w:val="0"/>
          <w:marBottom w:val="0"/>
          <w:divBdr>
            <w:top w:val="none" w:sz="0" w:space="0" w:color="3D3D3D"/>
            <w:left w:val="none" w:sz="0" w:space="0" w:color="3D3D3D"/>
            <w:bottom w:val="none" w:sz="0" w:space="0" w:color="3D3D3D"/>
            <w:right w:val="none" w:sz="0" w:space="0" w:color="3D3D3D"/>
          </w:divBdr>
          <w:divsChild>
            <w:div w:id="1336031513">
              <w:marLeft w:val="0"/>
              <w:marRight w:val="0"/>
              <w:marTop w:val="0"/>
              <w:marBottom w:val="0"/>
              <w:divBdr>
                <w:top w:val="none" w:sz="0" w:space="0" w:color="3D3D3D"/>
                <w:left w:val="none" w:sz="0" w:space="0" w:color="3D3D3D"/>
                <w:bottom w:val="none" w:sz="0" w:space="0" w:color="3D3D3D"/>
                <w:right w:val="none" w:sz="0" w:space="0" w:color="3D3D3D"/>
              </w:divBdr>
              <w:divsChild>
                <w:div w:id="1152478880">
                  <w:marLeft w:val="0"/>
                  <w:marRight w:val="0"/>
                  <w:marTop w:val="0"/>
                  <w:marBottom w:val="0"/>
                  <w:divBdr>
                    <w:top w:val="none" w:sz="0" w:space="0" w:color="3D3D3D"/>
                    <w:left w:val="none" w:sz="0" w:space="0" w:color="3D3D3D"/>
                    <w:bottom w:val="none" w:sz="0" w:space="0" w:color="3D3D3D"/>
                    <w:right w:val="none" w:sz="0" w:space="0" w:color="3D3D3D"/>
                  </w:divBdr>
                </w:div>
                <w:div w:id="1177498549">
                  <w:marLeft w:val="0"/>
                  <w:marRight w:val="0"/>
                  <w:marTop w:val="0"/>
                  <w:marBottom w:val="0"/>
                  <w:divBdr>
                    <w:top w:val="none" w:sz="0" w:space="0" w:color="3D3D3D"/>
                    <w:left w:val="none" w:sz="0" w:space="0" w:color="3D3D3D"/>
                    <w:bottom w:val="none" w:sz="0" w:space="0" w:color="3D3D3D"/>
                    <w:right w:val="none" w:sz="0" w:space="0" w:color="3D3D3D"/>
                  </w:divBdr>
                  <w:divsChild>
                    <w:div w:id="1959333330">
                      <w:marLeft w:val="0"/>
                      <w:marRight w:val="0"/>
                      <w:marTop w:val="0"/>
                      <w:marBottom w:val="0"/>
                      <w:divBdr>
                        <w:top w:val="none" w:sz="0" w:space="0" w:color="3D3D3D"/>
                        <w:left w:val="none" w:sz="0" w:space="0" w:color="3D3D3D"/>
                        <w:bottom w:val="none" w:sz="0" w:space="0" w:color="3D3D3D"/>
                        <w:right w:val="none" w:sz="0" w:space="0" w:color="3D3D3D"/>
                      </w:divBdr>
                      <w:divsChild>
                        <w:div w:id="476723213">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3763171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81613780">
              <w:marLeft w:val="0"/>
              <w:marRight w:val="0"/>
              <w:marTop w:val="240"/>
              <w:marBottom w:val="0"/>
              <w:divBdr>
                <w:top w:val="none" w:sz="0" w:space="0" w:color="3D3D3D"/>
                <w:left w:val="none" w:sz="0" w:space="0" w:color="3D3D3D"/>
                <w:bottom w:val="none" w:sz="0" w:space="0" w:color="3D3D3D"/>
                <w:right w:val="none" w:sz="0" w:space="0" w:color="3D3D3D"/>
              </w:divBdr>
              <w:divsChild>
                <w:div w:id="67922762">
                  <w:marLeft w:val="0"/>
                  <w:marRight w:val="0"/>
                  <w:marTop w:val="0"/>
                  <w:marBottom w:val="0"/>
                  <w:divBdr>
                    <w:top w:val="none" w:sz="0" w:space="0" w:color="3D3D3D"/>
                    <w:left w:val="none" w:sz="0" w:space="0" w:color="3D3D3D"/>
                    <w:bottom w:val="none" w:sz="0" w:space="0" w:color="3D3D3D"/>
                    <w:right w:val="none" w:sz="0" w:space="0" w:color="3D3D3D"/>
                  </w:divBdr>
                </w:div>
              </w:divsChild>
            </w:div>
            <w:div w:id="682517743">
              <w:marLeft w:val="0"/>
              <w:marRight w:val="0"/>
              <w:marTop w:val="240"/>
              <w:marBottom w:val="0"/>
              <w:divBdr>
                <w:top w:val="none" w:sz="0" w:space="0" w:color="3D3D3D"/>
                <w:left w:val="none" w:sz="0" w:space="0" w:color="3D3D3D"/>
                <w:bottom w:val="none" w:sz="0" w:space="0" w:color="3D3D3D"/>
                <w:right w:val="none" w:sz="0" w:space="0" w:color="3D3D3D"/>
              </w:divBdr>
              <w:divsChild>
                <w:div w:id="1293826113">
                  <w:marLeft w:val="0"/>
                  <w:marRight w:val="0"/>
                  <w:marTop w:val="0"/>
                  <w:marBottom w:val="0"/>
                  <w:divBdr>
                    <w:top w:val="none" w:sz="0" w:space="0" w:color="3D3D3D"/>
                    <w:left w:val="none" w:sz="0" w:space="0" w:color="3D3D3D"/>
                    <w:bottom w:val="none" w:sz="0" w:space="0" w:color="3D3D3D"/>
                    <w:right w:val="none" w:sz="0" w:space="0" w:color="3D3D3D"/>
                  </w:divBdr>
                </w:div>
              </w:divsChild>
            </w:div>
            <w:div w:id="14400229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3065617">
      <w:bodyDiv w:val="1"/>
      <w:marLeft w:val="0"/>
      <w:marRight w:val="0"/>
      <w:marTop w:val="0"/>
      <w:marBottom w:val="0"/>
      <w:divBdr>
        <w:top w:val="none" w:sz="0" w:space="0" w:color="auto"/>
        <w:left w:val="none" w:sz="0" w:space="0" w:color="auto"/>
        <w:bottom w:val="none" w:sz="0" w:space="0" w:color="auto"/>
        <w:right w:val="none" w:sz="0" w:space="0" w:color="auto"/>
      </w:divBdr>
      <w:divsChild>
        <w:div w:id="123937288">
          <w:marLeft w:val="0"/>
          <w:marRight w:val="0"/>
          <w:marTop w:val="0"/>
          <w:marBottom w:val="0"/>
          <w:divBdr>
            <w:top w:val="none" w:sz="0" w:space="0" w:color="auto"/>
            <w:left w:val="none" w:sz="0" w:space="0" w:color="auto"/>
            <w:bottom w:val="none" w:sz="0" w:space="0" w:color="auto"/>
            <w:right w:val="none" w:sz="0" w:space="0" w:color="auto"/>
          </w:divBdr>
        </w:div>
      </w:divsChild>
    </w:div>
    <w:div w:id="768160443">
      <w:bodyDiv w:val="1"/>
      <w:marLeft w:val="0"/>
      <w:marRight w:val="0"/>
      <w:marTop w:val="0"/>
      <w:marBottom w:val="0"/>
      <w:divBdr>
        <w:top w:val="none" w:sz="0" w:space="0" w:color="auto"/>
        <w:left w:val="none" w:sz="0" w:space="0" w:color="auto"/>
        <w:bottom w:val="none" w:sz="0" w:space="0" w:color="auto"/>
        <w:right w:val="none" w:sz="0" w:space="0" w:color="auto"/>
      </w:divBdr>
      <w:divsChild>
        <w:div w:id="1072434505">
          <w:marLeft w:val="0"/>
          <w:marRight w:val="0"/>
          <w:marTop w:val="0"/>
          <w:marBottom w:val="0"/>
          <w:divBdr>
            <w:top w:val="none" w:sz="0" w:space="0" w:color="3D3D3D"/>
            <w:left w:val="none" w:sz="0" w:space="0" w:color="3D3D3D"/>
            <w:bottom w:val="none" w:sz="0" w:space="0" w:color="3D3D3D"/>
            <w:right w:val="none" w:sz="0" w:space="0" w:color="3D3D3D"/>
          </w:divBdr>
          <w:divsChild>
            <w:div w:id="967778904">
              <w:marLeft w:val="0"/>
              <w:marRight w:val="0"/>
              <w:marTop w:val="0"/>
              <w:marBottom w:val="0"/>
              <w:divBdr>
                <w:top w:val="none" w:sz="0" w:space="0" w:color="3D3D3D"/>
                <w:left w:val="none" w:sz="0" w:space="0" w:color="3D3D3D"/>
                <w:bottom w:val="none" w:sz="0" w:space="0" w:color="3D3D3D"/>
                <w:right w:val="none" w:sz="0" w:space="0" w:color="3D3D3D"/>
              </w:divBdr>
              <w:divsChild>
                <w:div w:id="142161875">
                  <w:marLeft w:val="0"/>
                  <w:marRight w:val="0"/>
                  <w:marTop w:val="0"/>
                  <w:marBottom w:val="0"/>
                  <w:divBdr>
                    <w:top w:val="none" w:sz="0" w:space="0" w:color="3D3D3D"/>
                    <w:left w:val="none" w:sz="0" w:space="0" w:color="3D3D3D"/>
                    <w:bottom w:val="none" w:sz="0" w:space="0" w:color="3D3D3D"/>
                    <w:right w:val="none" w:sz="0" w:space="0" w:color="3D3D3D"/>
                  </w:divBdr>
                </w:div>
              </w:divsChild>
            </w:div>
            <w:div w:id="941574311">
              <w:marLeft w:val="0"/>
              <w:marRight w:val="0"/>
              <w:marTop w:val="240"/>
              <w:marBottom w:val="0"/>
              <w:divBdr>
                <w:top w:val="none" w:sz="0" w:space="0" w:color="3D3D3D"/>
                <w:left w:val="none" w:sz="0" w:space="0" w:color="3D3D3D"/>
                <w:bottom w:val="none" w:sz="0" w:space="0" w:color="3D3D3D"/>
                <w:right w:val="none" w:sz="0" w:space="0" w:color="3D3D3D"/>
              </w:divBdr>
              <w:divsChild>
                <w:div w:id="207111111">
                  <w:marLeft w:val="0"/>
                  <w:marRight w:val="0"/>
                  <w:marTop w:val="0"/>
                  <w:marBottom w:val="0"/>
                  <w:divBdr>
                    <w:top w:val="none" w:sz="0" w:space="0" w:color="3D3D3D"/>
                    <w:left w:val="none" w:sz="0" w:space="0" w:color="3D3D3D"/>
                    <w:bottom w:val="none" w:sz="0" w:space="0" w:color="3D3D3D"/>
                    <w:right w:val="none" w:sz="0" w:space="0" w:color="3D3D3D"/>
                  </w:divBdr>
                </w:div>
              </w:divsChild>
            </w:div>
            <w:div w:id="1927378398">
              <w:marLeft w:val="0"/>
              <w:marRight w:val="0"/>
              <w:marTop w:val="240"/>
              <w:marBottom w:val="0"/>
              <w:divBdr>
                <w:top w:val="none" w:sz="0" w:space="0" w:color="3D3D3D"/>
                <w:left w:val="none" w:sz="0" w:space="0" w:color="3D3D3D"/>
                <w:bottom w:val="none" w:sz="0" w:space="0" w:color="3D3D3D"/>
                <w:right w:val="none" w:sz="0" w:space="0" w:color="3D3D3D"/>
              </w:divBdr>
              <w:divsChild>
                <w:div w:id="1286542240">
                  <w:marLeft w:val="0"/>
                  <w:marRight w:val="0"/>
                  <w:marTop w:val="0"/>
                  <w:marBottom w:val="0"/>
                  <w:divBdr>
                    <w:top w:val="none" w:sz="0" w:space="0" w:color="3D3D3D"/>
                    <w:left w:val="none" w:sz="0" w:space="0" w:color="3D3D3D"/>
                    <w:bottom w:val="none" w:sz="0" w:space="0" w:color="3D3D3D"/>
                    <w:right w:val="none" w:sz="0" w:space="0" w:color="3D3D3D"/>
                  </w:divBdr>
                </w:div>
              </w:divsChild>
            </w:div>
            <w:div w:id="370307424">
              <w:marLeft w:val="0"/>
              <w:marRight w:val="0"/>
              <w:marTop w:val="240"/>
              <w:marBottom w:val="0"/>
              <w:divBdr>
                <w:top w:val="none" w:sz="0" w:space="0" w:color="3D3D3D"/>
                <w:left w:val="none" w:sz="0" w:space="0" w:color="3D3D3D"/>
                <w:bottom w:val="none" w:sz="0" w:space="0" w:color="3D3D3D"/>
                <w:right w:val="none" w:sz="0" w:space="0" w:color="3D3D3D"/>
              </w:divBdr>
              <w:divsChild>
                <w:div w:id="1888494511">
                  <w:marLeft w:val="0"/>
                  <w:marRight w:val="0"/>
                  <w:marTop w:val="0"/>
                  <w:marBottom w:val="0"/>
                  <w:divBdr>
                    <w:top w:val="none" w:sz="0" w:space="0" w:color="3D3D3D"/>
                    <w:left w:val="none" w:sz="0" w:space="0" w:color="3D3D3D"/>
                    <w:bottom w:val="none" w:sz="0" w:space="0" w:color="3D3D3D"/>
                    <w:right w:val="none" w:sz="0" w:space="0" w:color="3D3D3D"/>
                  </w:divBdr>
                </w:div>
              </w:divsChild>
            </w:div>
            <w:div w:id="5703109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012110">
      <w:bodyDiv w:val="1"/>
      <w:marLeft w:val="0"/>
      <w:marRight w:val="0"/>
      <w:marTop w:val="0"/>
      <w:marBottom w:val="0"/>
      <w:divBdr>
        <w:top w:val="none" w:sz="0" w:space="0" w:color="auto"/>
        <w:left w:val="none" w:sz="0" w:space="0" w:color="auto"/>
        <w:bottom w:val="none" w:sz="0" w:space="0" w:color="auto"/>
        <w:right w:val="none" w:sz="0" w:space="0" w:color="auto"/>
      </w:divBdr>
      <w:divsChild>
        <w:div w:id="2136290589">
          <w:marLeft w:val="0"/>
          <w:marRight w:val="0"/>
          <w:marTop w:val="0"/>
          <w:marBottom w:val="0"/>
          <w:divBdr>
            <w:top w:val="none" w:sz="0" w:space="0" w:color="3D3D3D"/>
            <w:left w:val="none" w:sz="0" w:space="0" w:color="3D3D3D"/>
            <w:bottom w:val="none" w:sz="0" w:space="0" w:color="3D3D3D"/>
            <w:right w:val="none" w:sz="0" w:space="0" w:color="3D3D3D"/>
          </w:divBdr>
          <w:divsChild>
            <w:div w:id="7873530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0149752">
      <w:bodyDiv w:val="1"/>
      <w:marLeft w:val="0"/>
      <w:marRight w:val="0"/>
      <w:marTop w:val="0"/>
      <w:marBottom w:val="0"/>
      <w:divBdr>
        <w:top w:val="none" w:sz="0" w:space="0" w:color="auto"/>
        <w:left w:val="none" w:sz="0" w:space="0" w:color="auto"/>
        <w:bottom w:val="none" w:sz="0" w:space="0" w:color="auto"/>
        <w:right w:val="none" w:sz="0" w:space="0" w:color="auto"/>
      </w:divBdr>
      <w:divsChild>
        <w:div w:id="633413595">
          <w:marLeft w:val="0"/>
          <w:marRight w:val="0"/>
          <w:marTop w:val="0"/>
          <w:marBottom w:val="0"/>
          <w:divBdr>
            <w:top w:val="none" w:sz="0" w:space="0" w:color="3D3D3D"/>
            <w:left w:val="none" w:sz="0" w:space="0" w:color="3D3D3D"/>
            <w:bottom w:val="none" w:sz="0" w:space="0" w:color="3D3D3D"/>
            <w:right w:val="none" w:sz="0" w:space="0" w:color="3D3D3D"/>
          </w:divBdr>
          <w:divsChild>
            <w:div w:id="16723688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5273525">
      <w:bodyDiv w:val="1"/>
      <w:marLeft w:val="0"/>
      <w:marRight w:val="0"/>
      <w:marTop w:val="0"/>
      <w:marBottom w:val="0"/>
      <w:divBdr>
        <w:top w:val="none" w:sz="0" w:space="0" w:color="auto"/>
        <w:left w:val="none" w:sz="0" w:space="0" w:color="auto"/>
        <w:bottom w:val="none" w:sz="0" w:space="0" w:color="auto"/>
        <w:right w:val="none" w:sz="0" w:space="0" w:color="auto"/>
      </w:divBdr>
      <w:divsChild>
        <w:div w:id="487018556">
          <w:marLeft w:val="0"/>
          <w:marRight w:val="0"/>
          <w:marTop w:val="0"/>
          <w:marBottom w:val="0"/>
          <w:divBdr>
            <w:top w:val="none" w:sz="0" w:space="0" w:color="3D3D3D"/>
            <w:left w:val="none" w:sz="0" w:space="0" w:color="3D3D3D"/>
            <w:bottom w:val="none" w:sz="0" w:space="0" w:color="3D3D3D"/>
            <w:right w:val="none" w:sz="0" w:space="0" w:color="3D3D3D"/>
          </w:divBdr>
          <w:divsChild>
            <w:div w:id="18289356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7526248">
      <w:bodyDiv w:val="1"/>
      <w:marLeft w:val="0"/>
      <w:marRight w:val="0"/>
      <w:marTop w:val="0"/>
      <w:marBottom w:val="0"/>
      <w:divBdr>
        <w:top w:val="none" w:sz="0" w:space="0" w:color="auto"/>
        <w:left w:val="none" w:sz="0" w:space="0" w:color="auto"/>
        <w:bottom w:val="none" w:sz="0" w:space="0" w:color="auto"/>
        <w:right w:val="none" w:sz="0" w:space="0" w:color="auto"/>
      </w:divBdr>
      <w:divsChild>
        <w:div w:id="494609765">
          <w:marLeft w:val="0"/>
          <w:marRight w:val="0"/>
          <w:marTop w:val="0"/>
          <w:marBottom w:val="0"/>
          <w:divBdr>
            <w:top w:val="none" w:sz="0" w:space="0" w:color="3D3D3D"/>
            <w:left w:val="none" w:sz="0" w:space="0" w:color="3D3D3D"/>
            <w:bottom w:val="none" w:sz="0" w:space="0" w:color="3D3D3D"/>
            <w:right w:val="none" w:sz="0" w:space="0" w:color="3D3D3D"/>
          </w:divBdr>
          <w:divsChild>
            <w:div w:id="5362359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3155635">
      <w:bodyDiv w:val="1"/>
      <w:marLeft w:val="0"/>
      <w:marRight w:val="0"/>
      <w:marTop w:val="0"/>
      <w:marBottom w:val="0"/>
      <w:divBdr>
        <w:top w:val="none" w:sz="0" w:space="0" w:color="auto"/>
        <w:left w:val="none" w:sz="0" w:space="0" w:color="auto"/>
        <w:bottom w:val="none" w:sz="0" w:space="0" w:color="auto"/>
        <w:right w:val="none" w:sz="0" w:space="0" w:color="auto"/>
      </w:divBdr>
      <w:divsChild>
        <w:div w:id="578293342">
          <w:marLeft w:val="0"/>
          <w:marRight w:val="0"/>
          <w:marTop w:val="0"/>
          <w:marBottom w:val="0"/>
          <w:divBdr>
            <w:top w:val="none" w:sz="0" w:space="0" w:color="3D3D3D"/>
            <w:left w:val="none" w:sz="0" w:space="0" w:color="3D3D3D"/>
            <w:bottom w:val="none" w:sz="0" w:space="0" w:color="3D3D3D"/>
            <w:right w:val="none" w:sz="0" w:space="0" w:color="3D3D3D"/>
          </w:divBdr>
          <w:divsChild>
            <w:div w:id="1801222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4567372">
      <w:bodyDiv w:val="1"/>
      <w:marLeft w:val="0"/>
      <w:marRight w:val="0"/>
      <w:marTop w:val="0"/>
      <w:marBottom w:val="0"/>
      <w:divBdr>
        <w:top w:val="none" w:sz="0" w:space="0" w:color="auto"/>
        <w:left w:val="none" w:sz="0" w:space="0" w:color="auto"/>
        <w:bottom w:val="none" w:sz="0" w:space="0" w:color="auto"/>
        <w:right w:val="none" w:sz="0" w:space="0" w:color="auto"/>
      </w:divBdr>
      <w:divsChild>
        <w:div w:id="1662850057">
          <w:marLeft w:val="0"/>
          <w:marRight w:val="0"/>
          <w:marTop w:val="0"/>
          <w:marBottom w:val="0"/>
          <w:divBdr>
            <w:top w:val="none" w:sz="0" w:space="0" w:color="3D3D3D"/>
            <w:left w:val="none" w:sz="0" w:space="0" w:color="3D3D3D"/>
            <w:bottom w:val="none" w:sz="0" w:space="0" w:color="3D3D3D"/>
            <w:right w:val="none" w:sz="0" w:space="0" w:color="3D3D3D"/>
          </w:divBdr>
          <w:divsChild>
            <w:div w:id="792610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1627870">
      <w:bodyDiv w:val="1"/>
      <w:marLeft w:val="0"/>
      <w:marRight w:val="0"/>
      <w:marTop w:val="0"/>
      <w:marBottom w:val="0"/>
      <w:divBdr>
        <w:top w:val="none" w:sz="0" w:space="0" w:color="auto"/>
        <w:left w:val="none" w:sz="0" w:space="0" w:color="auto"/>
        <w:bottom w:val="none" w:sz="0" w:space="0" w:color="auto"/>
        <w:right w:val="none" w:sz="0" w:space="0" w:color="auto"/>
      </w:divBdr>
      <w:divsChild>
        <w:div w:id="1814179694">
          <w:marLeft w:val="0"/>
          <w:marRight w:val="0"/>
          <w:marTop w:val="0"/>
          <w:marBottom w:val="0"/>
          <w:divBdr>
            <w:top w:val="none" w:sz="0" w:space="0" w:color="3D3D3D"/>
            <w:left w:val="none" w:sz="0" w:space="0" w:color="3D3D3D"/>
            <w:bottom w:val="none" w:sz="0" w:space="0" w:color="3D3D3D"/>
            <w:right w:val="none" w:sz="0" w:space="0" w:color="3D3D3D"/>
          </w:divBdr>
          <w:divsChild>
            <w:div w:id="15351969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9255479">
      <w:bodyDiv w:val="1"/>
      <w:marLeft w:val="0"/>
      <w:marRight w:val="0"/>
      <w:marTop w:val="0"/>
      <w:marBottom w:val="0"/>
      <w:divBdr>
        <w:top w:val="none" w:sz="0" w:space="0" w:color="auto"/>
        <w:left w:val="none" w:sz="0" w:space="0" w:color="auto"/>
        <w:bottom w:val="none" w:sz="0" w:space="0" w:color="auto"/>
        <w:right w:val="none" w:sz="0" w:space="0" w:color="auto"/>
      </w:divBdr>
      <w:divsChild>
        <w:div w:id="951860953">
          <w:marLeft w:val="0"/>
          <w:marRight w:val="0"/>
          <w:marTop w:val="0"/>
          <w:marBottom w:val="0"/>
          <w:divBdr>
            <w:top w:val="none" w:sz="0" w:space="0" w:color="3D3D3D"/>
            <w:left w:val="none" w:sz="0" w:space="0" w:color="3D3D3D"/>
            <w:bottom w:val="none" w:sz="0" w:space="0" w:color="3D3D3D"/>
            <w:right w:val="none" w:sz="0" w:space="0" w:color="3D3D3D"/>
          </w:divBdr>
          <w:divsChild>
            <w:div w:id="554855878">
              <w:marLeft w:val="0"/>
              <w:marRight w:val="0"/>
              <w:marTop w:val="0"/>
              <w:marBottom w:val="0"/>
              <w:divBdr>
                <w:top w:val="none" w:sz="0" w:space="0" w:color="3D3D3D"/>
                <w:left w:val="none" w:sz="0" w:space="0" w:color="3D3D3D"/>
                <w:bottom w:val="none" w:sz="0" w:space="0" w:color="3D3D3D"/>
                <w:right w:val="none" w:sz="0" w:space="0" w:color="3D3D3D"/>
              </w:divBdr>
              <w:divsChild>
                <w:div w:id="91245901">
                  <w:marLeft w:val="0"/>
                  <w:marRight w:val="0"/>
                  <w:marTop w:val="0"/>
                  <w:marBottom w:val="0"/>
                  <w:divBdr>
                    <w:top w:val="none" w:sz="0" w:space="0" w:color="3D3D3D"/>
                    <w:left w:val="none" w:sz="0" w:space="0" w:color="3D3D3D"/>
                    <w:bottom w:val="none" w:sz="0" w:space="0" w:color="3D3D3D"/>
                    <w:right w:val="none" w:sz="0" w:space="0" w:color="3D3D3D"/>
                  </w:divBdr>
                </w:div>
              </w:divsChild>
            </w:div>
            <w:div w:id="1082725115">
              <w:marLeft w:val="0"/>
              <w:marRight w:val="0"/>
              <w:marTop w:val="240"/>
              <w:marBottom w:val="0"/>
              <w:divBdr>
                <w:top w:val="none" w:sz="0" w:space="0" w:color="3D3D3D"/>
                <w:left w:val="none" w:sz="0" w:space="0" w:color="3D3D3D"/>
                <w:bottom w:val="none" w:sz="0" w:space="0" w:color="3D3D3D"/>
                <w:right w:val="none" w:sz="0" w:space="0" w:color="3D3D3D"/>
              </w:divBdr>
              <w:divsChild>
                <w:div w:id="1532107636">
                  <w:marLeft w:val="0"/>
                  <w:marRight w:val="0"/>
                  <w:marTop w:val="0"/>
                  <w:marBottom w:val="0"/>
                  <w:divBdr>
                    <w:top w:val="none" w:sz="0" w:space="0" w:color="3D3D3D"/>
                    <w:left w:val="none" w:sz="0" w:space="0" w:color="3D3D3D"/>
                    <w:bottom w:val="none" w:sz="0" w:space="0" w:color="3D3D3D"/>
                    <w:right w:val="none" w:sz="0" w:space="0" w:color="3D3D3D"/>
                  </w:divBdr>
                </w:div>
                <w:div w:id="1697581628">
                  <w:marLeft w:val="0"/>
                  <w:marRight w:val="0"/>
                  <w:marTop w:val="0"/>
                  <w:marBottom w:val="0"/>
                  <w:divBdr>
                    <w:top w:val="none" w:sz="0" w:space="0" w:color="3D3D3D"/>
                    <w:left w:val="none" w:sz="0" w:space="12" w:color="3D3D3D"/>
                    <w:bottom w:val="none" w:sz="0" w:space="0" w:color="3D3D3D"/>
                    <w:right w:val="none" w:sz="0" w:space="0" w:color="3D3D3D"/>
                  </w:divBdr>
                  <w:divsChild>
                    <w:div w:id="1161190145">
                      <w:marLeft w:val="0"/>
                      <w:marRight w:val="0"/>
                      <w:marTop w:val="0"/>
                      <w:marBottom w:val="0"/>
                      <w:divBdr>
                        <w:top w:val="none" w:sz="0" w:space="0" w:color="3D3D3D"/>
                        <w:left w:val="none" w:sz="0" w:space="0" w:color="3D3D3D"/>
                        <w:bottom w:val="none" w:sz="0" w:space="0" w:color="3D3D3D"/>
                        <w:right w:val="none" w:sz="0" w:space="0" w:color="3D3D3D"/>
                      </w:divBdr>
                    </w:div>
                  </w:divsChild>
                </w:div>
                <w:div w:id="1176308528">
                  <w:marLeft w:val="0"/>
                  <w:marRight w:val="0"/>
                  <w:marTop w:val="240"/>
                  <w:marBottom w:val="0"/>
                  <w:divBdr>
                    <w:top w:val="none" w:sz="0" w:space="0" w:color="3D3D3D"/>
                    <w:left w:val="none" w:sz="0" w:space="12" w:color="3D3D3D"/>
                    <w:bottom w:val="none" w:sz="0" w:space="0" w:color="3D3D3D"/>
                    <w:right w:val="none" w:sz="0" w:space="0" w:color="3D3D3D"/>
                  </w:divBdr>
                  <w:divsChild>
                    <w:div w:id="7114219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8245599">
              <w:marLeft w:val="0"/>
              <w:marRight w:val="0"/>
              <w:marTop w:val="240"/>
              <w:marBottom w:val="0"/>
              <w:divBdr>
                <w:top w:val="none" w:sz="0" w:space="0" w:color="3D3D3D"/>
                <w:left w:val="none" w:sz="0" w:space="0" w:color="3D3D3D"/>
                <w:bottom w:val="none" w:sz="0" w:space="0" w:color="3D3D3D"/>
                <w:right w:val="none" w:sz="0" w:space="0" w:color="3D3D3D"/>
              </w:divBdr>
              <w:divsChild>
                <w:div w:id="958028541">
                  <w:marLeft w:val="0"/>
                  <w:marRight w:val="0"/>
                  <w:marTop w:val="0"/>
                  <w:marBottom w:val="0"/>
                  <w:divBdr>
                    <w:top w:val="none" w:sz="0" w:space="0" w:color="3D3D3D"/>
                    <w:left w:val="none" w:sz="0" w:space="0" w:color="3D3D3D"/>
                    <w:bottom w:val="none" w:sz="0" w:space="0" w:color="3D3D3D"/>
                    <w:right w:val="none" w:sz="0" w:space="0" w:color="3D3D3D"/>
                  </w:divBdr>
                </w:div>
                <w:div w:id="808981712">
                  <w:marLeft w:val="0"/>
                  <w:marRight w:val="0"/>
                  <w:marTop w:val="0"/>
                  <w:marBottom w:val="0"/>
                  <w:divBdr>
                    <w:top w:val="none" w:sz="0" w:space="0" w:color="3D3D3D"/>
                    <w:left w:val="none" w:sz="0" w:space="12" w:color="3D3D3D"/>
                    <w:bottom w:val="none" w:sz="0" w:space="0" w:color="3D3D3D"/>
                    <w:right w:val="none" w:sz="0" w:space="0" w:color="3D3D3D"/>
                  </w:divBdr>
                  <w:divsChild>
                    <w:div w:id="1358460250">
                      <w:marLeft w:val="0"/>
                      <w:marRight w:val="0"/>
                      <w:marTop w:val="0"/>
                      <w:marBottom w:val="0"/>
                      <w:divBdr>
                        <w:top w:val="none" w:sz="0" w:space="0" w:color="3D3D3D"/>
                        <w:left w:val="none" w:sz="0" w:space="0" w:color="3D3D3D"/>
                        <w:bottom w:val="none" w:sz="0" w:space="0" w:color="3D3D3D"/>
                        <w:right w:val="none" w:sz="0" w:space="0" w:color="3D3D3D"/>
                      </w:divBdr>
                    </w:div>
                  </w:divsChild>
                </w:div>
                <w:div w:id="2041583943">
                  <w:marLeft w:val="0"/>
                  <w:marRight w:val="0"/>
                  <w:marTop w:val="240"/>
                  <w:marBottom w:val="0"/>
                  <w:divBdr>
                    <w:top w:val="none" w:sz="0" w:space="0" w:color="3D3D3D"/>
                    <w:left w:val="none" w:sz="0" w:space="12" w:color="3D3D3D"/>
                    <w:bottom w:val="none" w:sz="0" w:space="0" w:color="3D3D3D"/>
                    <w:right w:val="none" w:sz="0" w:space="0" w:color="3D3D3D"/>
                  </w:divBdr>
                  <w:divsChild>
                    <w:div w:id="1874076040">
                      <w:marLeft w:val="0"/>
                      <w:marRight w:val="0"/>
                      <w:marTop w:val="0"/>
                      <w:marBottom w:val="0"/>
                      <w:divBdr>
                        <w:top w:val="none" w:sz="0" w:space="0" w:color="3D3D3D"/>
                        <w:left w:val="none" w:sz="0" w:space="0" w:color="3D3D3D"/>
                        <w:bottom w:val="none" w:sz="0" w:space="0" w:color="3D3D3D"/>
                        <w:right w:val="none" w:sz="0" w:space="0" w:color="3D3D3D"/>
                      </w:divBdr>
                    </w:div>
                  </w:divsChild>
                </w:div>
                <w:div w:id="1051920540">
                  <w:marLeft w:val="0"/>
                  <w:marRight w:val="0"/>
                  <w:marTop w:val="240"/>
                  <w:marBottom w:val="0"/>
                  <w:divBdr>
                    <w:top w:val="none" w:sz="0" w:space="0" w:color="3D3D3D"/>
                    <w:left w:val="none" w:sz="0" w:space="27" w:color="3D3D3D"/>
                    <w:bottom w:val="none" w:sz="0" w:space="0" w:color="3D3D3D"/>
                    <w:right w:val="none" w:sz="0" w:space="0" w:color="3D3D3D"/>
                  </w:divBdr>
                  <w:divsChild>
                    <w:div w:id="1516964980">
                      <w:marLeft w:val="0"/>
                      <w:marRight w:val="0"/>
                      <w:marTop w:val="0"/>
                      <w:marBottom w:val="0"/>
                      <w:divBdr>
                        <w:top w:val="none" w:sz="0" w:space="0" w:color="3D3D3D"/>
                        <w:left w:val="none" w:sz="0" w:space="0" w:color="3D3D3D"/>
                        <w:bottom w:val="none" w:sz="0" w:space="0" w:color="3D3D3D"/>
                        <w:right w:val="none" w:sz="0" w:space="0" w:color="3D3D3D"/>
                      </w:divBdr>
                    </w:div>
                  </w:divsChild>
                </w:div>
                <w:div w:id="1773938787">
                  <w:marLeft w:val="0"/>
                  <w:marRight w:val="0"/>
                  <w:marTop w:val="240"/>
                  <w:marBottom w:val="0"/>
                  <w:divBdr>
                    <w:top w:val="none" w:sz="0" w:space="0" w:color="3D3D3D"/>
                    <w:left w:val="none" w:sz="0" w:space="27" w:color="3D3D3D"/>
                    <w:bottom w:val="none" w:sz="0" w:space="0" w:color="3D3D3D"/>
                    <w:right w:val="none" w:sz="0" w:space="0" w:color="3D3D3D"/>
                  </w:divBdr>
                  <w:divsChild>
                    <w:div w:id="1119253448">
                      <w:marLeft w:val="0"/>
                      <w:marRight w:val="0"/>
                      <w:marTop w:val="0"/>
                      <w:marBottom w:val="0"/>
                      <w:divBdr>
                        <w:top w:val="none" w:sz="0" w:space="0" w:color="3D3D3D"/>
                        <w:left w:val="none" w:sz="0" w:space="0" w:color="3D3D3D"/>
                        <w:bottom w:val="none" w:sz="0" w:space="0" w:color="3D3D3D"/>
                        <w:right w:val="none" w:sz="0" w:space="0" w:color="3D3D3D"/>
                      </w:divBdr>
                    </w:div>
                  </w:divsChild>
                </w:div>
                <w:div w:id="887689753">
                  <w:marLeft w:val="0"/>
                  <w:marRight w:val="0"/>
                  <w:marTop w:val="240"/>
                  <w:marBottom w:val="0"/>
                  <w:divBdr>
                    <w:top w:val="none" w:sz="0" w:space="0" w:color="3D3D3D"/>
                    <w:left w:val="none" w:sz="0" w:space="27" w:color="3D3D3D"/>
                    <w:bottom w:val="none" w:sz="0" w:space="0" w:color="3D3D3D"/>
                    <w:right w:val="none" w:sz="0" w:space="0" w:color="3D3D3D"/>
                  </w:divBdr>
                  <w:divsChild>
                    <w:div w:id="48844256">
                      <w:marLeft w:val="0"/>
                      <w:marRight w:val="0"/>
                      <w:marTop w:val="0"/>
                      <w:marBottom w:val="0"/>
                      <w:divBdr>
                        <w:top w:val="none" w:sz="0" w:space="0" w:color="3D3D3D"/>
                        <w:left w:val="none" w:sz="0" w:space="0" w:color="3D3D3D"/>
                        <w:bottom w:val="none" w:sz="0" w:space="0" w:color="3D3D3D"/>
                        <w:right w:val="none" w:sz="0" w:space="0" w:color="3D3D3D"/>
                      </w:divBdr>
                    </w:div>
                  </w:divsChild>
                </w:div>
                <w:div w:id="1776441432">
                  <w:marLeft w:val="0"/>
                  <w:marRight w:val="0"/>
                  <w:marTop w:val="240"/>
                  <w:marBottom w:val="0"/>
                  <w:divBdr>
                    <w:top w:val="none" w:sz="0" w:space="0" w:color="3D3D3D"/>
                    <w:left w:val="none" w:sz="0" w:space="27" w:color="3D3D3D"/>
                    <w:bottom w:val="none" w:sz="0" w:space="0" w:color="3D3D3D"/>
                    <w:right w:val="none" w:sz="0" w:space="0" w:color="3D3D3D"/>
                  </w:divBdr>
                  <w:divsChild>
                    <w:div w:id="11423088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35233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7505656">
      <w:bodyDiv w:val="1"/>
      <w:marLeft w:val="0"/>
      <w:marRight w:val="0"/>
      <w:marTop w:val="0"/>
      <w:marBottom w:val="0"/>
      <w:divBdr>
        <w:top w:val="none" w:sz="0" w:space="0" w:color="auto"/>
        <w:left w:val="none" w:sz="0" w:space="0" w:color="auto"/>
        <w:bottom w:val="none" w:sz="0" w:space="0" w:color="auto"/>
        <w:right w:val="none" w:sz="0" w:space="0" w:color="auto"/>
      </w:divBdr>
      <w:divsChild>
        <w:div w:id="1720742581">
          <w:marLeft w:val="0"/>
          <w:marRight w:val="0"/>
          <w:marTop w:val="0"/>
          <w:marBottom w:val="0"/>
          <w:divBdr>
            <w:top w:val="none" w:sz="0" w:space="0" w:color="3D3D3D"/>
            <w:left w:val="none" w:sz="0" w:space="0" w:color="3D3D3D"/>
            <w:bottom w:val="none" w:sz="0" w:space="0" w:color="3D3D3D"/>
            <w:right w:val="none" w:sz="0" w:space="0" w:color="3D3D3D"/>
          </w:divBdr>
          <w:divsChild>
            <w:div w:id="259262522">
              <w:marLeft w:val="0"/>
              <w:marRight w:val="0"/>
              <w:marTop w:val="0"/>
              <w:marBottom w:val="0"/>
              <w:divBdr>
                <w:top w:val="none" w:sz="0" w:space="0" w:color="3D3D3D"/>
                <w:left w:val="none" w:sz="0" w:space="0" w:color="3D3D3D"/>
                <w:bottom w:val="none" w:sz="0" w:space="0" w:color="3D3D3D"/>
                <w:right w:val="none" w:sz="0" w:space="0" w:color="3D3D3D"/>
              </w:divBdr>
              <w:divsChild>
                <w:div w:id="942810912">
                  <w:marLeft w:val="0"/>
                  <w:marRight w:val="0"/>
                  <w:marTop w:val="0"/>
                  <w:marBottom w:val="0"/>
                  <w:divBdr>
                    <w:top w:val="none" w:sz="0" w:space="0" w:color="3D3D3D"/>
                    <w:left w:val="none" w:sz="0" w:space="0" w:color="3D3D3D"/>
                    <w:bottom w:val="none" w:sz="0" w:space="0" w:color="3D3D3D"/>
                    <w:right w:val="none" w:sz="0" w:space="0" w:color="3D3D3D"/>
                  </w:divBdr>
                </w:div>
              </w:divsChild>
            </w:div>
            <w:div w:id="1208180359">
              <w:marLeft w:val="0"/>
              <w:marRight w:val="0"/>
              <w:marTop w:val="218"/>
              <w:marBottom w:val="0"/>
              <w:divBdr>
                <w:top w:val="none" w:sz="0" w:space="0" w:color="3D3D3D"/>
                <w:left w:val="none" w:sz="0" w:space="0" w:color="3D3D3D"/>
                <w:bottom w:val="none" w:sz="0" w:space="0" w:color="3D3D3D"/>
                <w:right w:val="none" w:sz="0" w:space="0" w:color="3D3D3D"/>
              </w:divBdr>
              <w:divsChild>
                <w:div w:id="310015266">
                  <w:marLeft w:val="0"/>
                  <w:marRight w:val="0"/>
                  <w:marTop w:val="0"/>
                  <w:marBottom w:val="0"/>
                  <w:divBdr>
                    <w:top w:val="none" w:sz="0" w:space="0" w:color="3D3D3D"/>
                    <w:left w:val="none" w:sz="0" w:space="0" w:color="3D3D3D"/>
                    <w:bottom w:val="none" w:sz="0" w:space="0" w:color="3D3D3D"/>
                    <w:right w:val="none" w:sz="0" w:space="0" w:color="3D3D3D"/>
                  </w:divBdr>
                </w:div>
              </w:divsChild>
            </w:div>
            <w:div w:id="1527065375">
              <w:marLeft w:val="0"/>
              <w:marRight w:val="0"/>
              <w:marTop w:val="218"/>
              <w:marBottom w:val="0"/>
              <w:divBdr>
                <w:top w:val="none" w:sz="0" w:space="0" w:color="3D3D3D"/>
                <w:left w:val="none" w:sz="0" w:space="0" w:color="3D3D3D"/>
                <w:bottom w:val="none" w:sz="0" w:space="0" w:color="3D3D3D"/>
                <w:right w:val="none" w:sz="0" w:space="0" w:color="3D3D3D"/>
              </w:divBdr>
              <w:divsChild>
                <w:div w:id="127284450">
                  <w:marLeft w:val="0"/>
                  <w:marRight w:val="0"/>
                  <w:marTop w:val="0"/>
                  <w:marBottom w:val="0"/>
                  <w:divBdr>
                    <w:top w:val="none" w:sz="0" w:space="0" w:color="3D3D3D"/>
                    <w:left w:val="none" w:sz="0" w:space="0" w:color="3D3D3D"/>
                    <w:bottom w:val="none" w:sz="0" w:space="0" w:color="3D3D3D"/>
                    <w:right w:val="none" w:sz="0" w:space="0" w:color="3D3D3D"/>
                  </w:divBdr>
                </w:div>
              </w:divsChild>
            </w:div>
            <w:div w:id="688609056">
              <w:marLeft w:val="0"/>
              <w:marRight w:val="0"/>
              <w:marTop w:val="218"/>
              <w:marBottom w:val="0"/>
              <w:divBdr>
                <w:top w:val="none" w:sz="0" w:space="0" w:color="3D3D3D"/>
                <w:left w:val="none" w:sz="0" w:space="0" w:color="3D3D3D"/>
                <w:bottom w:val="none" w:sz="0" w:space="0" w:color="3D3D3D"/>
                <w:right w:val="none" w:sz="0" w:space="0" w:color="3D3D3D"/>
              </w:divBdr>
              <w:divsChild>
                <w:div w:id="1563979017">
                  <w:marLeft w:val="0"/>
                  <w:marRight w:val="0"/>
                  <w:marTop w:val="0"/>
                  <w:marBottom w:val="0"/>
                  <w:divBdr>
                    <w:top w:val="none" w:sz="0" w:space="0" w:color="3D3D3D"/>
                    <w:left w:val="none" w:sz="0" w:space="0" w:color="3D3D3D"/>
                    <w:bottom w:val="none" w:sz="0" w:space="0" w:color="3D3D3D"/>
                    <w:right w:val="none" w:sz="0" w:space="0" w:color="3D3D3D"/>
                  </w:divBdr>
                </w:div>
              </w:divsChild>
            </w:div>
            <w:div w:id="260723601">
              <w:marLeft w:val="0"/>
              <w:marRight w:val="0"/>
              <w:marTop w:val="218"/>
              <w:marBottom w:val="0"/>
              <w:divBdr>
                <w:top w:val="none" w:sz="0" w:space="0" w:color="3D3D3D"/>
                <w:left w:val="none" w:sz="0" w:space="0" w:color="3D3D3D"/>
                <w:bottom w:val="none" w:sz="0" w:space="0" w:color="3D3D3D"/>
                <w:right w:val="none" w:sz="0" w:space="0" w:color="3D3D3D"/>
              </w:divBdr>
              <w:divsChild>
                <w:div w:id="279730473">
                  <w:marLeft w:val="0"/>
                  <w:marRight w:val="0"/>
                  <w:marTop w:val="0"/>
                  <w:marBottom w:val="0"/>
                  <w:divBdr>
                    <w:top w:val="none" w:sz="0" w:space="0" w:color="3D3D3D"/>
                    <w:left w:val="none" w:sz="0" w:space="0" w:color="3D3D3D"/>
                    <w:bottom w:val="none" w:sz="0" w:space="0" w:color="3D3D3D"/>
                    <w:right w:val="none" w:sz="0" w:space="0" w:color="3D3D3D"/>
                  </w:divBdr>
                </w:div>
              </w:divsChild>
            </w:div>
            <w:div w:id="8238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8738399">
      <w:bodyDiv w:val="1"/>
      <w:marLeft w:val="0"/>
      <w:marRight w:val="0"/>
      <w:marTop w:val="0"/>
      <w:marBottom w:val="0"/>
      <w:divBdr>
        <w:top w:val="none" w:sz="0" w:space="0" w:color="auto"/>
        <w:left w:val="none" w:sz="0" w:space="0" w:color="auto"/>
        <w:bottom w:val="none" w:sz="0" w:space="0" w:color="auto"/>
        <w:right w:val="none" w:sz="0" w:space="0" w:color="auto"/>
      </w:divBdr>
      <w:divsChild>
        <w:div w:id="1938444055">
          <w:marLeft w:val="0"/>
          <w:marRight w:val="0"/>
          <w:marTop w:val="0"/>
          <w:marBottom w:val="0"/>
          <w:divBdr>
            <w:top w:val="none" w:sz="0" w:space="0" w:color="3D3D3D"/>
            <w:left w:val="none" w:sz="0" w:space="0" w:color="3D3D3D"/>
            <w:bottom w:val="none" w:sz="0" w:space="0" w:color="3D3D3D"/>
            <w:right w:val="none" w:sz="0" w:space="0" w:color="3D3D3D"/>
          </w:divBdr>
          <w:divsChild>
            <w:div w:id="14727531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4463663">
      <w:bodyDiv w:val="1"/>
      <w:marLeft w:val="0"/>
      <w:marRight w:val="0"/>
      <w:marTop w:val="0"/>
      <w:marBottom w:val="0"/>
      <w:divBdr>
        <w:top w:val="none" w:sz="0" w:space="0" w:color="auto"/>
        <w:left w:val="none" w:sz="0" w:space="0" w:color="auto"/>
        <w:bottom w:val="none" w:sz="0" w:space="0" w:color="auto"/>
        <w:right w:val="none" w:sz="0" w:space="0" w:color="auto"/>
      </w:divBdr>
      <w:divsChild>
        <w:div w:id="508451808">
          <w:marLeft w:val="0"/>
          <w:marRight w:val="0"/>
          <w:marTop w:val="0"/>
          <w:marBottom w:val="0"/>
          <w:divBdr>
            <w:top w:val="none" w:sz="0" w:space="0" w:color="3D3D3D"/>
            <w:left w:val="none" w:sz="0" w:space="0" w:color="3D3D3D"/>
            <w:bottom w:val="none" w:sz="0" w:space="0" w:color="3D3D3D"/>
            <w:right w:val="none" w:sz="0" w:space="0" w:color="3D3D3D"/>
          </w:divBdr>
          <w:divsChild>
            <w:div w:id="588677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5731060">
      <w:bodyDiv w:val="1"/>
      <w:marLeft w:val="0"/>
      <w:marRight w:val="0"/>
      <w:marTop w:val="0"/>
      <w:marBottom w:val="0"/>
      <w:divBdr>
        <w:top w:val="none" w:sz="0" w:space="0" w:color="auto"/>
        <w:left w:val="none" w:sz="0" w:space="0" w:color="auto"/>
        <w:bottom w:val="none" w:sz="0" w:space="0" w:color="auto"/>
        <w:right w:val="none" w:sz="0" w:space="0" w:color="auto"/>
      </w:divBdr>
      <w:divsChild>
        <w:div w:id="816069170">
          <w:marLeft w:val="0"/>
          <w:marRight w:val="0"/>
          <w:marTop w:val="0"/>
          <w:marBottom w:val="0"/>
          <w:divBdr>
            <w:top w:val="none" w:sz="0" w:space="0" w:color="3D3D3D"/>
            <w:left w:val="none" w:sz="0" w:space="0" w:color="3D3D3D"/>
            <w:bottom w:val="none" w:sz="0" w:space="0" w:color="3D3D3D"/>
            <w:right w:val="none" w:sz="0" w:space="0" w:color="3D3D3D"/>
          </w:divBdr>
          <w:divsChild>
            <w:div w:id="15426724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7236160">
      <w:bodyDiv w:val="1"/>
      <w:marLeft w:val="0"/>
      <w:marRight w:val="0"/>
      <w:marTop w:val="0"/>
      <w:marBottom w:val="0"/>
      <w:divBdr>
        <w:top w:val="none" w:sz="0" w:space="0" w:color="auto"/>
        <w:left w:val="none" w:sz="0" w:space="0" w:color="auto"/>
        <w:bottom w:val="none" w:sz="0" w:space="0" w:color="auto"/>
        <w:right w:val="none" w:sz="0" w:space="0" w:color="auto"/>
      </w:divBdr>
      <w:divsChild>
        <w:div w:id="1100375772">
          <w:marLeft w:val="0"/>
          <w:marRight w:val="0"/>
          <w:marTop w:val="0"/>
          <w:marBottom w:val="0"/>
          <w:divBdr>
            <w:top w:val="none" w:sz="0" w:space="0" w:color="3D3D3D"/>
            <w:left w:val="none" w:sz="0" w:space="0" w:color="3D3D3D"/>
            <w:bottom w:val="none" w:sz="0" w:space="0" w:color="3D3D3D"/>
            <w:right w:val="none" w:sz="0" w:space="0" w:color="3D3D3D"/>
          </w:divBdr>
          <w:divsChild>
            <w:div w:id="14679699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9513017">
      <w:bodyDiv w:val="1"/>
      <w:marLeft w:val="0"/>
      <w:marRight w:val="0"/>
      <w:marTop w:val="0"/>
      <w:marBottom w:val="0"/>
      <w:divBdr>
        <w:top w:val="none" w:sz="0" w:space="0" w:color="auto"/>
        <w:left w:val="none" w:sz="0" w:space="0" w:color="auto"/>
        <w:bottom w:val="none" w:sz="0" w:space="0" w:color="auto"/>
        <w:right w:val="none" w:sz="0" w:space="0" w:color="auto"/>
      </w:divBdr>
      <w:divsChild>
        <w:div w:id="252709827">
          <w:marLeft w:val="0"/>
          <w:marRight w:val="0"/>
          <w:marTop w:val="0"/>
          <w:marBottom w:val="0"/>
          <w:divBdr>
            <w:top w:val="none" w:sz="0" w:space="0" w:color="3D3D3D"/>
            <w:left w:val="none" w:sz="0" w:space="0" w:color="3D3D3D"/>
            <w:bottom w:val="none" w:sz="0" w:space="0" w:color="3D3D3D"/>
            <w:right w:val="none" w:sz="0" w:space="0" w:color="3D3D3D"/>
          </w:divBdr>
          <w:divsChild>
            <w:div w:id="1466778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3709296">
      <w:bodyDiv w:val="1"/>
      <w:marLeft w:val="0"/>
      <w:marRight w:val="0"/>
      <w:marTop w:val="0"/>
      <w:marBottom w:val="0"/>
      <w:divBdr>
        <w:top w:val="none" w:sz="0" w:space="0" w:color="auto"/>
        <w:left w:val="none" w:sz="0" w:space="0" w:color="auto"/>
        <w:bottom w:val="none" w:sz="0" w:space="0" w:color="auto"/>
        <w:right w:val="none" w:sz="0" w:space="0" w:color="auto"/>
      </w:divBdr>
      <w:divsChild>
        <w:div w:id="1396930339">
          <w:marLeft w:val="0"/>
          <w:marRight w:val="0"/>
          <w:marTop w:val="0"/>
          <w:marBottom w:val="0"/>
          <w:divBdr>
            <w:top w:val="none" w:sz="0" w:space="0" w:color="auto"/>
            <w:left w:val="none" w:sz="0" w:space="0" w:color="auto"/>
            <w:bottom w:val="none" w:sz="0" w:space="0" w:color="auto"/>
            <w:right w:val="none" w:sz="0" w:space="0" w:color="auto"/>
          </w:divBdr>
        </w:div>
        <w:div w:id="772242352">
          <w:marLeft w:val="0"/>
          <w:marRight w:val="0"/>
          <w:marTop w:val="0"/>
          <w:marBottom w:val="0"/>
          <w:divBdr>
            <w:top w:val="none" w:sz="0" w:space="0" w:color="auto"/>
            <w:left w:val="none" w:sz="0" w:space="0" w:color="auto"/>
            <w:bottom w:val="none" w:sz="0" w:space="0" w:color="auto"/>
            <w:right w:val="none" w:sz="0" w:space="0" w:color="auto"/>
          </w:divBdr>
        </w:div>
      </w:divsChild>
    </w:div>
    <w:div w:id="867520879">
      <w:bodyDiv w:val="1"/>
      <w:marLeft w:val="0"/>
      <w:marRight w:val="0"/>
      <w:marTop w:val="0"/>
      <w:marBottom w:val="0"/>
      <w:divBdr>
        <w:top w:val="none" w:sz="0" w:space="0" w:color="auto"/>
        <w:left w:val="none" w:sz="0" w:space="0" w:color="auto"/>
        <w:bottom w:val="none" w:sz="0" w:space="0" w:color="auto"/>
        <w:right w:val="none" w:sz="0" w:space="0" w:color="auto"/>
      </w:divBdr>
      <w:divsChild>
        <w:div w:id="1839687101">
          <w:marLeft w:val="0"/>
          <w:marRight w:val="0"/>
          <w:marTop w:val="0"/>
          <w:marBottom w:val="0"/>
          <w:divBdr>
            <w:top w:val="none" w:sz="0" w:space="0" w:color="3D3D3D"/>
            <w:left w:val="none" w:sz="0" w:space="0" w:color="3D3D3D"/>
            <w:bottom w:val="none" w:sz="0" w:space="0" w:color="3D3D3D"/>
            <w:right w:val="none" w:sz="0" w:space="0" w:color="3D3D3D"/>
          </w:divBdr>
          <w:divsChild>
            <w:div w:id="836729023">
              <w:marLeft w:val="0"/>
              <w:marRight w:val="0"/>
              <w:marTop w:val="0"/>
              <w:marBottom w:val="0"/>
              <w:divBdr>
                <w:top w:val="none" w:sz="0" w:space="0" w:color="3D3D3D"/>
                <w:left w:val="none" w:sz="0" w:space="0" w:color="3D3D3D"/>
                <w:bottom w:val="none" w:sz="0" w:space="0" w:color="3D3D3D"/>
                <w:right w:val="none" w:sz="0" w:space="0" w:color="3D3D3D"/>
              </w:divBdr>
              <w:divsChild>
                <w:div w:id="1828856579">
                  <w:marLeft w:val="0"/>
                  <w:marRight w:val="0"/>
                  <w:marTop w:val="0"/>
                  <w:marBottom w:val="0"/>
                  <w:divBdr>
                    <w:top w:val="none" w:sz="0" w:space="0" w:color="3D3D3D"/>
                    <w:left w:val="none" w:sz="0" w:space="0" w:color="3D3D3D"/>
                    <w:bottom w:val="none" w:sz="0" w:space="0" w:color="3D3D3D"/>
                    <w:right w:val="none" w:sz="0" w:space="0" w:color="3D3D3D"/>
                  </w:divBdr>
                </w:div>
              </w:divsChild>
            </w:div>
            <w:div w:id="557741369">
              <w:marLeft w:val="0"/>
              <w:marRight w:val="0"/>
              <w:marTop w:val="240"/>
              <w:marBottom w:val="0"/>
              <w:divBdr>
                <w:top w:val="none" w:sz="0" w:space="0" w:color="3D3D3D"/>
                <w:left w:val="none" w:sz="0" w:space="0" w:color="3D3D3D"/>
                <w:bottom w:val="none" w:sz="0" w:space="0" w:color="3D3D3D"/>
                <w:right w:val="none" w:sz="0" w:space="0" w:color="3D3D3D"/>
              </w:divBdr>
              <w:divsChild>
                <w:div w:id="1545407173">
                  <w:marLeft w:val="0"/>
                  <w:marRight w:val="0"/>
                  <w:marTop w:val="0"/>
                  <w:marBottom w:val="0"/>
                  <w:divBdr>
                    <w:top w:val="none" w:sz="0" w:space="0" w:color="3D3D3D"/>
                    <w:left w:val="none" w:sz="0" w:space="0" w:color="3D3D3D"/>
                    <w:bottom w:val="none" w:sz="0" w:space="0" w:color="3D3D3D"/>
                    <w:right w:val="none" w:sz="0" w:space="0" w:color="3D3D3D"/>
                  </w:divBdr>
                </w:div>
              </w:divsChild>
            </w:div>
            <w:div w:id="1829783688">
              <w:marLeft w:val="0"/>
              <w:marRight w:val="0"/>
              <w:marTop w:val="240"/>
              <w:marBottom w:val="0"/>
              <w:divBdr>
                <w:top w:val="none" w:sz="0" w:space="0" w:color="3D3D3D"/>
                <w:left w:val="none" w:sz="0" w:space="0" w:color="3D3D3D"/>
                <w:bottom w:val="none" w:sz="0" w:space="0" w:color="3D3D3D"/>
                <w:right w:val="none" w:sz="0" w:space="0" w:color="3D3D3D"/>
              </w:divBdr>
              <w:divsChild>
                <w:div w:id="1005978744">
                  <w:marLeft w:val="0"/>
                  <w:marRight w:val="0"/>
                  <w:marTop w:val="0"/>
                  <w:marBottom w:val="0"/>
                  <w:divBdr>
                    <w:top w:val="none" w:sz="0" w:space="0" w:color="3D3D3D"/>
                    <w:left w:val="none" w:sz="0" w:space="0" w:color="3D3D3D"/>
                    <w:bottom w:val="none" w:sz="0" w:space="0" w:color="3D3D3D"/>
                    <w:right w:val="none" w:sz="0" w:space="0" w:color="3D3D3D"/>
                  </w:divBdr>
                </w:div>
              </w:divsChild>
            </w:div>
            <w:div w:id="1832792391">
              <w:marLeft w:val="0"/>
              <w:marRight w:val="0"/>
              <w:marTop w:val="240"/>
              <w:marBottom w:val="0"/>
              <w:divBdr>
                <w:top w:val="none" w:sz="0" w:space="0" w:color="3D3D3D"/>
                <w:left w:val="none" w:sz="0" w:space="0" w:color="3D3D3D"/>
                <w:bottom w:val="none" w:sz="0" w:space="0" w:color="3D3D3D"/>
                <w:right w:val="none" w:sz="0" w:space="0" w:color="3D3D3D"/>
              </w:divBdr>
              <w:divsChild>
                <w:div w:id="354699979">
                  <w:marLeft w:val="0"/>
                  <w:marRight w:val="0"/>
                  <w:marTop w:val="0"/>
                  <w:marBottom w:val="0"/>
                  <w:divBdr>
                    <w:top w:val="none" w:sz="0" w:space="0" w:color="3D3D3D"/>
                    <w:left w:val="none" w:sz="0" w:space="0" w:color="3D3D3D"/>
                    <w:bottom w:val="none" w:sz="0" w:space="0" w:color="3D3D3D"/>
                    <w:right w:val="none" w:sz="0" w:space="0" w:color="3D3D3D"/>
                  </w:divBdr>
                </w:div>
              </w:divsChild>
            </w:div>
            <w:div w:id="21202241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6699323">
      <w:bodyDiv w:val="1"/>
      <w:marLeft w:val="0"/>
      <w:marRight w:val="0"/>
      <w:marTop w:val="0"/>
      <w:marBottom w:val="0"/>
      <w:divBdr>
        <w:top w:val="none" w:sz="0" w:space="0" w:color="auto"/>
        <w:left w:val="none" w:sz="0" w:space="0" w:color="auto"/>
        <w:bottom w:val="none" w:sz="0" w:space="0" w:color="auto"/>
        <w:right w:val="none" w:sz="0" w:space="0" w:color="auto"/>
      </w:divBdr>
      <w:divsChild>
        <w:div w:id="91053577">
          <w:marLeft w:val="0"/>
          <w:marRight w:val="0"/>
          <w:marTop w:val="0"/>
          <w:marBottom w:val="0"/>
          <w:divBdr>
            <w:top w:val="none" w:sz="0" w:space="0" w:color="3D3D3D"/>
            <w:left w:val="none" w:sz="0" w:space="0" w:color="3D3D3D"/>
            <w:bottom w:val="none" w:sz="0" w:space="0" w:color="3D3D3D"/>
            <w:right w:val="none" w:sz="0" w:space="0" w:color="3D3D3D"/>
          </w:divBdr>
          <w:divsChild>
            <w:div w:id="17010790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80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242866">
          <w:marLeft w:val="0"/>
          <w:marRight w:val="0"/>
          <w:marTop w:val="0"/>
          <w:marBottom w:val="0"/>
          <w:divBdr>
            <w:top w:val="none" w:sz="0" w:space="0" w:color="3D3D3D"/>
            <w:left w:val="none" w:sz="0" w:space="0" w:color="3D3D3D"/>
            <w:bottom w:val="none" w:sz="0" w:space="0" w:color="3D3D3D"/>
            <w:right w:val="none" w:sz="0" w:space="0" w:color="3D3D3D"/>
          </w:divBdr>
          <w:divsChild>
            <w:div w:id="19863511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8663873">
      <w:bodyDiv w:val="1"/>
      <w:marLeft w:val="0"/>
      <w:marRight w:val="0"/>
      <w:marTop w:val="0"/>
      <w:marBottom w:val="0"/>
      <w:divBdr>
        <w:top w:val="none" w:sz="0" w:space="0" w:color="auto"/>
        <w:left w:val="none" w:sz="0" w:space="0" w:color="auto"/>
        <w:bottom w:val="none" w:sz="0" w:space="0" w:color="auto"/>
        <w:right w:val="none" w:sz="0" w:space="0" w:color="auto"/>
      </w:divBdr>
      <w:divsChild>
        <w:div w:id="720052619">
          <w:marLeft w:val="0"/>
          <w:marRight w:val="0"/>
          <w:marTop w:val="0"/>
          <w:marBottom w:val="0"/>
          <w:divBdr>
            <w:top w:val="none" w:sz="0" w:space="0" w:color="auto"/>
            <w:left w:val="none" w:sz="0" w:space="0" w:color="auto"/>
            <w:bottom w:val="none" w:sz="0" w:space="0" w:color="auto"/>
            <w:right w:val="none" w:sz="0" w:space="0" w:color="auto"/>
          </w:divBdr>
        </w:div>
      </w:divsChild>
    </w:div>
    <w:div w:id="888999461">
      <w:bodyDiv w:val="1"/>
      <w:marLeft w:val="0"/>
      <w:marRight w:val="0"/>
      <w:marTop w:val="0"/>
      <w:marBottom w:val="0"/>
      <w:divBdr>
        <w:top w:val="none" w:sz="0" w:space="0" w:color="auto"/>
        <w:left w:val="none" w:sz="0" w:space="0" w:color="auto"/>
        <w:bottom w:val="none" w:sz="0" w:space="0" w:color="auto"/>
        <w:right w:val="none" w:sz="0" w:space="0" w:color="auto"/>
      </w:divBdr>
      <w:divsChild>
        <w:div w:id="1783844931">
          <w:marLeft w:val="0"/>
          <w:marRight w:val="0"/>
          <w:marTop w:val="0"/>
          <w:marBottom w:val="0"/>
          <w:divBdr>
            <w:top w:val="none" w:sz="0" w:space="0" w:color="3D3D3D"/>
            <w:left w:val="none" w:sz="0" w:space="0" w:color="3D3D3D"/>
            <w:bottom w:val="none" w:sz="0" w:space="0" w:color="3D3D3D"/>
            <w:right w:val="none" w:sz="0" w:space="0" w:color="3D3D3D"/>
          </w:divBdr>
          <w:divsChild>
            <w:div w:id="12904309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2816920">
      <w:bodyDiv w:val="1"/>
      <w:marLeft w:val="0"/>
      <w:marRight w:val="0"/>
      <w:marTop w:val="0"/>
      <w:marBottom w:val="0"/>
      <w:divBdr>
        <w:top w:val="none" w:sz="0" w:space="0" w:color="auto"/>
        <w:left w:val="none" w:sz="0" w:space="0" w:color="auto"/>
        <w:bottom w:val="none" w:sz="0" w:space="0" w:color="auto"/>
        <w:right w:val="none" w:sz="0" w:space="0" w:color="auto"/>
      </w:divBdr>
      <w:divsChild>
        <w:div w:id="255525299">
          <w:marLeft w:val="0"/>
          <w:marRight w:val="0"/>
          <w:marTop w:val="0"/>
          <w:marBottom w:val="0"/>
          <w:divBdr>
            <w:top w:val="none" w:sz="0" w:space="0" w:color="3D3D3D"/>
            <w:left w:val="none" w:sz="0" w:space="0" w:color="3D3D3D"/>
            <w:bottom w:val="none" w:sz="0" w:space="0" w:color="3D3D3D"/>
            <w:right w:val="none" w:sz="0" w:space="0" w:color="3D3D3D"/>
          </w:divBdr>
          <w:divsChild>
            <w:div w:id="1428429010">
              <w:marLeft w:val="0"/>
              <w:marRight w:val="0"/>
              <w:marTop w:val="0"/>
              <w:marBottom w:val="0"/>
              <w:divBdr>
                <w:top w:val="none" w:sz="0" w:space="0" w:color="3D3D3D"/>
                <w:left w:val="none" w:sz="0" w:space="0" w:color="3D3D3D"/>
                <w:bottom w:val="none" w:sz="0" w:space="0" w:color="3D3D3D"/>
                <w:right w:val="none" w:sz="0" w:space="0" w:color="3D3D3D"/>
              </w:divBdr>
              <w:divsChild>
                <w:div w:id="226033789">
                  <w:marLeft w:val="0"/>
                  <w:marRight w:val="0"/>
                  <w:marTop w:val="0"/>
                  <w:marBottom w:val="0"/>
                  <w:divBdr>
                    <w:top w:val="none" w:sz="0" w:space="0" w:color="3D3D3D"/>
                    <w:left w:val="none" w:sz="0" w:space="0" w:color="3D3D3D"/>
                    <w:bottom w:val="none" w:sz="0" w:space="0" w:color="3D3D3D"/>
                    <w:right w:val="none" w:sz="0" w:space="0" w:color="3D3D3D"/>
                  </w:divBdr>
                </w:div>
              </w:divsChild>
            </w:div>
            <w:div w:id="1608006106">
              <w:marLeft w:val="0"/>
              <w:marRight w:val="0"/>
              <w:marTop w:val="240"/>
              <w:marBottom w:val="0"/>
              <w:divBdr>
                <w:top w:val="none" w:sz="0" w:space="0" w:color="3D3D3D"/>
                <w:left w:val="none" w:sz="0" w:space="0" w:color="3D3D3D"/>
                <w:bottom w:val="none" w:sz="0" w:space="0" w:color="3D3D3D"/>
                <w:right w:val="none" w:sz="0" w:space="0" w:color="3D3D3D"/>
              </w:divBdr>
              <w:divsChild>
                <w:div w:id="777258784">
                  <w:marLeft w:val="0"/>
                  <w:marRight w:val="0"/>
                  <w:marTop w:val="0"/>
                  <w:marBottom w:val="0"/>
                  <w:divBdr>
                    <w:top w:val="none" w:sz="0" w:space="0" w:color="3D3D3D"/>
                    <w:left w:val="none" w:sz="0" w:space="0" w:color="3D3D3D"/>
                    <w:bottom w:val="none" w:sz="0" w:space="0" w:color="3D3D3D"/>
                    <w:right w:val="none" w:sz="0" w:space="0" w:color="3D3D3D"/>
                  </w:divBdr>
                </w:div>
              </w:divsChild>
            </w:div>
            <w:div w:id="148921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7083953">
      <w:bodyDiv w:val="1"/>
      <w:marLeft w:val="0"/>
      <w:marRight w:val="0"/>
      <w:marTop w:val="0"/>
      <w:marBottom w:val="0"/>
      <w:divBdr>
        <w:top w:val="none" w:sz="0" w:space="0" w:color="auto"/>
        <w:left w:val="none" w:sz="0" w:space="0" w:color="auto"/>
        <w:bottom w:val="none" w:sz="0" w:space="0" w:color="auto"/>
        <w:right w:val="none" w:sz="0" w:space="0" w:color="auto"/>
      </w:divBdr>
      <w:divsChild>
        <w:div w:id="1073888021">
          <w:marLeft w:val="0"/>
          <w:marRight w:val="0"/>
          <w:marTop w:val="0"/>
          <w:marBottom w:val="0"/>
          <w:divBdr>
            <w:top w:val="none" w:sz="0" w:space="0" w:color="auto"/>
            <w:left w:val="none" w:sz="0" w:space="0" w:color="auto"/>
            <w:bottom w:val="none" w:sz="0" w:space="0" w:color="auto"/>
            <w:right w:val="none" w:sz="0" w:space="0" w:color="auto"/>
          </w:divBdr>
        </w:div>
      </w:divsChild>
    </w:div>
    <w:div w:id="904143427">
      <w:bodyDiv w:val="1"/>
      <w:marLeft w:val="0"/>
      <w:marRight w:val="0"/>
      <w:marTop w:val="0"/>
      <w:marBottom w:val="0"/>
      <w:divBdr>
        <w:top w:val="none" w:sz="0" w:space="0" w:color="auto"/>
        <w:left w:val="none" w:sz="0" w:space="0" w:color="auto"/>
        <w:bottom w:val="none" w:sz="0" w:space="0" w:color="auto"/>
        <w:right w:val="none" w:sz="0" w:space="0" w:color="auto"/>
      </w:divBdr>
      <w:divsChild>
        <w:div w:id="1762221691">
          <w:marLeft w:val="0"/>
          <w:marRight w:val="0"/>
          <w:marTop w:val="0"/>
          <w:marBottom w:val="0"/>
          <w:divBdr>
            <w:top w:val="none" w:sz="0" w:space="0" w:color="3D3D3D"/>
            <w:left w:val="none" w:sz="0" w:space="0" w:color="3D3D3D"/>
            <w:bottom w:val="none" w:sz="0" w:space="0" w:color="3D3D3D"/>
            <w:right w:val="none" w:sz="0" w:space="0" w:color="3D3D3D"/>
          </w:divBdr>
          <w:divsChild>
            <w:div w:id="1384252484">
              <w:marLeft w:val="0"/>
              <w:marRight w:val="0"/>
              <w:marTop w:val="0"/>
              <w:marBottom w:val="0"/>
              <w:divBdr>
                <w:top w:val="none" w:sz="0" w:space="0" w:color="3D3D3D"/>
                <w:left w:val="none" w:sz="0" w:space="0" w:color="3D3D3D"/>
                <w:bottom w:val="none" w:sz="0" w:space="0" w:color="3D3D3D"/>
                <w:right w:val="none" w:sz="0" w:space="0" w:color="3D3D3D"/>
              </w:divBdr>
              <w:divsChild>
                <w:div w:id="1384403449">
                  <w:marLeft w:val="0"/>
                  <w:marRight w:val="0"/>
                  <w:marTop w:val="0"/>
                  <w:marBottom w:val="0"/>
                  <w:divBdr>
                    <w:top w:val="none" w:sz="0" w:space="0" w:color="3D3D3D"/>
                    <w:left w:val="none" w:sz="0" w:space="0" w:color="3D3D3D"/>
                    <w:bottom w:val="none" w:sz="0" w:space="0" w:color="3D3D3D"/>
                    <w:right w:val="none" w:sz="0" w:space="0" w:color="3D3D3D"/>
                  </w:divBdr>
                </w:div>
              </w:divsChild>
            </w:div>
            <w:div w:id="1242789115">
              <w:marLeft w:val="0"/>
              <w:marRight w:val="0"/>
              <w:marTop w:val="240"/>
              <w:marBottom w:val="0"/>
              <w:divBdr>
                <w:top w:val="none" w:sz="0" w:space="0" w:color="3D3D3D"/>
                <w:left w:val="none" w:sz="0" w:space="0" w:color="3D3D3D"/>
                <w:bottom w:val="none" w:sz="0" w:space="0" w:color="3D3D3D"/>
                <w:right w:val="none" w:sz="0" w:space="0" w:color="3D3D3D"/>
              </w:divBdr>
              <w:divsChild>
                <w:div w:id="504907306">
                  <w:marLeft w:val="0"/>
                  <w:marRight w:val="0"/>
                  <w:marTop w:val="0"/>
                  <w:marBottom w:val="0"/>
                  <w:divBdr>
                    <w:top w:val="none" w:sz="0" w:space="0" w:color="3D3D3D"/>
                    <w:left w:val="none" w:sz="0" w:space="0" w:color="3D3D3D"/>
                    <w:bottom w:val="none" w:sz="0" w:space="0" w:color="3D3D3D"/>
                    <w:right w:val="none" w:sz="0" w:space="0" w:color="3D3D3D"/>
                  </w:divBdr>
                </w:div>
                <w:div w:id="1411655583">
                  <w:marLeft w:val="0"/>
                  <w:marRight w:val="0"/>
                  <w:marTop w:val="0"/>
                  <w:marBottom w:val="0"/>
                  <w:divBdr>
                    <w:top w:val="none" w:sz="0" w:space="0" w:color="3D3D3D"/>
                    <w:left w:val="none" w:sz="0" w:space="12" w:color="3D3D3D"/>
                    <w:bottom w:val="none" w:sz="0" w:space="0" w:color="3D3D3D"/>
                    <w:right w:val="none" w:sz="0" w:space="0" w:color="3D3D3D"/>
                  </w:divBdr>
                  <w:divsChild>
                    <w:div w:id="1586306886">
                      <w:marLeft w:val="0"/>
                      <w:marRight w:val="0"/>
                      <w:marTop w:val="0"/>
                      <w:marBottom w:val="0"/>
                      <w:divBdr>
                        <w:top w:val="none" w:sz="0" w:space="0" w:color="3D3D3D"/>
                        <w:left w:val="none" w:sz="0" w:space="0" w:color="3D3D3D"/>
                        <w:bottom w:val="none" w:sz="0" w:space="0" w:color="3D3D3D"/>
                        <w:right w:val="none" w:sz="0" w:space="0" w:color="3D3D3D"/>
                      </w:divBdr>
                    </w:div>
                  </w:divsChild>
                </w:div>
                <w:div w:id="1984462669">
                  <w:marLeft w:val="0"/>
                  <w:marRight w:val="0"/>
                  <w:marTop w:val="240"/>
                  <w:marBottom w:val="0"/>
                  <w:divBdr>
                    <w:top w:val="none" w:sz="0" w:space="0" w:color="3D3D3D"/>
                    <w:left w:val="none" w:sz="0" w:space="12" w:color="3D3D3D"/>
                    <w:bottom w:val="none" w:sz="0" w:space="0" w:color="3D3D3D"/>
                    <w:right w:val="none" w:sz="0" w:space="0" w:color="3D3D3D"/>
                  </w:divBdr>
                  <w:divsChild>
                    <w:div w:id="542017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658970">
              <w:marLeft w:val="0"/>
              <w:marRight w:val="0"/>
              <w:marTop w:val="240"/>
              <w:marBottom w:val="0"/>
              <w:divBdr>
                <w:top w:val="none" w:sz="0" w:space="0" w:color="3D3D3D"/>
                <w:left w:val="none" w:sz="0" w:space="0" w:color="3D3D3D"/>
                <w:bottom w:val="none" w:sz="0" w:space="0" w:color="3D3D3D"/>
                <w:right w:val="none" w:sz="0" w:space="0" w:color="3D3D3D"/>
              </w:divBdr>
              <w:divsChild>
                <w:div w:id="1914000108">
                  <w:marLeft w:val="0"/>
                  <w:marRight w:val="0"/>
                  <w:marTop w:val="0"/>
                  <w:marBottom w:val="0"/>
                  <w:divBdr>
                    <w:top w:val="none" w:sz="0" w:space="0" w:color="3D3D3D"/>
                    <w:left w:val="none" w:sz="0" w:space="0" w:color="3D3D3D"/>
                    <w:bottom w:val="none" w:sz="0" w:space="0" w:color="3D3D3D"/>
                    <w:right w:val="none" w:sz="0" w:space="0" w:color="3D3D3D"/>
                  </w:divBdr>
                </w:div>
                <w:div w:id="1105468562">
                  <w:marLeft w:val="0"/>
                  <w:marRight w:val="0"/>
                  <w:marTop w:val="0"/>
                  <w:marBottom w:val="0"/>
                  <w:divBdr>
                    <w:top w:val="none" w:sz="0" w:space="0" w:color="3D3D3D"/>
                    <w:left w:val="none" w:sz="0" w:space="12" w:color="3D3D3D"/>
                    <w:bottom w:val="none" w:sz="0" w:space="0" w:color="3D3D3D"/>
                    <w:right w:val="none" w:sz="0" w:space="0" w:color="3D3D3D"/>
                  </w:divBdr>
                  <w:divsChild>
                    <w:div w:id="1079328524">
                      <w:marLeft w:val="0"/>
                      <w:marRight w:val="0"/>
                      <w:marTop w:val="0"/>
                      <w:marBottom w:val="0"/>
                      <w:divBdr>
                        <w:top w:val="none" w:sz="0" w:space="0" w:color="3D3D3D"/>
                        <w:left w:val="none" w:sz="0" w:space="0" w:color="3D3D3D"/>
                        <w:bottom w:val="none" w:sz="0" w:space="0" w:color="3D3D3D"/>
                        <w:right w:val="none" w:sz="0" w:space="0" w:color="3D3D3D"/>
                      </w:divBdr>
                    </w:div>
                  </w:divsChild>
                </w:div>
                <w:div w:id="147138812">
                  <w:marLeft w:val="0"/>
                  <w:marRight w:val="0"/>
                  <w:marTop w:val="240"/>
                  <w:marBottom w:val="0"/>
                  <w:divBdr>
                    <w:top w:val="none" w:sz="0" w:space="0" w:color="3D3D3D"/>
                    <w:left w:val="none" w:sz="0" w:space="12" w:color="3D3D3D"/>
                    <w:bottom w:val="none" w:sz="0" w:space="0" w:color="3D3D3D"/>
                    <w:right w:val="none" w:sz="0" w:space="0" w:color="3D3D3D"/>
                  </w:divBdr>
                  <w:divsChild>
                    <w:div w:id="777524095">
                      <w:marLeft w:val="0"/>
                      <w:marRight w:val="0"/>
                      <w:marTop w:val="0"/>
                      <w:marBottom w:val="0"/>
                      <w:divBdr>
                        <w:top w:val="none" w:sz="0" w:space="0" w:color="3D3D3D"/>
                        <w:left w:val="none" w:sz="0" w:space="0" w:color="3D3D3D"/>
                        <w:bottom w:val="none" w:sz="0" w:space="0" w:color="3D3D3D"/>
                        <w:right w:val="none" w:sz="0" w:space="0" w:color="3D3D3D"/>
                      </w:divBdr>
                    </w:div>
                  </w:divsChild>
                </w:div>
                <w:div w:id="915937030">
                  <w:marLeft w:val="0"/>
                  <w:marRight w:val="0"/>
                  <w:marTop w:val="240"/>
                  <w:marBottom w:val="0"/>
                  <w:divBdr>
                    <w:top w:val="none" w:sz="0" w:space="0" w:color="3D3D3D"/>
                    <w:left w:val="none" w:sz="0" w:space="27" w:color="3D3D3D"/>
                    <w:bottom w:val="none" w:sz="0" w:space="0" w:color="3D3D3D"/>
                    <w:right w:val="none" w:sz="0" w:space="0" w:color="3D3D3D"/>
                  </w:divBdr>
                  <w:divsChild>
                    <w:div w:id="1684548295">
                      <w:marLeft w:val="0"/>
                      <w:marRight w:val="0"/>
                      <w:marTop w:val="0"/>
                      <w:marBottom w:val="0"/>
                      <w:divBdr>
                        <w:top w:val="none" w:sz="0" w:space="0" w:color="3D3D3D"/>
                        <w:left w:val="none" w:sz="0" w:space="0" w:color="3D3D3D"/>
                        <w:bottom w:val="none" w:sz="0" w:space="0" w:color="3D3D3D"/>
                        <w:right w:val="none" w:sz="0" w:space="0" w:color="3D3D3D"/>
                      </w:divBdr>
                    </w:div>
                  </w:divsChild>
                </w:div>
                <w:div w:id="311761792">
                  <w:marLeft w:val="0"/>
                  <w:marRight w:val="0"/>
                  <w:marTop w:val="240"/>
                  <w:marBottom w:val="0"/>
                  <w:divBdr>
                    <w:top w:val="none" w:sz="0" w:space="0" w:color="3D3D3D"/>
                    <w:left w:val="none" w:sz="0" w:space="27" w:color="3D3D3D"/>
                    <w:bottom w:val="none" w:sz="0" w:space="0" w:color="3D3D3D"/>
                    <w:right w:val="none" w:sz="0" w:space="0" w:color="3D3D3D"/>
                  </w:divBdr>
                  <w:divsChild>
                    <w:div w:id="1477722711">
                      <w:marLeft w:val="0"/>
                      <w:marRight w:val="0"/>
                      <w:marTop w:val="0"/>
                      <w:marBottom w:val="0"/>
                      <w:divBdr>
                        <w:top w:val="none" w:sz="0" w:space="0" w:color="3D3D3D"/>
                        <w:left w:val="none" w:sz="0" w:space="0" w:color="3D3D3D"/>
                        <w:bottom w:val="none" w:sz="0" w:space="0" w:color="3D3D3D"/>
                        <w:right w:val="none" w:sz="0" w:space="0" w:color="3D3D3D"/>
                      </w:divBdr>
                    </w:div>
                  </w:divsChild>
                </w:div>
                <w:div w:id="343942424">
                  <w:marLeft w:val="0"/>
                  <w:marRight w:val="0"/>
                  <w:marTop w:val="240"/>
                  <w:marBottom w:val="0"/>
                  <w:divBdr>
                    <w:top w:val="none" w:sz="0" w:space="0" w:color="3D3D3D"/>
                    <w:left w:val="none" w:sz="0" w:space="27" w:color="3D3D3D"/>
                    <w:bottom w:val="none" w:sz="0" w:space="0" w:color="3D3D3D"/>
                    <w:right w:val="none" w:sz="0" w:space="0" w:color="3D3D3D"/>
                  </w:divBdr>
                  <w:divsChild>
                    <w:div w:id="6644563">
                      <w:marLeft w:val="0"/>
                      <w:marRight w:val="0"/>
                      <w:marTop w:val="0"/>
                      <w:marBottom w:val="0"/>
                      <w:divBdr>
                        <w:top w:val="none" w:sz="0" w:space="0" w:color="3D3D3D"/>
                        <w:left w:val="none" w:sz="0" w:space="0" w:color="3D3D3D"/>
                        <w:bottom w:val="none" w:sz="0" w:space="0" w:color="3D3D3D"/>
                        <w:right w:val="none" w:sz="0" w:space="0" w:color="3D3D3D"/>
                      </w:divBdr>
                    </w:div>
                  </w:divsChild>
                </w:div>
                <w:div w:id="1393844033">
                  <w:marLeft w:val="0"/>
                  <w:marRight w:val="0"/>
                  <w:marTop w:val="240"/>
                  <w:marBottom w:val="0"/>
                  <w:divBdr>
                    <w:top w:val="none" w:sz="0" w:space="0" w:color="3D3D3D"/>
                    <w:left w:val="none" w:sz="0" w:space="27" w:color="3D3D3D"/>
                    <w:bottom w:val="none" w:sz="0" w:space="0" w:color="3D3D3D"/>
                    <w:right w:val="none" w:sz="0" w:space="0" w:color="3D3D3D"/>
                  </w:divBdr>
                  <w:divsChild>
                    <w:div w:id="4867492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03470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6957038">
      <w:bodyDiv w:val="1"/>
      <w:marLeft w:val="0"/>
      <w:marRight w:val="0"/>
      <w:marTop w:val="0"/>
      <w:marBottom w:val="0"/>
      <w:divBdr>
        <w:top w:val="none" w:sz="0" w:space="0" w:color="auto"/>
        <w:left w:val="none" w:sz="0" w:space="0" w:color="auto"/>
        <w:bottom w:val="none" w:sz="0" w:space="0" w:color="auto"/>
        <w:right w:val="none" w:sz="0" w:space="0" w:color="auto"/>
      </w:divBdr>
      <w:divsChild>
        <w:div w:id="788400310">
          <w:marLeft w:val="0"/>
          <w:marRight w:val="0"/>
          <w:marTop w:val="0"/>
          <w:marBottom w:val="0"/>
          <w:divBdr>
            <w:top w:val="none" w:sz="0" w:space="0" w:color="3D3D3D"/>
            <w:left w:val="none" w:sz="0" w:space="0" w:color="3D3D3D"/>
            <w:bottom w:val="none" w:sz="0" w:space="0" w:color="3D3D3D"/>
            <w:right w:val="none" w:sz="0" w:space="0" w:color="3D3D3D"/>
          </w:divBdr>
          <w:divsChild>
            <w:div w:id="2062566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20913956">
      <w:bodyDiv w:val="1"/>
      <w:marLeft w:val="0"/>
      <w:marRight w:val="0"/>
      <w:marTop w:val="0"/>
      <w:marBottom w:val="0"/>
      <w:divBdr>
        <w:top w:val="none" w:sz="0" w:space="0" w:color="auto"/>
        <w:left w:val="none" w:sz="0" w:space="0" w:color="auto"/>
        <w:bottom w:val="none" w:sz="0" w:space="0" w:color="auto"/>
        <w:right w:val="none" w:sz="0" w:space="0" w:color="auto"/>
      </w:divBdr>
      <w:divsChild>
        <w:div w:id="1525708783">
          <w:marLeft w:val="0"/>
          <w:marRight w:val="0"/>
          <w:marTop w:val="0"/>
          <w:marBottom w:val="0"/>
          <w:divBdr>
            <w:top w:val="none" w:sz="0" w:space="0" w:color="3D3D3D"/>
            <w:left w:val="none" w:sz="0" w:space="0" w:color="3D3D3D"/>
            <w:bottom w:val="none" w:sz="0" w:space="0" w:color="3D3D3D"/>
            <w:right w:val="none" w:sz="0" w:space="0" w:color="3D3D3D"/>
          </w:divBdr>
          <w:divsChild>
            <w:div w:id="8958927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28930441">
      <w:bodyDiv w:val="1"/>
      <w:marLeft w:val="0"/>
      <w:marRight w:val="0"/>
      <w:marTop w:val="0"/>
      <w:marBottom w:val="0"/>
      <w:divBdr>
        <w:top w:val="none" w:sz="0" w:space="0" w:color="auto"/>
        <w:left w:val="none" w:sz="0" w:space="0" w:color="auto"/>
        <w:bottom w:val="none" w:sz="0" w:space="0" w:color="auto"/>
        <w:right w:val="none" w:sz="0" w:space="0" w:color="auto"/>
      </w:divBdr>
      <w:divsChild>
        <w:div w:id="1599217185">
          <w:marLeft w:val="0"/>
          <w:marRight w:val="0"/>
          <w:marTop w:val="0"/>
          <w:marBottom w:val="0"/>
          <w:divBdr>
            <w:top w:val="none" w:sz="0" w:space="0" w:color="auto"/>
            <w:left w:val="none" w:sz="0" w:space="0" w:color="auto"/>
            <w:bottom w:val="none" w:sz="0" w:space="0" w:color="auto"/>
            <w:right w:val="none" w:sz="0" w:space="0" w:color="auto"/>
          </w:divBdr>
          <w:divsChild>
            <w:div w:id="1119032167">
              <w:marLeft w:val="0"/>
              <w:marRight w:val="0"/>
              <w:marTop w:val="0"/>
              <w:marBottom w:val="0"/>
              <w:divBdr>
                <w:top w:val="none" w:sz="0" w:space="0" w:color="auto"/>
                <w:left w:val="none" w:sz="0" w:space="0" w:color="auto"/>
                <w:bottom w:val="none" w:sz="0" w:space="0" w:color="auto"/>
                <w:right w:val="none" w:sz="0" w:space="0" w:color="auto"/>
              </w:divBdr>
            </w:div>
          </w:divsChild>
        </w:div>
        <w:div w:id="1810904589">
          <w:marLeft w:val="0"/>
          <w:marRight w:val="0"/>
          <w:marTop w:val="0"/>
          <w:marBottom w:val="0"/>
          <w:divBdr>
            <w:top w:val="none" w:sz="0" w:space="0" w:color="auto"/>
            <w:left w:val="none" w:sz="0" w:space="0" w:color="auto"/>
            <w:bottom w:val="none" w:sz="0" w:space="0" w:color="auto"/>
            <w:right w:val="none" w:sz="0" w:space="0" w:color="auto"/>
          </w:divBdr>
          <w:divsChild>
            <w:div w:id="17817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2803">
      <w:bodyDiv w:val="1"/>
      <w:marLeft w:val="0"/>
      <w:marRight w:val="0"/>
      <w:marTop w:val="0"/>
      <w:marBottom w:val="0"/>
      <w:divBdr>
        <w:top w:val="none" w:sz="0" w:space="0" w:color="auto"/>
        <w:left w:val="none" w:sz="0" w:space="0" w:color="auto"/>
        <w:bottom w:val="none" w:sz="0" w:space="0" w:color="auto"/>
        <w:right w:val="none" w:sz="0" w:space="0" w:color="auto"/>
      </w:divBdr>
      <w:divsChild>
        <w:div w:id="642542624">
          <w:marLeft w:val="0"/>
          <w:marRight w:val="0"/>
          <w:marTop w:val="0"/>
          <w:marBottom w:val="0"/>
          <w:divBdr>
            <w:top w:val="none" w:sz="0" w:space="0" w:color="3D3D3D"/>
            <w:left w:val="none" w:sz="0" w:space="0" w:color="3D3D3D"/>
            <w:bottom w:val="none" w:sz="0" w:space="0" w:color="3D3D3D"/>
            <w:right w:val="none" w:sz="0" w:space="0" w:color="3D3D3D"/>
          </w:divBdr>
        </w:div>
      </w:divsChild>
    </w:div>
    <w:div w:id="932978534">
      <w:bodyDiv w:val="1"/>
      <w:marLeft w:val="0"/>
      <w:marRight w:val="0"/>
      <w:marTop w:val="0"/>
      <w:marBottom w:val="0"/>
      <w:divBdr>
        <w:top w:val="none" w:sz="0" w:space="0" w:color="auto"/>
        <w:left w:val="none" w:sz="0" w:space="0" w:color="auto"/>
        <w:bottom w:val="none" w:sz="0" w:space="0" w:color="auto"/>
        <w:right w:val="none" w:sz="0" w:space="0" w:color="auto"/>
      </w:divBdr>
      <w:divsChild>
        <w:div w:id="1940212139">
          <w:marLeft w:val="0"/>
          <w:marRight w:val="0"/>
          <w:marTop w:val="0"/>
          <w:marBottom w:val="0"/>
          <w:divBdr>
            <w:top w:val="none" w:sz="0" w:space="0" w:color="auto"/>
            <w:left w:val="none" w:sz="0" w:space="0" w:color="auto"/>
            <w:bottom w:val="none" w:sz="0" w:space="0" w:color="auto"/>
            <w:right w:val="none" w:sz="0" w:space="0" w:color="auto"/>
          </w:divBdr>
        </w:div>
      </w:divsChild>
    </w:div>
    <w:div w:id="940145901">
      <w:bodyDiv w:val="1"/>
      <w:marLeft w:val="0"/>
      <w:marRight w:val="0"/>
      <w:marTop w:val="0"/>
      <w:marBottom w:val="0"/>
      <w:divBdr>
        <w:top w:val="none" w:sz="0" w:space="0" w:color="auto"/>
        <w:left w:val="none" w:sz="0" w:space="0" w:color="auto"/>
        <w:bottom w:val="none" w:sz="0" w:space="0" w:color="auto"/>
        <w:right w:val="none" w:sz="0" w:space="0" w:color="auto"/>
      </w:divBdr>
      <w:divsChild>
        <w:div w:id="1102796537">
          <w:marLeft w:val="0"/>
          <w:marRight w:val="0"/>
          <w:marTop w:val="0"/>
          <w:marBottom w:val="0"/>
          <w:divBdr>
            <w:top w:val="none" w:sz="0" w:space="0" w:color="3D3D3D"/>
            <w:left w:val="none" w:sz="0" w:space="0" w:color="3D3D3D"/>
            <w:bottom w:val="none" w:sz="0" w:space="0" w:color="3D3D3D"/>
            <w:right w:val="none" w:sz="0" w:space="0" w:color="3D3D3D"/>
          </w:divBdr>
          <w:divsChild>
            <w:div w:id="12075707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1106946">
      <w:bodyDiv w:val="1"/>
      <w:marLeft w:val="0"/>
      <w:marRight w:val="0"/>
      <w:marTop w:val="0"/>
      <w:marBottom w:val="0"/>
      <w:divBdr>
        <w:top w:val="none" w:sz="0" w:space="0" w:color="auto"/>
        <w:left w:val="none" w:sz="0" w:space="0" w:color="auto"/>
        <w:bottom w:val="none" w:sz="0" w:space="0" w:color="auto"/>
        <w:right w:val="none" w:sz="0" w:space="0" w:color="auto"/>
      </w:divBdr>
      <w:divsChild>
        <w:div w:id="1240990425">
          <w:marLeft w:val="0"/>
          <w:marRight w:val="0"/>
          <w:marTop w:val="0"/>
          <w:marBottom w:val="0"/>
          <w:divBdr>
            <w:top w:val="none" w:sz="0" w:space="0" w:color="3D3D3D"/>
            <w:left w:val="none" w:sz="0" w:space="0" w:color="3D3D3D"/>
            <w:bottom w:val="none" w:sz="0" w:space="0" w:color="3D3D3D"/>
            <w:right w:val="none" w:sz="0" w:space="0" w:color="3D3D3D"/>
          </w:divBdr>
          <w:divsChild>
            <w:div w:id="8979771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1113430">
      <w:bodyDiv w:val="1"/>
      <w:marLeft w:val="0"/>
      <w:marRight w:val="0"/>
      <w:marTop w:val="0"/>
      <w:marBottom w:val="0"/>
      <w:divBdr>
        <w:top w:val="none" w:sz="0" w:space="0" w:color="auto"/>
        <w:left w:val="none" w:sz="0" w:space="0" w:color="auto"/>
        <w:bottom w:val="none" w:sz="0" w:space="0" w:color="auto"/>
        <w:right w:val="none" w:sz="0" w:space="0" w:color="auto"/>
      </w:divBdr>
      <w:divsChild>
        <w:div w:id="1956983352">
          <w:marLeft w:val="0"/>
          <w:marRight w:val="0"/>
          <w:marTop w:val="0"/>
          <w:marBottom w:val="0"/>
          <w:divBdr>
            <w:top w:val="none" w:sz="0" w:space="0" w:color="3D3D3D"/>
            <w:left w:val="none" w:sz="0" w:space="0" w:color="3D3D3D"/>
            <w:bottom w:val="none" w:sz="0" w:space="0" w:color="3D3D3D"/>
            <w:right w:val="none" w:sz="0" w:space="0" w:color="3D3D3D"/>
          </w:divBdr>
          <w:divsChild>
            <w:div w:id="835876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2490606">
      <w:bodyDiv w:val="1"/>
      <w:marLeft w:val="0"/>
      <w:marRight w:val="0"/>
      <w:marTop w:val="0"/>
      <w:marBottom w:val="0"/>
      <w:divBdr>
        <w:top w:val="none" w:sz="0" w:space="0" w:color="auto"/>
        <w:left w:val="none" w:sz="0" w:space="0" w:color="auto"/>
        <w:bottom w:val="none" w:sz="0" w:space="0" w:color="auto"/>
        <w:right w:val="none" w:sz="0" w:space="0" w:color="auto"/>
      </w:divBdr>
      <w:divsChild>
        <w:div w:id="1059980586">
          <w:marLeft w:val="0"/>
          <w:marRight w:val="0"/>
          <w:marTop w:val="0"/>
          <w:marBottom w:val="0"/>
          <w:divBdr>
            <w:top w:val="none" w:sz="0" w:space="0" w:color="3D3D3D"/>
            <w:left w:val="none" w:sz="0" w:space="0" w:color="3D3D3D"/>
            <w:bottom w:val="none" w:sz="0" w:space="0" w:color="3D3D3D"/>
            <w:right w:val="none" w:sz="0" w:space="0" w:color="3D3D3D"/>
          </w:divBdr>
          <w:divsChild>
            <w:div w:id="8115590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4994569">
      <w:bodyDiv w:val="1"/>
      <w:marLeft w:val="0"/>
      <w:marRight w:val="0"/>
      <w:marTop w:val="0"/>
      <w:marBottom w:val="0"/>
      <w:divBdr>
        <w:top w:val="none" w:sz="0" w:space="0" w:color="auto"/>
        <w:left w:val="none" w:sz="0" w:space="0" w:color="auto"/>
        <w:bottom w:val="none" w:sz="0" w:space="0" w:color="auto"/>
        <w:right w:val="none" w:sz="0" w:space="0" w:color="auto"/>
      </w:divBdr>
      <w:divsChild>
        <w:div w:id="1702969300">
          <w:marLeft w:val="0"/>
          <w:marRight w:val="0"/>
          <w:marTop w:val="0"/>
          <w:marBottom w:val="0"/>
          <w:divBdr>
            <w:top w:val="none" w:sz="0" w:space="0" w:color="3D3D3D"/>
            <w:left w:val="none" w:sz="0" w:space="0" w:color="3D3D3D"/>
            <w:bottom w:val="none" w:sz="0" w:space="0" w:color="3D3D3D"/>
            <w:right w:val="none" w:sz="0" w:space="0" w:color="3D3D3D"/>
          </w:divBdr>
          <w:divsChild>
            <w:div w:id="6302895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3441792">
      <w:bodyDiv w:val="1"/>
      <w:marLeft w:val="0"/>
      <w:marRight w:val="0"/>
      <w:marTop w:val="0"/>
      <w:marBottom w:val="0"/>
      <w:divBdr>
        <w:top w:val="none" w:sz="0" w:space="0" w:color="auto"/>
        <w:left w:val="none" w:sz="0" w:space="0" w:color="auto"/>
        <w:bottom w:val="none" w:sz="0" w:space="0" w:color="auto"/>
        <w:right w:val="none" w:sz="0" w:space="0" w:color="auto"/>
      </w:divBdr>
      <w:divsChild>
        <w:div w:id="1679428704">
          <w:marLeft w:val="0"/>
          <w:marRight w:val="0"/>
          <w:marTop w:val="0"/>
          <w:marBottom w:val="0"/>
          <w:divBdr>
            <w:top w:val="none" w:sz="0" w:space="0" w:color="3D3D3D"/>
            <w:left w:val="none" w:sz="0" w:space="0" w:color="3D3D3D"/>
            <w:bottom w:val="none" w:sz="0" w:space="0" w:color="3D3D3D"/>
            <w:right w:val="none" w:sz="0" w:space="0" w:color="3D3D3D"/>
          </w:divBdr>
          <w:divsChild>
            <w:div w:id="2835812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8755104">
      <w:bodyDiv w:val="1"/>
      <w:marLeft w:val="0"/>
      <w:marRight w:val="0"/>
      <w:marTop w:val="0"/>
      <w:marBottom w:val="0"/>
      <w:divBdr>
        <w:top w:val="none" w:sz="0" w:space="0" w:color="auto"/>
        <w:left w:val="none" w:sz="0" w:space="0" w:color="auto"/>
        <w:bottom w:val="none" w:sz="0" w:space="0" w:color="auto"/>
        <w:right w:val="none" w:sz="0" w:space="0" w:color="auto"/>
      </w:divBdr>
      <w:divsChild>
        <w:div w:id="1422487431">
          <w:marLeft w:val="0"/>
          <w:marRight w:val="0"/>
          <w:marTop w:val="0"/>
          <w:marBottom w:val="0"/>
          <w:divBdr>
            <w:top w:val="none" w:sz="0" w:space="0" w:color="3D3D3D"/>
            <w:left w:val="none" w:sz="0" w:space="0" w:color="3D3D3D"/>
            <w:bottom w:val="none" w:sz="0" w:space="0" w:color="3D3D3D"/>
            <w:right w:val="none" w:sz="0" w:space="0" w:color="3D3D3D"/>
          </w:divBdr>
          <w:divsChild>
            <w:div w:id="11475535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9262037">
      <w:bodyDiv w:val="1"/>
      <w:marLeft w:val="0"/>
      <w:marRight w:val="0"/>
      <w:marTop w:val="0"/>
      <w:marBottom w:val="0"/>
      <w:divBdr>
        <w:top w:val="none" w:sz="0" w:space="0" w:color="auto"/>
        <w:left w:val="none" w:sz="0" w:space="0" w:color="auto"/>
        <w:bottom w:val="none" w:sz="0" w:space="0" w:color="auto"/>
        <w:right w:val="none" w:sz="0" w:space="0" w:color="auto"/>
      </w:divBdr>
      <w:divsChild>
        <w:div w:id="1412238275">
          <w:marLeft w:val="0"/>
          <w:marRight w:val="0"/>
          <w:marTop w:val="0"/>
          <w:marBottom w:val="0"/>
          <w:divBdr>
            <w:top w:val="none" w:sz="0" w:space="0" w:color="3D3D3D"/>
            <w:left w:val="none" w:sz="0" w:space="0" w:color="3D3D3D"/>
            <w:bottom w:val="none" w:sz="0" w:space="0" w:color="3D3D3D"/>
            <w:right w:val="none" w:sz="0" w:space="0" w:color="3D3D3D"/>
          </w:divBdr>
          <w:divsChild>
            <w:div w:id="11192977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61348045">
      <w:bodyDiv w:val="1"/>
      <w:marLeft w:val="0"/>
      <w:marRight w:val="0"/>
      <w:marTop w:val="0"/>
      <w:marBottom w:val="0"/>
      <w:divBdr>
        <w:top w:val="none" w:sz="0" w:space="0" w:color="auto"/>
        <w:left w:val="none" w:sz="0" w:space="0" w:color="auto"/>
        <w:bottom w:val="none" w:sz="0" w:space="0" w:color="auto"/>
        <w:right w:val="none" w:sz="0" w:space="0" w:color="auto"/>
      </w:divBdr>
      <w:divsChild>
        <w:div w:id="701518311">
          <w:marLeft w:val="0"/>
          <w:marRight w:val="0"/>
          <w:marTop w:val="0"/>
          <w:marBottom w:val="0"/>
          <w:divBdr>
            <w:top w:val="none" w:sz="0" w:space="0" w:color="3D3D3D"/>
            <w:left w:val="none" w:sz="0" w:space="0" w:color="3D3D3D"/>
            <w:bottom w:val="none" w:sz="0" w:space="0" w:color="3D3D3D"/>
            <w:right w:val="none" w:sz="0" w:space="0" w:color="3D3D3D"/>
          </w:divBdr>
          <w:divsChild>
            <w:div w:id="13623909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4212895">
      <w:bodyDiv w:val="1"/>
      <w:marLeft w:val="0"/>
      <w:marRight w:val="0"/>
      <w:marTop w:val="0"/>
      <w:marBottom w:val="0"/>
      <w:divBdr>
        <w:top w:val="none" w:sz="0" w:space="0" w:color="auto"/>
        <w:left w:val="none" w:sz="0" w:space="0" w:color="auto"/>
        <w:bottom w:val="none" w:sz="0" w:space="0" w:color="auto"/>
        <w:right w:val="none" w:sz="0" w:space="0" w:color="auto"/>
      </w:divBdr>
      <w:divsChild>
        <w:div w:id="1981112411">
          <w:marLeft w:val="0"/>
          <w:marRight w:val="0"/>
          <w:marTop w:val="0"/>
          <w:marBottom w:val="0"/>
          <w:divBdr>
            <w:top w:val="none" w:sz="0" w:space="0" w:color="3D3D3D"/>
            <w:left w:val="none" w:sz="0" w:space="0" w:color="3D3D3D"/>
            <w:bottom w:val="none" w:sz="0" w:space="0" w:color="3D3D3D"/>
            <w:right w:val="none" w:sz="0" w:space="0" w:color="3D3D3D"/>
          </w:divBdr>
          <w:divsChild>
            <w:div w:id="940642456">
              <w:marLeft w:val="0"/>
              <w:marRight w:val="0"/>
              <w:marTop w:val="0"/>
              <w:marBottom w:val="0"/>
              <w:divBdr>
                <w:top w:val="none" w:sz="0" w:space="0" w:color="3D3D3D"/>
                <w:left w:val="none" w:sz="0" w:space="0" w:color="3D3D3D"/>
                <w:bottom w:val="none" w:sz="0" w:space="0" w:color="3D3D3D"/>
                <w:right w:val="none" w:sz="0" w:space="0" w:color="3D3D3D"/>
              </w:divBdr>
              <w:divsChild>
                <w:div w:id="1494830934">
                  <w:marLeft w:val="0"/>
                  <w:marRight w:val="0"/>
                  <w:marTop w:val="0"/>
                  <w:marBottom w:val="0"/>
                  <w:divBdr>
                    <w:top w:val="none" w:sz="0" w:space="0" w:color="3D3D3D"/>
                    <w:left w:val="none" w:sz="0" w:space="0" w:color="3D3D3D"/>
                    <w:bottom w:val="none" w:sz="0" w:space="0" w:color="3D3D3D"/>
                    <w:right w:val="none" w:sz="0" w:space="0" w:color="3D3D3D"/>
                  </w:divBdr>
                </w:div>
              </w:divsChild>
            </w:div>
            <w:div w:id="771239288">
              <w:marLeft w:val="0"/>
              <w:marRight w:val="0"/>
              <w:marTop w:val="240"/>
              <w:marBottom w:val="0"/>
              <w:divBdr>
                <w:top w:val="none" w:sz="0" w:space="0" w:color="3D3D3D"/>
                <w:left w:val="none" w:sz="0" w:space="0" w:color="3D3D3D"/>
                <w:bottom w:val="none" w:sz="0" w:space="0" w:color="3D3D3D"/>
                <w:right w:val="none" w:sz="0" w:space="0" w:color="3D3D3D"/>
              </w:divBdr>
              <w:divsChild>
                <w:div w:id="734358263">
                  <w:marLeft w:val="0"/>
                  <w:marRight w:val="0"/>
                  <w:marTop w:val="0"/>
                  <w:marBottom w:val="0"/>
                  <w:divBdr>
                    <w:top w:val="none" w:sz="0" w:space="0" w:color="3D3D3D"/>
                    <w:left w:val="none" w:sz="0" w:space="0" w:color="3D3D3D"/>
                    <w:bottom w:val="none" w:sz="0" w:space="0" w:color="3D3D3D"/>
                    <w:right w:val="none" w:sz="0" w:space="0" w:color="3D3D3D"/>
                  </w:divBdr>
                </w:div>
              </w:divsChild>
            </w:div>
            <w:div w:id="20906899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4679361">
      <w:bodyDiv w:val="1"/>
      <w:marLeft w:val="0"/>
      <w:marRight w:val="0"/>
      <w:marTop w:val="0"/>
      <w:marBottom w:val="0"/>
      <w:divBdr>
        <w:top w:val="none" w:sz="0" w:space="0" w:color="auto"/>
        <w:left w:val="none" w:sz="0" w:space="0" w:color="auto"/>
        <w:bottom w:val="none" w:sz="0" w:space="0" w:color="auto"/>
        <w:right w:val="none" w:sz="0" w:space="0" w:color="auto"/>
      </w:divBdr>
    </w:div>
    <w:div w:id="987708456">
      <w:bodyDiv w:val="1"/>
      <w:marLeft w:val="0"/>
      <w:marRight w:val="0"/>
      <w:marTop w:val="0"/>
      <w:marBottom w:val="0"/>
      <w:divBdr>
        <w:top w:val="none" w:sz="0" w:space="0" w:color="auto"/>
        <w:left w:val="none" w:sz="0" w:space="0" w:color="auto"/>
        <w:bottom w:val="none" w:sz="0" w:space="0" w:color="auto"/>
        <w:right w:val="none" w:sz="0" w:space="0" w:color="auto"/>
      </w:divBdr>
      <w:divsChild>
        <w:div w:id="1728449474">
          <w:marLeft w:val="0"/>
          <w:marRight w:val="0"/>
          <w:marTop w:val="0"/>
          <w:marBottom w:val="0"/>
          <w:divBdr>
            <w:top w:val="none" w:sz="0" w:space="0" w:color="auto"/>
            <w:left w:val="none" w:sz="0" w:space="0" w:color="auto"/>
            <w:bottom w:val="none" w:sz="0" w:space="0" w:color="auto"/>
            <w:right w:val="none" w:sz="0" w:space="0" w:color="auto"/>
          </w:divBdr>
        </w:div>
      </w:divsChild>
    </w:div>
    <w:div w:id="995185834">
      <w:bodyDiv w:val="1"/>
      <w:marLeft w:val="0"/>
      <w:marRight w:val="0"/>
      <w:marTop w:val="0"/>
      <w:marBottom w:val="0"/>
      <w:divBdr>
        <w:top w:val="none" w:sz="0" w:space="0" w:color="auto"/>
        <w:left w:val="none" w:sz="0" w:space="0" w:color="auto"/>
        <w:bottom w:val="none" w:sz="0" w:space="0" w:color="auto"/>
        <w:right w:val="none" w:sz="0" w:space="0" w:color="auto"/>
      </w:divBdr>
      <w:divsChild>
        <w:div w:id="1047604679">
          <w:marLeft w:val="0"/>
          <w:marRight w:val="0"/>
          <w:marTop w:val="0"/>
          <w:marBottom w:val="0"/>
          <w:divBdr>
            <w:top w:val="none" w:sz="0" w:space="0" w:color="auto"/>
            <w:left w:val="none" w:sz="0" w:space="0" w:color="auto"/>
            <w:bottom w:val="none" w:sz="0" w:space="0" w:color="auto"/>
            <w:right w:val="none" w:sz="0" w:space="0" w:color="auto"/>
          </w:divBdr>
        </w:div>
      </w:divsChild>
    </w:div>
    <w:div w:id="997223932">
      <w:bodyDiv w:val="1"/>
      <w:marLeft w:val="0"/>
      <w:marRight w:val="0"/>
      <w:marTop w:val="0"/>
      <w:marBottom w:val="0"/>
      <w:divBdr>
        <w:top w:val="none" w:sz="0" w:space="0" w:color="auto"/>
        <w:left w:val="none" w:sz="0" w:space="0" w:color="auto"/>
        <w:bottom w:val="none" w:sz="0" w:space="0" w:color="auto"/>
        <w:right w:val="none" w:sz="0" w:space="0" w:color="auto"/>
      </w:divBdr>
      <w:divsChild>
        <w:div w:id="1430586767">
          <w:marLeft w:val="0"/>
          <w:marRight w:val="0"/>
          <w:marTop w:val="0"/>
          <w:marBottom w:val="0"/>
          <w:divBdr>
            <w:top w:val="none" w:sz="0" w:space="0" w:color="3D3D3D"/>
            <w:left w:val="none" w:sz="0" w:space="0" w:color="3D3D3D"/>
            <w:bottom w:val="none" w:sz="0" w:space="0" w:color="3D3D3D"/>
            <w:right w:val="none" w:sz="0" w:space="0" w:color="3D3D3D"/>
          </w:divBdr>
          <w:divsChild>
            <w:div w:id="1635984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8994975">
      <w:bodyDiv w:val="1"/>
      <w:marLeft w:val="0"/>
      <w:marRight w:val="0"/>
      <w:marTop w:val="0"/>
      <w:marBottom w:val="0"/>
      <w:divBdr>
        <w:top w:val="none" w:sz="0" w:space="0" w:color="auto"/>
        <w:left w:val="none" w:sz="0" w:space="0" w:color="auto"/>
        <w:bottom w:val="none" w:sz="0" w:space="0" w:color="auto"/>
        <w:right w:val="none" w:sz="0" w:space="0" w:color="auto"/>
      </w:divBdr>
      <w:divsChild>
        <w:div w:id="812521332">
          <w:marLeft w:val="0"/>
          <w:marRight w:val="0"/>
          <w:marTop w:val="0"/>
          <w:marBottom w:val="0"/>
          <w:divBdr>
            <w:top w:val="none" w:sz="0" w:space="0" w:color="3D3D3D"/>
            <w:left w:val="none" w:sz="0" w:space="0" w:color="3D3D3D"/>
            <w:bottom w:val="none" w:sz="0" w:space="0" w:color="3D3D3D"/>
            <w:right w:val="none" w:sz="0" w:space="0" w:color="3D3D3D"/>
          </w:divBdr>
        </w:div>
      </w:divsChild>
    </w:div>
    <w:div w:id="999505246">
      <w:bodyDiv w:val="1"/>
      <w:marLeft w:val="0"/>
      <w:marRight w:val="0"/>
      <w:marTop w:val="0"/>
      <w:marBottom w:val="0"/>
      <w:divBdr>
        <w:top w:val="none" w:sz="0" w:space="0" w:color="auto"/>
        <w:left w:val="none" w:sz="0" w:space="0" w:color="auto"/>
        <w:bottom w:val="none" w:sz="0" w:space="0" w:color="auto"/>
        <w:right w:val="none" w:sz="0" w:space="0" w:color="auto"/>
      </w:divBdr>
    </w:div>
    <w:div w:id="1002586614">
      <w:bodyDiv w:val="1"/>
      <w:marLeft w:val="0"/>
      <w:marRight w:val="0"/>
      <w:marTop w:val="0"/>
      <w:marBottom w:val="0"/>
      <w:divBdr>
        <w:top w:val="none" w:sz="0" w:space="0" w:color="auto"/>
        <w:left w:val="none" w:sz="0" w:space="0" w:color="auto"/>
        <w:bottom w:val="none" w:sz="0" w:space="0" w:color="auto"/>
        <w:right w:val="none" w:sz="0" w:space="0" w:color="auto"/>
      </w:divBdr>
      <w:divsChild>
        <w:div w:id="1585383693">
          <w:marLeft w:val="0"/>
          <w:marRight w:val="0"/>
          <w:marTop w:val="0"/>
          <w:marBottom w:val="0"/>
          <w:divBdr>
            <w:top w:val="none" w:sz="0" w:space="0" w:color="3D3D3D"/>
            <w:left w:val="none" w:sz="0" w:space="0" w:color="3D3D3D"/>
            <w:bottom w:val="none" w:sz="0" w:space="0" w:color="3D3D3D"/>
            <w:right w:val="none" w:sz="0" w:space="0" w:color="3D3D3D"/>
          </w:divBdr>
          <w:divsChild>
            <w:div w:id="39521906">
              <w:marLeft w:val="0"/>
              <w:marRight w:val="0"/>
              <w:marTop w:val="0"/>
              <w:marBottom w:val="0"/>
              <w:divBdr>
                <w:top w:val="none" w:sz="0" w:space="0" w:color="3D3D3D"/>
                <w:left w:val="none" w:sz="0" w:space="0" w:color="3D3D3D"/>
                <w:bottom w:val="none" w:sz="0" w:space="0" w:color="3D3D3D"/>
                <w:right w:val="none" w:sz="0" w:space="0" w:color="3D3D3D"/>
              </w:divBdr>
            </w:div>
            <w:div w:id="667564739">
              <w:marLeft w:val="0"/>
              <w:marRight w:val="0"/>
              <w:marTop w:val="0"/>
              <w:marBottom w:val="0"/>
              <w:divBdr>
                <w:top w:val="none" w:sz="0" w:space="0" w:color="3D3D3D"/>
                <w:left w:val="none" w:sz="0" w:space="0" w:color="3D3D3D"/>
                <w:bottom w:val="none" w:sz="0" w:space="0" w:color="3D3D3D"/>
                <w:right w:val="none" w:sz="0" w:space="0" w:color="3D3D3D"/>
              </w:divBdr>
              <w:divsChild>
                <w:div w:id="872040200">
                  <w:marLeft w:val="0"/>
                  <w:marRight w:val="0"/>
                  <w:marTop w:val="0"/>
                  <w:marBottom w:val="0"/>
                  <w:divBdr>
                    <w:top w:val="none" w:sz="0" w:space="0" w:color="3D3D3D"/>
                    <w:left w:val="none" w:sz="0" w:space="0" w:color="3D3D3D"/>
                    <w:bottom w:val="none" w:sz="0" w:space="0" w:color="3D3D3D"/>
                    <w:right w:val="none" w:sz="0" w:space="0" w:color="3D3D3D"/>
                  </w:divBdr>
                </w:div>
              </w:divsChild>
            </w:div>
            <w:div w:id="19535081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3973403">
      <w:bodyDiv w:val="1"/>
      <w:marLeft w:val="0"/>
      <w:marRight w:val="0"/>
      <w:marTop w:val="0"/>
      <w:marBottom w:val="0"/>
      <w:divBdr>
        <w:top w:val="none" w:sz="0" w:space="0" w:color="auto"/>
        <w:left w:val="none" w:sz="0" w:space="0" w:color="auto"/>
        <w:bottom w:val="none" w:sz="0" w:space="0" w:color="auto"/>
        <w:right w:val="none" w:sz="0" w:space="0" w:color="auto"/>
      </w:divBdr>
      <w:divsChild>
        <w:div w:id="703942546">
          <w:marLeft w:val="0"/>
          <w:marRight w:val="0"/>
          <w:marTop w:val="0"/>
          <w:marBottom w:val="0"/>
          <w:divBdr>
            <w:top w:val="none" w:sz="0" w:space="0" w:color="auto"/>
            <w:left w:val="none" w:sz="0" w:space="0" w:color="auto"/>
            <w:bottom w:val="none" w:sz="0" w:space="0" w:color="auto"/>
            <w:right w:val="none" w:sz="0" w:space="0" w:color="auto"/>
          </w:divBdr>
        </w:div>
      </w:divsChild>
    </w:div>
    <w:div w:id="1004405770">
      <w:bodyDiv w:val="1"/>
      <w:marLeft w:val="0"/>
      <w:marRight w:val="0"/>
      <w:marTop w:val="0"/>
      <w:marBottom w:val="0"/>
      <w:divBdr>
        <w:top w:val="none" w:sz="0" w:space="0" w:color="auto"/>
        <w:left w:val="none" w:sz="0" w:space="0" w:color="auto"/>
        <w:bottom w:val="none" w:sz="0" w:space="0" w:color="auto"/>
        <w:right w:val="none" w:sz="0" w:space="0" w:color="auto"/>
      </w:divBdr>
      <w:divsChild>
        <w:div w:id="1007900112">
          <w:marLeft w:val="0"/>
          <w:marRight w:val="0"/>
          <w:marTop w:val="0"/>
          <w:marBottom w:val="0"/>
          <w:divBdr>
            <w:top w:val="none" w:sz="0" w:space="0" w:color="auto"/>
            <w:left w:val="none" w:sz="0" w:space="0" w:color="auto"/>
            <w:bottom w:val="none" w:sz="0" w:space="0" w:color="auto"/>
            <w:right w:val="none" w:sz="0" w:space="0" w:color="auto"/>
          </w:divBdr>
        </w:div>
        <w:div w:id="865949010">
          <w:marLeft w:val="0"/>
          <w:marRight w:val="0"/>
          <w:marTop w:val="0"/>
          <w:marBottom w:val="0"/>
          <w:divBdr>
            <w:top w:val="none" w:sz="0" w:space="0" w:color="auto"/>
            <w:left w:val="none" w:sz="0" w:space="0" w:color="auto"/>
            <w:bottom w:val="none" w:sz="0" w:space="0" w:color="auto"/>
            <w:right w:val="none" w:sz="0" w:space="0" w:color="auto"/>
          </w:divBdr>
        </w:div>
      </w:divsChild>
    </w:div>
    <w:div w:id="1011491226">
      <w:bodyDiv w:val="1"/>
      <w:marLeft w:val="0"/>
      <w:marRight w:val="0"/>
      <w:marTop w:val="0"/>
      <w:marBottom w:val="0"/>
      <w:divBdr>
        <w:top w:val="none" w:sz="0" w:space="0" w:color="auto"/>
        <w:left w:val="none" w:sz="0" w:space="0" w:color="auto"/>
        <w:bottom w:val="none" w:sz="0" w:space="0" w:color="auto"/>
        <w:right w:val="none" w:sz="0" w:space="0" w:color="auto"/>
      </w:divBdr>
      <w:divsChild>
        <w:div w:id="1250693903">
          <w:marLeft w:val="0"/>
          <w:marRight w:val="0"/>
          <w:marTop w:val="0"/>
          <w:marBottom w:val="0"/>
          <w:divBdr>
            <w:top w:val="none" w:sz="0" w:space="0" w:color="auto"/>
            <w:left w:val="none" w:sz="0" w:space="0" w:color="auto"/>
            <w:bottom w:val="none" w:sz="0" w:space="0" w:color="auto"/>
            <w:right w:val="none" w:sz="0" w:space="0" w:color="auto"/>
          </w:divBdr>
        </w:div>
      </w:divsChild>
    </w:div>
    <w:div w:id="1018233530">
      <w:bodyDiv w:val="1"/>
      <w:marLeft w:val="0"/>
      <w:marRight w:val="0"/>
      <w:marTop w:val="0"/>
      <w:marBottom w:val="0"/>
      <w:divBdr>
        <w:top w:val="none" w:sz="0" w:space="0" w:color="auto"/>
        <w:left w:val="none" w:sz="0" w:space="0" w:color="auto"/>
        <w:bottom w:val="none" w:sz="0" w:space="0" w:color="auto"/>
        <w:right w:val="none" w:sz="0" w:space="0" w:color="auto"/>
      </w:divBdr>
      <w:divsChild>
        <w:div w:id="229509319">
          <w:marLeft w:val="0"/>
          <w:marRight w:val="0"/>
          <w:marTop w:val="0"/>
          <w:marBottom w:val="0"/>
          <w:divBdr>
            <w:top w:val="none" w:sz="0" w:space="0" w:color="auto"/>
            <w:left w:val="none" w:sz="0" w:space="0" w:color="auto"/>
            <w:bottom w:val="none" w:sz="0" w:space="0" w:color="auto"/>
            <w:right w:val="none" w:sz="0" w:space="0" w:color="auto"/>
          </w:divBdr>
        </w:div>
      </w:divsChild>
    </w:div>
    <w:div w:id="1023820964">
      <w:bodyDiv w:val="1"/>
      <w:marLeft w:val="0"/>
      <w:marRight w:val="0"/>
      <w:marTop w:val="0"/>
      <w:marBottom w:val="0"/>
      <w:divBdr>
        <w:top w:val="none" w:sz="0" w:space="0" w:color="auto"/>
        <w:left w:val="none" w:sz="0" w:space="0" w:color="auto"/>
        <w:bottom w:val="none" w:sz="0" w:space="0" w:color="auto"/>
        <w:right w:val="none" w:sz="0" w:space="0" w:color="auto"/>
      </w:divBdr>
      <w:divsChild>
        <w:div w:id="124930228">
          <w:marLeft w:val="0"/>
          <w:marRight w:val="0"/>
          <w:marTop w:val="0"/>
          <w:marBottom w:val="0"/>
          <w:divBdr>
            <w:top w:val="none" w:sz="0" w:space="0" w:color="3D3D3D"/>
            <w:left w:val="none" w:sz="0" w:space="0" w:color="3D3D3D"/>
            <w:bottom w:val="none" w:sz="0" w:space="0" w:color="3D3D3D"/>
            <w:right w:val="none" w:sz="0" w:space="0" w:color="3D3D3D"/>
          </w:divBdr>
          <w:divsChild>
            <w:div w:id="12835346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47297056">
      <w:bodyDiv w:val="1"/>
      <w:marLeft w:val="0"/>
      <w:marRight w:val="0"/>
      <w:marTop w:val="0"/>
      <w:marBottom w:val="0"/>
      <w:divBdr>
        <w:top w:val="none" w:sz="0" w:space="0" w:color="auto"/>
        <w:left w:val="none" w:sz="0" w:space="0" w:color="auto"/>
        <w:bottom w:val="none" w:sz="0" w:space="0" w:color="auto"/>
        <w:right w:val="none" w:sz="0" w:space="0" w:color="auto"/>
      </w:divBdr>
      <w:divsChild>
        <w:div w:id="773131131">
          <w:marLeft w:val="0"/>
          <w:marRight w:val="0"/>
          <w:marTop w:val="0"/>
          <w:marBottom w:val="0"/>
          <w:divBdr>
            <w:top w:val="none" w:sz="0" w:space="0" w:color="auto"/>
            <w:left w:val="none" w:sz="0" w:space="0" w:color="auto"/>
            <w:bottom w:val="none" w:sz="0" w:space="0" w:color="auto"/>
            <w:right w:val="none" w:sz="0" w:space="0" w:color="auto"/>
          </w:divBdr>
          <w:divsChild>
            <w:div w:id="428357026">
              <w:marLeft w:val="0"/>
              <w:marRight w:val="0"/>
              <w:marTop w:val="0"/>
              <w:marBottom w:val="0"/>
              <w:divBdr>
                <w:top w:val="none" w:sz="0" w:space="0" w:color="auto"/>
                <w:left w:val="none" w:sz="0" w:space="0" w:color="auto"/>
                <w:bottom w:val="none" w:sz="0" w:space="0" w:color="auto"/>
                <w:right w:val="none" w:sz="0" w:space="0" w:color="auto"/>
              </w:divBdr>
            </w:div>
          </w:divsChild>
        </w:div>
        <w:div w:id="1958639586">
          <w:marLeft w:val="0"/>
          <w:marRight w:val="0"/>
          <w:marTop w:val="0"/>
          <w:marBottom w:val="0"/>
          <w:divBdr>
            <w:top w:val="none" w:sz="0" w:space="0" w:color="auto"/>
            <w:left w:val="none" w:sz="0" w:space="0" w:color="auto"/>
            <w:bottom w:val="none" w:sz="0" w:space="0" w:color="auto"/>
            <w:right w:val="none" w:sz="0" w:space="0" w:color="auto"/>
          </w:divBdr>
          <w:divsChild>
            <w:div w:id="683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9945">
      <w:bodyDiv w:val="1"/>
      <w:marLeft w:val="0"/>
      <w:marRight w:val="0"/>
      <w:marTop w:val="0"/>
      <w:marBottom w:val="0"/>
      <w:divBdr>
        <w:top w:val="none" w:sz="0" w:space="0" w:color="auto"/>
        <w:left w:val="none" w:sz="0" w:space="0" w:color="auto"/>
        <w:bottom w:val="none" w:sz="0" w:space="0" w:color="auto"/>
        <w:right w:val="none" w:sz="0" w:space="0" w:color="auto"/>
      </w:divBdr>
      <w:divsChild>
        <w:div w:id="431976024">
          <w:marLeft w:val="0"/>
          <w:marRight w:val="0"/>
          <w:marTop w:val="0"/>
          <w:marBottom w:val="0"/>
          <w:divBdr>
            <w:top w:val="none" w:sz="0" w:space="0" w:color="3D3D3D"/>
            <w:left w:val="none" w:sz="0" w:space="0" w:color="3D3D3D"/>
            <w:bottom w:val="none" w:sz="0" w:space="0" w:color="3D3D3D"/>
            <w:right w:val="none" w:sz="0" w:space="0" w:color="3D3D3D"/>
          </w:divBdr>
          <w:divsChild>
            <w:div w:id="8080595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2776496">
      <w:bodyDiv w:val="1"/>
      <w:marLeft w:val="0"/>
      <w:marRight w:val="0"/>
      <w:marTop w:val="0"/>
      <w:marBottom w:val="0"/>
      <w:divBdr>
        <w:top w:val="none" w:sz="0" w:space="0" w:color="auto"/>
        <w:left w:val="none" w:sz="0" w:space="0" w:color="auto"/>
        <w:bottom w:val="none" w:sz="0" w:space="0" w:color="auto"/>
        <w:right w:val="none" w:sz="0" w:space="0" w:color="auto"/>
      </w:divBdr>
    </w:div>
    <w:div w:id="1054619638">
      <w:bodyDiv w:val="1"/>
      <w:marLeft w:val="0"/>
      <w:marRight w:val="0"/>
      <w:marTop w:val="0"/>
      <w:marBottom w:val="0"/>
      <w:divBdr>
        <w:top w:val="none" w:sz="0" w:space="0" w:color="auto"/>
        <w:left w:val="none" w:sz="0" w:space="0" w:color="auto"/>
        <w:bottom w:val="none" w:sz="0" w:space="0" w:color="auto"/>
        <w:right w:val="none" w:sz="0" w:space="0" w:color="auto"/>
      </w:divBdr>
      <w:divsChild>
        <w:div w:id="2134133824">
          <w:marLeft w:val="0"/>
          <w:marRight w:val="0"/>
          <w:marTop w:val="0"/>
          <w:marBottom w:val="0"/>
          <w:divBdr>
            <w:top w:val="none" w:sz="0" w:space="0" w:color="auto"/>
            <w:left w:val="none" w:sz="0" w:space="0" w:color="auto"/>
            <w:bottom w:val="none" w:sz="0" w:space="0" w:color="auto"/>
            <w:right w:val="none" w:sz="0" w:space="0" w:color="auto"/>
          </w:divBdr>
        </w:div>
      </w:divsChild>
    </w:div>
    <w:div w:id="1060909868">
      <w:bodyDiv w:val="1"/>
      <w:marLeft w:val="0"/>
      <w:marRight w:val="0"/>
      <w:marTop w:val="0"/>
      <w:marBottom w:val="0"/>
      <w:divBdr>
        <w:top w:val="none" w:sz="0" w:space="0" w:color="auto"/>
        <w:left w:val="none" w:sz="0" w:space="0" w:color="auto"/>
        <w:bottom w:val="none" w:sz="0" w:space="0" w:color="auto"/>
        <w:right w:val="none" w:sz="0" w:space="0" w:color="auto"/>
      </w:divBdr>
      <w:divsChild>
        <w:div w:id="91631414">
          <w:marLeft w:val="0"/>
          <w:marRight w:val="0"/>
          <w:marTop w:val="0"/>
          <w:marBottom w:val="0"/>
          <w:divBdr>
            <w:top w:val="none" w:sz="0" w:space="0" w:color="auto"/>
            <w:left w:val="none" w:sz="0" w:space="0" w:color="auto"/>
            <w:bottom w:val="none" w:sz="0" w:space="0" w:color="auto"/>
            <w:right w:val="none" w:sz="0" w:space="0" w:color="auto"/>
          </w:divBdr>
          <w:divsChild>
            <w:div w:id="1762289017">
              <w:marLeft w:val="0"/>
              <w:marRight w:val="0"/>
              <w:marTop w:val="0"/>
              <w:marBottom w:val="0"/>
              <w:divBdr>
                <w:top w:val="none" w:sz="0" w:space="0" w:color="auto"/>
                <w:left w:val="none" w:sz="0" w:space="0" w:color="auto"/>
                <w:bottom w:val="none" w:sz="0" w:space="0" w:color="auto"/>
                <w:right w:val="none" w:sz="0" w:space="0" w:color="auto"/>
              </w:divBdr>
              <w:divsChild>
                <w:div w:id="1266693581">
                  <w:marLeft w:val="0"/>
                  <w:marRight w:val="0"/>
                  <w:marTop w:val="0"/>
                  <w:marBottom w:val="0"/>
                  <w:divBdr>
                    <w:top w:val="none" w:sz="0" w:space="0" w:color="auto"/>
                    <w:left w:val="none" w:sz="0" w:space="0" w:color="auto"/>
                    <w:bottom w:val="none" w:sz="0" w:space="0" w:color="auto"/>
                    <w:right w:val="none" w:sz="0" w:space="0" w:color="auto"/>
                  </w:divBdr>
                  <w:divsChild>
                    <w:div w:id="1523350437">
                      <w:marLeft w:val="0"/>
                      <w:marRight w:val="0"/>
                      <w:marTop w:val="0"/>
                      <w:marBottom w:val="0"/>
                      <w:divBdr>
                        <w:top w:val="none" w:sz="0" w:space="0" w:color="auto"/>
                        <w:left w:val="none" w:sz="0" w:space="0" w:color="auto"/>
                        <w:bottom w:val="none" w:sz="0" w:space="0" w:color="auto"/>
                        <w:right w:val="none" w:sz="0" w:space="0" w:color="auto"/>
                      </w:divBdr>
                    </w:div>
                    <w:div w:id="1437946981">
                      <w:marLeft w:val="0"/>
                      <w:marRight w:val="0"/>
                      <w:marTop w:val="0"/>
                      <w:marBottom w:val="0"/>
                      <w:divBdr>
                        <w:top w:val="none" w:sz="0" w:space="0" w:color="auto"/>
                        <w:left w:val="none" w:sz="0" w:space="0" w:color="auto"/>
                        <w:bottom w:val="none" w:sz="0" w:space="0" w:color="auto"/>
                        <w:right w:val="none" w:sz="0" w:space="0" w:color="auto"/>
                      </w:divBdr>
                      <w:divsChild>
                        <w:div w:id="3954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4362">
                  <w:marLeft w:val="0"/>
                  <w:marRight w:val="0"/>
                  <w:marTop w:val="0"/>
                  <w:marBottom w:val="0"/>
                  <w:divBdr>
                    <w:top w:val="none" w:sz="0" w:space="0" w:color="auto"/>
                    <w:left w:val="none" w:sz="0" w:space="0" w:color="auto"/>
                    <w:bottom w:val="none" w:sz="0" w:space="0" w:color="auto"/>
                    <w:right w:val="none" w:sz="0" w:space="0" w:color="auto"/>
                  </w:divBdr>
                  <w:divsChild>
                    <w:div w:id="955217903">
                      <w:marLeft w:val="0"/>
                      <w:marRight w:val="0"/>
                      <w:marTop w:val="0"/>
                      <w:marBottom w:val="0"/>
                      <w:divBdr>
                        <w:top w:val="none" w:sz="0" w:space="0" w:color="auto"/>
                        <w:left w:val="none" w:sz="0" w:space="0" w:color="auto"/>
                        <w:bottom w:val="none" w:sz="0" w:space="0" w:color="auto"/>
                        <w:right w:val="none" w:sz="0" w:space="0" w:color="auto"/>
                      </w:divBdr>
                      <w:divsChild>
                        <w:div w:id="1910191946">
                          <w:marLeft w:val="0"/>
                          <w:marRight w:val="0"/>
                          <w:marTop w:val="0"/>
                          <w:marBottom w:val="0"/>
                          <w:divBdr>
                            <w:top w:val="none" w:sz="0" w:space="0" w:color="auto"/>
                            <w:left w:val="none" w:sz="0" w:space="0" w:color="auto"/>
                            <w:bottom w:val="none" w:sz="0" w:space="0" w:color="auto"/>
                            <w:right w:val="none" w:sz="0" w:space="0" w:color="auto"/>
                          </w:divBdr>
                          <w:divsChild>
                            <w:div w:id="4509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711169">
      <w:bodyDiv w:val="1"/>
      <w:marLeft w:val="0"/>
      <w:marRight w:val="0"/>
      <w:marTop w:val="0"/>
      <w:marBottom w:val="0"/>
      <w:divBdr>
        <w:top w:val="none" w:sz="0" w:space="0" w:color="auto"/>
        <w:left w:val="none" w:sz="0" w:space="0" w:color="auto"/>
        <w:bottom w:val="none" w:sz="0" w:space="0" w:color="auto"/>
        <w:right w:val="none" w:sz="0" w:space="0" w:color="auto"/>
      </w:divBdr>
      <w:divsChild>
        <w:div w:id="1732266064">
          <w:marLeft w:val="0"/>
          <w:marRight w:val="0"/>
          <w:marTop w:val="0"/>
          <w:marBottom w:val="0"/>
          <w:divBdr>
            <w:top w:val="none" w:sz="0" w:space="0" w:color="3D3D3D"/>
            <w:left w:val="none" w:sz="0" w:space="0" w:color="3D3D3D"/>
            <w:bottom w:val="none" w:sz="0" w:space="0" w:color="3D3D3D"/>
            <w:right w:val="none" w:sz="0" w:space="0" w:color="3D3D3D"/>
          </w:divBdr>
          <w:divsChild>
            <w:div w:id="484127660">
              <w:marLeft w:val="0"/>
              <w:marRight w:val="0"/>
              <w:marTop w:val="0"/>
              <w:marBottom w:val="0"/>
              <w:divBdr>
                <w:top w:val="none" w:sz="0" w:space="0" w:color="3D3D3D"/>
                <w:left w:val="none" w:sz="0" w:space="0" w:color="3D3D3D"/>
                <w:bottom w:val="none" w:sz="0" w:space="0" w:color="3D3D3D"/>
                <w:right w:val="none" w:sz="0" w:space="0" w:color="3D3D3D"/>
              </w:divBdr>
              <w:divsChild>
                <w:div w:id="1813516944">
                  <w:marLeft w:val="0"/>
                  <w:marRight w:val="0"/>
                  <w:marTop w:val="0"/>
                  <w:marBottom w:val="0"/>
                  <w:divBdr>
                    <w:top w:val="none" w:sz="0" w:space="0" w:color="3D3D3D"/>
                    <w:left w:val="none" w:sz="0" w:space="0" w:color="3D3D3D"/>
                    <w:bottom w:val="none" w:sz="0" w:space="0" w:color="3D3D3D"/>
                    <w:right w:val="none" w:sz="0" w:space="0" w:color="3D3D3D"/>
                  </w:divBdr>
                  <w:divsChild>
                    <w:div w:id="1591247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1413325">
              <w:marLeft w:val="0"/>
              <w:marRight w:val="0"/>
              <w:marTop w:val="0"/>
              <w:marBottom w:val="0"/>
              <w:divBdr>
                <w:top w:val="none" w:sz="0" w:space="0" w:color="3D3D3D"/>
                <w:left w:val="none" w:sz="0" w:space="0" w:color="3D3D3D"/>
                <w:bottom w:val="none" w:sz="0" w:space="0" w:color="3D3D3D"/>
                <w:right w:val="none" w:sz="0" w:space="0" w:color="3D3D3D"/>
              </w:divBdr>
              <w:divsChild>
                <w:div w:id="1878852099">
                  <w:marLeft w:val="0"/>
                  <w:marRight w:val="0"/>
                  <w:marTop w:val="0"/>
                  <w:marBottom w:val="0"/>
                  <w:divBdr>
                    <w:top w:val="none" w:sz="0" w:space="0" w:color="3D3D3D"/>
                    <w:left w:val="none" w:sz="0" w:space="0" w:color="3D3D3D"/>
                    <w:bottom w:val="none" w:sz="0" w:space="0" w:color="3D3D3D"/>
                    <w:right w:val="none" w:sz="0" w:space="0" w:color="3D3D3D"/>
                  </w:divBdr>
                  <w:divsChild>
                    <w:div w:id="14056857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40103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4259732">
      <w:bodyDiv w:val="1"/>
      <w:marLeft w:val="0"/>
      <w:marRight w:val="0"/>
      <w:marTop w:val="0"/>
      <w:marBottom w:val="0"/>
      <w:divBdr>
        <w:top w:val="none" w:sz="0" w:space="0" w:color="auto"/>
        <w:left w:val="none" w:sz="0" w:space="0" w:color="auto"/>
        <w:bottom w:val="none" w:sz="0" w:space="0" w:color="auto"/>
        <w:right w:val="none" w:sz="0" w:space="0" w:color="auto"/>
      </w:divBdr>
      <w:divsChild>
        <w:div w:id="2081100913">
          <w:marLeft w:val="0"/>
          <w:marRight w:val="0"/>
          <w:marTop w:val="0"/>
          <w:marBottom w:val="0"/>
          <w:divBdr>
            <w:top w:val="none" w:sz="0" w:space="0" w:color="auto"/>
            <w:left w:val="none" w:sz="0" w:space="0" w:color="auto"/>
            <w:bottom w:val="none" w:sz="0" w:space="0" w:color="auto"/>
            <w:right w:val="none" w:sz="0" w:space="0" w:color="auto"/>
          </w:divBdr>
        </w:div>
      </w:divsChild>
    </w:div>
    <w:div w:id="1076515422">
      <w:bodyDiv w:val="1"/>
      <w:marLeft w:val="0"/>
      <w:marRight w:val="0"/>
      <w:marTop w:val="0"/>
      <w:marBottom w:val="0"/>
      <w:divBdr>
        <w:top w:val="none" w:sz="0" w:space="0" w:color="auto"/>
        <w:left w:val="none" w:sz="0" w:space="0" w:color="auto"/>
        <w:bottom w:val="none" w:sz="0" w:space="0" w:color="auto"/>
        <w:right w:val="none" w:sz="0" w:space="0" w:color="auto"/>
      </w:divBdr>
      <w:divsChild>
        <w:div w:id="1118448326">
          <w:marLeft w:val="0"/>
          <w:marRight w:val="0"/>
          <w:marTop w:val="0"/>
          <w:marBottom w:val="0"/>
          <w:divBdr>
            <w:top w:val="none" w:sz="0" w:space="0" w:color="auto"/>
            <w:left w:val="none" w:sz="0" w:space="0" w:color="auto"/>
            <w:bottom w:val="none" w:sz="0" w:space="0" w:color="auto"/>
            <w:right w:val="none" w:sz="0" w:space="0" w:color="auto"/>
          </w:divBdr>
        </w:div>
        <w:div w:id="1007368699">
          <w:marLeft w:val="0"/>
          <w:marRight w:val="0"/>
          <w:marTop w:val="0"/>
          <w:marBottom w:val="0"/>
          <w:divBdr>
            <w:top w:val="none" w:sz="0" w:space="0" w:color="auto"/>
            <w:left w:val="none" w:sz="0" w:space="0" w:color="auto"/>
            <w:bottom w:val="none" w:sz="0" w:space="0" w:color="auto"/>
            <w:right w:val="none" w:sz="0" w:space="0" w:color="auto"/>
          </w:divBdr>
          <w:divsChild>
            <w:div w:id="1924870129">
              <w:marLeft w:val="0"/>
              <w:marRight w:val="0"/>
              <w:marTop w:val="0"/>
              <w:marBottom w:val="0"/>
              <w:divBdr>
                <w:top w:val="none" w:sz="0" w:space="0" w:color="auto"/>
                <w:left w:val="none" w:sz="0" w:space="0" w:color="auto"/>
                <w:bottom w:val="none" w:sz="0" w:space="0" w:color="auto"/>
                <w:right w:val="none" w:sz="0" w:space="0" w:color="auto"/>
              </w:divBdr>
            </w:div>
          </w:divsChild>
        </w:div>
        <w:div w:id="1980961735">
          <w:marLeft w:val="0"/>
          <w:marRight w:val="0"/>
          <w:marTop w:val="0"/>
          <w:marBottom w:val="0"/>
          <w:divBdr>
            <w:top w:val="none" w:sz="0" w:space="0" w:color="auto"/>
            <w:left w:val="none" w:sz="0" w:space="0" w:color="auto"/>
            <w:bottom w:val="none" w:sz="0" w:space="0" w:color="auto"/>
            <w:right w:val="none" w:sz="0" w:space="0" w:color="auto"/>
          </w:divBdr>
        </w:div>
      </w:divsChild>
    </w:div>
    <w:div w:id="1079060241">
      <w:bodyDiv w:val="1"/>
      <w:marLeft w:val="0"/>
      <w:marRight w:val="0"/>
      <w:marTop w:val="0"/>
      <w:marBottom w:val="0"/>
      <w:divBdr>
        <w:top w:val="none" w:sz="0" w:space="0" w:color="auto"/>
        <w:left w:val="none" w:sz="0" w:space="0" w:color="auto"/>
        <w:bottom w:val="none" w:sz="0" w:space="0" w:color="auto"/>
        <w:right w:val="none" w:sz="0" w:space="0" w:color="auto"/>
      </w:divBdr>
      <w:divsChild>
        <w:div w:id="1145583498">
          <w:marLeft w:val="0"/>
          <w:marRight w:val="0"/>
          <w:marTop w:val="0"/>
          <w:marBottom w:val="0"/>
          <w:divBdr>
            <w:top w:val="none" w:sz="0" w:space="0" w:color="3D3D3D"/>
            <w:left w:val="none" w:sz="0" w:space="0" w:color="3D3D3D"/>
            <w:bottom w:val="none" w:sz="0" w:space="0" w:color="3D3D3D"/>
            <w:right w:val="none" w:sz="0" w:space="0" w:color="3D3D3D"/>
          </w:divBdr>
          <w:divsChild>
            <w:div w:id="12866945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6003626">
      <w:bodyDiv w:val="1"/>
      <w:marLeft w:val="0"/>
      <w:marRight w:val="0"/>
      <w:marTop w:val="0"/>
      <w:marBottom w:val="0"/>
      <w:divBdr>
        <w:top w:val="none" w:sz="0" w:space="0" w:color="auto"/>
        <w:left w:val="none" w:sz="0" w:space="0" w:color="auto"/>
        <w:bottom w:val="none" w:sz="0" w:space="0" w:color="auto"/>
        <w:right w:val="none" w:sz="0" w:space="0" w:color="auto"/>
      </w:divBdr>
      <w:divsChild>
        <w:div w:id="878007263">
          <w:marLeft w:val="0"/>
          <w:marRight w:val="0"/>
          <w:marTop w:val="0"/>
          <w:marBottom w:val="0"/>
          <w:divBdr>
            <w:top w:val="none" w:sz="0" w:space="0" w:color="3D3D3D"/>
            <w:left w:val="none" w:sz="0" w:space="0" w:color="3D3D3D"/>
            <w:bottom w:val="none" w:sz="0" w:space="0" w:color="3D3D3D"/>
            <w:right w:val="none" w:sz="0" w:space="0" w:color="3D3D3D"/>
          </w:divBdr>
          <w:divsChild>
            <w:div w:id="1640512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7504528">
      <w:bodyDiv w:val="1"/>
      <w:marLeft w:val="0"/>
      <w:marRight w:val="0"/>
      <w:marTop w:val="0"/>
      <w:marBottom w:val="0"/>
      <w:divBdr>
        <w:top w:val="none" w:sz="0" w:space="0" w:color="auto"/>
        <w:left w:val="none" w:sz="0" w:space="0" w:color="auto"/>
        <w:bottom w:val="none" w:sz="0" w:space="0" w:color="auto"/>
        <w:right w:val="none" w:sz="0" w:space="0" w:color="auto"/>
      </w:divBdr>
      <w:divsChild>
        <w:div w:id="1665278890">
          <w:marLeft w:val="0"/>
          <w:marRight w:val="0"/>
          <w:marTop w:val="0"/>
          <w:marBottom w:val="0"/>
          <w:divBdr>
            <w:top w:val="none" w:sz="0" w:space="0" w:color="3D3D3D"/>
            <w:left w:val="none" w:sz="0" w:space="0" w:color="3D3D3D"/>
            <w:bottom w:val="none" w:sz="0" w:space="0" w:color="3D3D3D"/>
            <w:right w:val="none" w:sz="0" w:space="0" w:color="3D3D3D"/>
          </w:divBdr>
          <w:divsChild>
            <w:div w:id="2125998862">
              <w:marLeft w:val="0"/>
              <w:marRight w:val="0"/>
              <w:marTop w:val="0"/>
              <w:marBottom w:val="0"/>
              <w:divBdr>
                <w:top w:val="none" w:sz="0" w:space="0" w:color="3D3D3D"/>
                <w:left w:val="none" w:sz="0" w:space="0" w:color="3D3D3D"/>
                <w:bottom w:val="none" w:sz="0" w:space="0" w:color="3D3D3D"/>
                <w:right w:val="none" w:sz="0" w:space="0" w:color="3D3D3D"/>
              </w:divBdr>
              <w:divsChild>
                <w:div w:id="1896313887">
                  <w:marLeft w:val="0"/>
                  <w:marRight w:val="0"/>
                  <w:marTop w:val="0"/>
                  <w:marBottom w:val="0"/>
                  <w:divBdr>
                    <w:top w:val="none" w:sz="0" w:space="0" w:color="3D3D3D"/>
                    <w:left w:val="none" w:sz="0" w:space="0" w:color="3D3D3D"/>
                    <w:bottom w:val="none" w:sz="0" w:space="0" w:color="3D3D3D"/>
                    <w:right w:val="none" w:sz="0" w:space="0" w:color="3D3D3D"/>
                  </w:divBdr>
                </w:div>
              </w:divsChild>
            </w:div>
            <w:div w:id="559366331">
              <w:marLeft w:val="0"/>
              <w:marRight w:val="0"/>
              <w:marTop w:val="240"/>
              <w:marBottom w:val="0"/>
              <w:divBdr>
                <w:top w:val="none" w:sz="0" w:space="0" w:color="3D3D3D"/>
                <w:left w:val="none" w:sz="0" w:space="0" w:color="3D3D3D"/>
                <w:bottom w:val="none" w:sz="0" w:space="0" w:color="3D3D3D"/>
                <w:right w:val="none" w:sz="0" w:space="0" w:color="3D3D3D"/>
              </w:divBdr>
              <w:divsChild>
                <w:div w:id="1010646915">
                  <w:marLeft w:val="0"/>
                  <w:marRight w:val="0"/>
                  <w:marTop w:val="0"/>
                  <w:marBottom w:val="0"/>
                  <w:divBdr>
                    <w:top w:val="none" w:sz="0" w:space="0" w:color="3D3D3D"/>
                    <w:left w:val="none" w:sz="0" w:space="0" w:color="3D3D3D"/>
                    <w:bottom w:val="none" w:sz="0" w:space="0" w:color="3D3D3D"/>
                    <w:right w:val="none" w:sz="0" w:space="0" w:color="3D3D3D"/>
                  </w:divBdr>
                </w:div>
              </w:divsChild>
            </w:div>
            <w:div w:id="17279934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9618825">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5">
          <w:marLeft w:val="0"/>
          <w:marRight w:val="0"/>
          <w:marTop w:val="0"/>
          <w:marBottom w:val="0"/>
          <w:divBdr>
            <w:top w:val="none" w:sz="0" w:space="0" w:color="3D3D3D"/>
            <w:left w:val="none" w:sz="0" w:space="0" w:color="3D3D3D"/>
            <w:bottom w:val="none" w:sz="0" w:space="0" w:color="3D3D3D"/>
            <w:right w:val="none" w:sz="0" w:space="0" w:color="3D3D3D"/>
          </w:divBdr>
          <w:divsChild>
            <w:div w:id="13412782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2319202">
      <w:bodyDiv w:val="1"/>
      <w:marLeft w:val="0"/>
      <w:marRight w:val="0"/>
      <w:marTop w:val="0"/>
      <w:marBottom w:val="0"/>
      <w:divBdr>
        <w:top w:val="none" w:sz="0" w:space="0" w:color="auto"/>
        <w:left w:val="none" w:sz="0" w:space="0" w:color="auto"/>
        <w:bottom w:val="none" w:sz="0" w:space="0" w:color="auto"/>
        <w:right w:val="none" w:sz="0" w:space="0" w:color="auto"/>
      </w:divBdr>
      <w:divsChild>
        <w:div w:id="103355612">
          <w:marLeft w:val="0"/>
          <w:marRight w:val="0"/>
          <w:marTop w:val="0"/>
          <w:marBottom w:val="0"/>
          <w:divBdr>
            <w:top w:val="none" w:sz="0" w:space="0" w:color="3D3D3D"/>
            <w:left w:val="none" w:sz="0" w:space="0" w:color="3D3D3D"/>
            <w:bottom w:val="none" w:sz="0" w:space="0" w:color="3D3D3D"/>
            <w:right w:val="none" w:sz="0" w:space="0" w:color="3D3D3D"/>
          </w:divBdr>
          <w:divsChild>
            <w:div w:id="1995983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8595290">
      <w:bodyDiv w:val="1"/>
      <w:marLeft w:val="0"/>
      <w:marRight w:val="0"/>
      <w:marTop w:val="0"/>
      <w:marBottom w:val="0"/>
      <w:divBdr>
        <w:top w:val="none" w:sz="0" w:space="0" w:color="auto"/>
        <w:left w:val="none" w:sz="0" w:space="0" w:color="auto"/>
        <w:bottom w:val="none" w:sz="0" w:space="0" w:color="auto"/>
        <w:right w:val="none" w:sz="0" w:space="0" w:color="auto"/>
      </w:divBdr>
      <w:divsChild>
        <w:div w:id="1128669466">
          <w:marLeft w:val="0"/>
          <w:marRight w:val="0"/>
          <w:marTop w:val="0"/>
          <w:marBottom w:val="0"/>
          <w:divBdr>
            <w:top w:val="none" w:sz="0" w:space="0" w:color="auto"/>
            <w:left w:val="none" w:sz="0" w:space="0" w:color="auto"/>
            <w:bottom w:val="none" w:sz="0" w:space="0" w:color="auto"/>
            <w:right w:val="none" w:sz="0" w:space="0" w:color="auto"/>
          </w:divBdr>
          <w:divsChild>
            <w:div w:id="784083692">
              <w:marLeft w:val="0"/>
              <w:marRight w:val="0"/>
              <w:marTop w:val="0"/>
              <w:marBottom w:val="0"/>
              <w:divBdr>
                <w:top w:val="none" w:sz="0" w:space="0" w:color="auto"/>
                <w:left w:val="none" w:sz="0" w:space="0" w:color="auto"/>
                <w:bottom w:val="none" w:sz="0" w:space="0" w:color="auto"/>
                <w:right w:val="none" w:sz="0" w:space="0" w:color="auto"/>
              </w:divBdr>
            </w:div>
          </w:divsChild>
        </w:div>
        <w:div w:id="860823873">
          <w:marLeft w:val="0"/>
          <w:marRight w:val="0"/>
          <w:marTop w:val="0"/>
          <w:marBottom w:val="0"/>
          <w:divBdr>
            <w:top w:val="none" w:sz="0" w:space="0" w:color="auto"/>
            <w:left w:val="none" w:sz="0" w:space="0" w:color="auto"/>
            <w:bottom w:val="none" w:sz="0" w:space="0" w:color="auto"/>
            <w:right w:val="none" w:sz="0" w:space="0" w:color="auto"/>
          </w:divBdr>
          <w:divsChild>
            <w:div w:id="18914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7131">
      <w:bodyDiv w:val="1"/>
      <w:marLeft w:val="0"/>
      <w:marRight w:val="0"/>
      <w:marTop w:val="0"/>
      <w:marBottom w:val="0"/>
      <w:divBdr>
        <w:top w:val="none" w:sz="0" w:space="0" w:color="auto"/>
        <w:left w:val="none" w:sz="0" w:space="0" w:color="auto"/>
        <w:bottom w:val="none" w:sz="0" w:space="0" w:color="auto"/>
        <w:right w:val="none" w:sz="0" w:space="0" w:color="auto"/>
      </w:divBdr>
      <w:divsChild>
        <w:div w:id="83848418">
          <w:marLeft w:val="0"/>
          <w:marRight w:val="0"/>
          <w:marTop w:val="0"/>
          <w:marBottom w:val="0"/>
          <w:divBdr>
            <w:top w:val="none" w:sz="0" w:space="0" w:color="3D3D3D"/>
            <w:left w:val="none" w:sz="0" w:space="0" w:color="3D3D3D"/>
            <w:bottom w:val="none" w:sz="0" w:space="0" w:color="3D3D3D"/>
            <w:right w:val="none" w:sz="0" w:space="0" w:color="3D3D3D"/>
          </w:divBdr>
          <w:divsChild>
            <w:div w:id="207961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9083589">
      <w:bodyDiv w:val="1"/>
      <w:marLeft w:val="0"/>
      <w:marRight w:val="0"/>
      <w:marTop w:val="0"/>
      <w:marBottom w:val="0"/>
      <w:divBdr>
        <w:top w:val="none" w:sz="0" w:space="0" w:color="auto"/>
        <w:left w:val="none" w:sz="0" w:space="0" w:color="auto"/>
        <w:bottom w:val="none" w:sz="0" w:space="0" w:color="auto"/>
        <w:right w:val="none" w:sz="0" w:space="0" w:color="auto"/>
      </w:divBdr>
      <w:divsChild>
        <w:div w:id="2036803141">
          <w:marLeft w:val="0"/>
          <w:marRight w:val="0"/>
          <w:marTop w:val="0"/>
          <w:marBottom w:val="0"/>
          <w:divBdr>
            <w:top w:val="none" w:sz="0" w:space="0" w:color="3D3D3D"/>
            <w:left w:val="none" w:sz="0" w:space="0" w:color="3D3D3D"/>
            <w:bottom w:val="none" w:sz="0" w:space="0" w:color="3D3D3D"/>
            <w:right w:val="none" w:sz="0" w:space="0" w:color="3D3D3D"/>
          </w:divBdr>
          <w:divsChild>
            <w:div w:id="3841857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0319489">
      <w:bodyDiv w:val="1"/>
      <w:marLeft w:val="0"/>
      <w:marRight w:val="0"/>
      <w:marTop w:val="0"/>
      <w:marBottom w:val="0"/>
      <w:divBdr>
        <w:top w:val="none" w:sz="0" w:space="0" w:color="auto"/>
        <w:left w:val="none" w:sz="0" w:space="0" w:color="auto"/>
        <w:bottom w:val="none" w:sz="0" w:space="0" w:color="auto"/>
        <w:right w:val="none" w:sz="0" w:space="0" w:color="auto"/>
      </w:divBdr>
      <w:divsChild>
        <w:div w:id="836309168">
          <w:marLeft w:val="0"/>
          <w:marRight w:val="0"/>
          <w:marTop w:val="0"/>
          <w:marBottom w:val="0"/>
          <w:divBdr>
            <w:top w:val="none" w:sz="0" w:space="0" w:color="3D3D3D"/>
            <w:left w:val="none" w:sz="0" w:space="0" w:color="3D3D3D"/>
            <w:bottom w:val="none" w:sz="0" w:space="0" w:color="3D3D3D"/>
            <w:right w:val="none" w:sz="0" w:space="0" w:color="3D3D3D"/>
          </w:divBdr>
          <w:divsChild>
            <w:div w:id="826043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6870542">
      <w:bodyDiv w:val="1"/>
      <w:marLeft w:val="0"/>
      <w:marRight w:val="0"/>
      <w:marTop w:val="0"/>
      <w:marBottom w:val="0"/>
      <w:divBdr>
        <w:top w:val="none" w:sz="0" w:space="0" w:color="auto"/>
        <w:left w:val="none" w:sz="0" w:space="0" w:color="auto"/>
        <w:bottom w:val="none" w:sz="0" w:space="0" w:color="auto"/>
        <w:right w:val="none" w:sz="0" w:space="0" w:color="auto"/>
      </w:divBdr>
      <w:divsChild>
        <w:div w:id="1455100549">
          <w:marLeft w:val="0"/>
          <w:marRight w:val="0"/>
          <w:marTop w:val="0"/>
          <w:marBottom w:val="0"/>
          <w:divBdr>
            <w:top w:val="none" w:sz="0" w:space="0" w:color="auto"/>
            <w:left w:val="none" w:sz="0" w:space="0" w:color="auto"/>
            <w:bottom w:val="none" w:sz="0" w:space="0" w:color="auto"/>
            <w:right w:val="none" w:sz="0" w:space="0" w:color="auto"/>
          </w:divBdr>
        </w:div>
      </w:divsChild>
    </w:div>
    <w:div w:id="1118793195">
      <w:bodyDiv w:val="1"/>
      <w:marLeft w:val="0"/>
      <w:marRight w:val="0"/>
      <w:marTop w:val="0"/>
      <w:marBottom w:val="0"/>
      <w:divBdr>
        <w:top w:val="none" w:sz="0" w:space="0" w:color="auto"/>
        <w:left w:val="none" w:sz="0" w:space="0" w:color="auto"/>
        <w:bottom w:val="none" w:sz="0" w:space="0" w:color="auto"/>
        <w:right w:val="none" w:sz="0" w:space="0" w:color="auto"/>
      </w:divBdr>
      <w:divsChild>
        <w:div w:id="587925920">
          <w:marLeft w:val="0"/>
          <w:marRight w:val="0"/>
          <w:marTop w:val="0"/>
          <w:marBottom w:val="0"/>
          <w:divBdr>
            <w:top w:val="none" w:sz="0" w:space="0" w:color="3D3D3D"/>
            <w:left w:val="none" w:sz="0" w:space="0" w:color="3D3D3D"/>
            <w:bottom w:val="none" w:sz="0" w:space="0" w:color="3D3D3D"/>
            <w:right w:val="none" w:sz="0" w:space="0" w:color="3D3D3D"/>
          </w:divBdr>
          <w:divsChild>
            <w:div w:id="21339387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0105160">
      <w:bodyDiv w:val="1"/>
      <w:marLeft w:val="0"/>
      <w:marRight w:val="0"/>
      <w:marTop w:val="0"/>
      <w:marBottom w:val="0"/>
      <w:divBdr>
        <w:top w:val="none" w:sz="0" w:space="0" w:color="auto"/>
        <w:left w:val="none" w:sz="0" w:space="0" w:color="auto"/>
        <w:bottom w:val="none" w:sz="0" w:space="0" w:color="auto"/>
        <w:right w:val="none" w:sz="0" w:space="0" w:color="auto"/>
      </w:divBdr>
      <w:divsChild>
        <w:div w:id="1310790532">
          <w:marLeft w:val="0"/>
          <w:marRight w:val="0"/>
          <w:marTop w:val="0"/>
          <w:marBottom w:val="0"/>
          <w:divBdr>
            <w:top w:val="none" w:sz="0" w:space="0" w:color="3D3D3D"/>
            <w:left w:val="none" w:sz="0" w:space="0" w:color="3D3D3D"/>
            <w:bottom w:val="none" w:sz="0" w:space="0" w:color="3D3D3D"/>
            <w:right w:val="none" w:sz="0" w:space="0" w:color="3D3D3D"/>
          </w:divBdr>
          <w:divsChild>
            <w:div w:id="358970668">
              <w:marLeft w:val="0"/>
              <w:marRight w:val="0"/>
              <w:marTop w:val="0"/>
              <w:marBottom w:val="0"/>
              <w:divBdr>
                <w:top w:val="none" w:sz="0" w:space="0" w:color="3D3D3D"/>
                <w:left w:val="none" w:sz="0" w:space="0" w:color="3D3D3D"/>
                <w:bottom w:val="none" w:sz="0" w:space="0" w:color="3D3D3D"/>
                <w:right w:val="none" w:sz="0" w:space="0" w:color="3D3D3D"/>
              </w:divBdr>
              <w:divsChild>
                <w:div w:id="1096172032">
                  <w:marLeft w:val="0"/>
                  <w:marRight w:val="0"/>
                  <w:marTop w:val="0"/>
                  <w:marBottom w:val="0"/>
                  <w:divBdr>
                    <w:top w:val="none" w:sz="0" w:space="0" w:color="3D3D3D"/>
                    <w:left w:val="none" w:sz="0" w:space="0" w:color="3D3D3D"/>
                    <w:bottom w:val="none" w:sz="0" w:space="0" w:color="3D3D3D"/>
                    <w:right w:val="none" w:sz="0" w:space="0" w:color="3D3D3D"/>
                  </w:divBdr>
                </w:div>
              </w:divsChild>
            </w:div>
            <w:div w:id="1445228198">
              <w:marLeft w:val="0"/>
              <w:marRight w:val="0"/>
              <w:marTop w:val="240"/>
              <w:marBottom w:val="0"/>
              <w:divBdr>
                <w:top w:val="none" w:sz="0" w:space="0" w:color="3D3D3D"/>
                <w:left w:val="none" w:sz="0" w:space="0" w:color="3D3D3D"/>
                <w:bottom w:val="none" w:sz="0" w:space="0" w:color="3D3D3D"/>
                <w:right w:val="none" w:sz="0" w:space="0" w:color="3D3D3D"/>
              </w:divBdr>
              <w:divsChild>
                <w:div w:id="1333800919">
                  <w:marLeft w:val="0"/>
                  <w:marRight w:val="0"/>
                  <w:marTop w:val="0"/>
                  <w:marBottom w:val="0"/>
                  <w:divBdr>
                    <w:top w:val="none" w:sz="0" w:space="0" w:color="3D3D3D"/>
                    <w:left w:val="none" w:sz="0" w:space="0" w:color="3D3D3D"/>
                    <w:bottom w:val="none" w:sz="0" w:space="0" w:color="3D3D3D"/>
                    <w:right w:val="none" w:sz="0" w:space="0" w:color="3D3D3D"/>
                  </w:divBdr>
                </w:div>
              </w:divsChild>
            </w:div>
            <w:div w:id="18282045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6870871">
      <w:bodyDiv w:val="1"/>
      <w:marLeft w:val="0"/>
      <w:marRight w:val="0"/>
      <w:marTop w:val="0"/>
      <w:marBottom w:val="0"/>
      <w:divBdr>
        <w:top w:val="none" w:sz="0" w:space="0" w:color="auto"/>
        <w:left w:val="none" w:sz="0" w:space="0" w:color="auto"/>
        <w:bottom w:val="none" w:sz="0" w:space="0" w:color="auto"/>
        <w:right w:val="none" w:sz="0" w:space="0" w:color="auto"/>
      </w:divBdr>
      <w:divsChild>
        <w:div w:id="266930308">
          <w:marLeft w:val="0"/>
          <w:marRight w:val="0"/>
          <w:marTop w:val="0"/>
          <w:marBottom w:val="0"/>
          <w:divBdr>
            <w:top w:val="none" w:sz="0" w:space="0" w:color="auto"/>
            <w:left w:val="none" w:sz="0" w:space="0" w:color="auto"/>
            <w:bottom w:val="none" w:sz="0" w:space="0" w:color="auto"/>
            <w:right w:val="none" w:sz="0" w:space="0" w:color="auto"/>
          </w:divBdr>
        </w:div>
      </w:divsChild>
    </w:div>
    <w:div w:id="1142389058">
      <w:bodyDiv w:val="1"/>
      <w:marLeft w:val="0"/>
      <w:marRight w:val="0"/>
      <w:marTop w:val="0"/>
      <w:marBottom w:val="0"/>
      <w:divBdr>
        <w:top w:val="none" w:sz="0" w:space="0" w:color="auto"/>
        <w:left w:val="none" w:sz="0" w:space="0" w:color="auto"/>
        <w:bottom w:val="none" w:sz="0" w:space="0" w:color="auto"/>
        <w:right w:val="none" w:sz="0" w:space="0" w:color="auto"/>
      </w:divBdr>
      <w:divsChild>
        <w:div w:id="1012797513">
          <w:marLeft w:val="0"/>
          <w:marRight w:val="0"/>
          <w:marTop w:val="0"/>
          <w:marBottom w:val="0"/>
          <w:divBdr>
            <w:top w:val="none" w:sz="0" w:space="0" w:color="3D3D3D"/>
            <w:left w:val="none" w:sz="0" w:space="0" w:color="3D3D3D"/>
            <w:bottom w:val="none" w:sz="0" w:space="0" w:color="3D3D3D"/>
            <w:right w:val="none" w:sz="0" w:space="0" w:color="3D3D3D"/>
          </w:divBdr>
          <w:divsChild>
            <w:div w:id="3003835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3644433">
      <w:bodyDiv w:val="1"/>
      <w:marLeft w:val="0"/>
      <w:marRight w:val="0"/>
      <w:marTop w:val="0"/>
      <w:marBottom w:val="0"/>
      <w:divBdr>
        <w:top w:val="none" w:sz="0" w:space="0" w:color="auto"/>
        <w:left w:val="none" w:sz="0" w:space="0" w:color="auto"/>
        <w:bottom w:val="none" w:sz="0" w:space="0" w:color="auto"/>
        <w:right w:val="none" w:sz="0" w:space="0" w:color="auto"/>
      </w:divBdr>
      <w:divsChild>
        <w:div w:id="969168056">
          <w:marLeft w:val="0"/>
          <w:marRight w:val="0"/>
          <w:marTop w:val="0"/>
          <w:marBottom w:val="0"/>
          <w:divBdr>
            <w:top w:val="none" w:sz="0" w:space="0" w:color="3D3D3D"/>
            <w:left w:val="none" w:sz="0" w:space="0" w:color="3D3D3D"/>
            <w:bottom w:val="none" w:sz="0" w:space="0" w:color="3D3D3D"/>
            <w:right w:val="none" w:sz="0" w:space="0" w:color="3D3D3D"/>
          </w:divBdr>
          <w:divsChild>
            <w:div w:id="453015180">
              <w:marLeft w:val="0"/>
              <w:marRight w:val="0"/>
              <w:marTop w:val="0"/>
              <w:marBottom w:val="0"/>
              <w:divBdr>
                <w:top w:val="none" w:sz="0" w:space="0" w:color="3D3D3D"/>
                <w:left w:val="none" w:sz="0" w:space="0" w:color="3D3D3D"/>
                <w:bottom w:val="none" w:sz="0" w:space="0" w:color="3D3D3D"/>
                <w:right w:val="none" w:sz="0" w:space="0" w:color="3D3D3D"/>
              </w:divBdr>
              <w:divsChild>
                <w:div w:id="289484510">
                  <w:marLeft w:val="0"/>
                  <w:marRight w:val="0"/>
                  <w:marTop w:val="0"/>
                  <w:marBottom w:val="0"/>
                  <w:divBdr>
                    <w:top w:val="none" w:sz="0" w:space="0" w:color="3D3D3D"/>
                    <w:left w:val="none" w:sz="0" w:space="0" w:color="3D3D3D"/>
                    <w:bottom w:val="none" w:sz="0" w:space="0" w:color="3D3D3D"/>
                    <w:right w:val="none" w:sz="0" w:space="0" w:color="3D3D3D"/>
                  </w:divBdr>
                </w:div>
              </w:divsChild>
            </w:div>
            <w:div w:id="823161688">
              <w:marLeft w:val="0"/>
              <w:marRight w:val="0"/>
              <w:marTop w:val="240"/>
              <w:marBottom w:val="0"/>
              <w:divBdr>
                <w:top w:val="none" w:sz="0" w:space="0" w:color="3D3D3D"/>
                <w:left w:val="none" w:sz="0" w:space="0" w:color="3D3D3D"/>
                <w:bottom w:val="none" w:sz="0" w:space="0" w:color="3D3D3D"/>
                <w:right w:val="none" w:sz="0" w:space="0" w:color="3D3D3D"/>
              </w:divBdr>
              <w:divsChild>
                <w:div w:id="2105490197">
                  <w:marLeft w:val="0"/>
                  <w:marRight w:val="0"/>
                  <w:marTop w:val="0"/>
                  <w:marBottom w:val="0"/>
                  <w:divBdr>
                    <w:top w:val="none" w:sz="0" w:space="0" w:color="3D3D3D"/>
                    <w:left w:val="none" w:sz="0" w:space="0" w:color="3D3D3D"/>
                    <w:bottom w:val="none" w:sz="0" w:space="0" w:color="3D3D3D"/>
                    <w:right w:val="none" w:sz="0" w:space="0" w:color="3D3D3D"/>
                  </w:divBdr>
                </w:div>
              </w:divsChild>
            </w:div>
            <w:div w:id="1629119275">
              <w:marLeft w:val="0"/>
              <w:marRight w:val="0"/>
              <w:marTop w:val="240"/>
              <w:marBottom w:val="0"/>
              <w:divBdr>
                <w:top w:val="none" w:sz="0" w:space="0" w:color="3D3D3D"/>
                <w:left w:val="none" w:sz="0" w:space="0" w:color="3D3D3D"/>
                <w:bottom w:val="none" w:sz="0" w:space="0" w:color="3D3D3D"/>
                <w:right w:val="none" w:sz="0" w:space="0" w:color="3D3D3D"/>
              </w:divBdr>
              <w:divsChild>
                <w:div w:id="575288676">
                  <w:marLeft w:val="0"/>
                  <w:marRight w:val="0"/>
                  <w:marTop w:val="0"/>
                  <w:marBottom w:val="0"/>
                  <w:divBdr>
                    <w:top w:val="none" w:sz="0" w:space="0" w:color="3D3D3D"/>
                    <w:left w:val="none" w:sz="0" w:space="0" w:color="3D3D3D"/>
                    <w:bottom w:val="none" w:sz="0" w:space="0" w:color="3D3D3D"/>
                    <w:right w:val="none" w:sz="0" w:space="0" w:color="3D3D3D"/>
                  </w:divBdr>
                </w:div>
              </w:divsChild>
            </w:div>
            <w:div w:id="739523920">
              <w:marLeft w:val="0"/>
              <w:marRight w:val="0"/>
              <w:marTop w:val="240"/>
              <w:marBottom w:val="0"/>
              <w:divBdr>
                <w:top w:val="none" w:sz="0" w:space="0" w:color="3D3D3D"/>
                <w:left w:val="none" w:sz="0" w:space="0" w:color="3D3D3D"/>
                <w:bottom w:val="none" w:sz="0" w:space="0" w:color="3D3D3D"/>
                <w:right w:val="none" w:sz="0" w:space="0" w:color="3D3D3D"/>
              </w:divBdr>
              <w:divsChild>
                <w:div w:id="155190587">
                  <w:marLeft w:val="0"/>
                  <w:marRight w:val="0"/>
                  <w:marTop w:val="0"/>
                  <w:marBottom w:val="0"/>
                  <w:divBdr>
                    <w:top w:val="none" w:sz="0" w:space="0" w:color="3D3D3D"/>
                    <w:left w:val="none" w:sz="0" w:space="0" w:color="3D3D3D"/>
                    <w:bottom w:val="none" w:sz="0" w:space="0" w:color="3D3D3D"/>
                    <w:right w:val="none" w:sz="0" w:space="0" w:color="3D3D3D"/>
                  </w:divBdr>
                </w:div>
              </w:divsChild>
            </w:div>
            <w:div w:id="10262961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8696167">
      <w:bodyDiv w:val="1"/>
      <w:marLeft w:val="0"/>
      <w:marRight w:val="0"/>
      <w:marTop w:val="0"/>
      <w:marBottom w:val="0"/>
      <w:divBdr>
        <w:top w:val="none" w:sz="0" w:space="0" w:color="auto"/>
        <w:left w:val="none" w:sz="0" w:space="0" w:color="auto"/>
        <w:bottom w:val="none" w:sz="0" w:space="0" w:color="auto"/>
        <w:right w:val="none" w:sz="0" w:space="0" w:color="auto"/>
      </w:divBdr>
      <w:divsChild>
        <w:div w:id="1062169886">
          <w:marLeft w:val="0"/>
          <w:marRight w:val="0"/>
          <w:marTop w:val="0"/>
          <w:marBottom w:val="0"/>
          <w:divBdr>
            <w:top w:val="none" w:sz="0" w:space="0" w:color="auto"/>
            <w:left w:val="none" w:sz="0" w:space="0" w:color="auto"/>
            <w:bottom w:val="none" w:sz="0" w:space="0" w:color="auto"/>
            <w:right w:val="none" w:sz="0" w:space="0" w:color="auto"/>
          </w:divBdr>
        </w:div>
      </w:divsChild>
    </w:div>
    <w:div w:id="1192690622">
      <w:bodyDiv w:val="1"/>
      <w:marLeft w:val="0"/>
      <w:marRight w:val="0"/>
      <w:marTop w:val="0"/>
      <w:marBottom w:val="0"/>
      <w:divBdr>
        <w:top w:val="none" w:sz="0" w:space="0" w:color="auto"/>
        <w:left w:val="none" w:sz="0" w:space="0" w:color="auto"/>
        <w:bottom w:val="none" w:sz="0" w:space="0" w:color="auto"/>
        <w:right w:val="none" w:sz="0" w:space="0" w:color="auto"/>
      </w:divBdr>
      <w:divsChild>
        <w:div w:id="1360275631">
          <w:marLeft w:val="0"/>
          <w:marRight w:val="0"/>
          <w:marTop w:val="0"/>
          <w:marBottom w:val="0"/>
          <w:divBdr>
            <w:top w:val="none" w:sz="0" w:space="0" w:color="3D3D3D"/>
            <w:left w:val="none" w:sz="0" w:space="0" w:color="3D3D3D"/>
            <w:bottom w:val="none" w:sz="0" w:space="0" w:color="3D3D3D"/>
            <w:right w:val="none" w:sz="0" w:space="0" w:color="3D3D3D"/>
          </w:divBdr>
          <w:divsChild>
            <w:div w:id="946888734">
              <w:marLeft w:val="0"/>
              <w:marRight w:val="0"/>
              <w:marTop w:val="0"/>
              <w:marBottom w:val="0"/>
              <w:divBdr>
                <w:top w:val="none" w:sz="0" w:space="0" w:color="3D3D3D"/>
                <w:left w:val="none" w:sz="0" w:space="0" w:color="3D3D3D"/>
                <w:bottom w:val="none" w:sz="0" w:space="0" w:color="3D3D3D"/>
                <w:right w:val="none" w:sz="0" w:space="0" w:color="3D3D3D"/>
              </w:divBdr>
              <w:divsChild>
                <w:div w:id="1902863190">
                  <w:marLeft w:val="0"/>
                  <w:marRight w:val="0"/>
                  <w:marTop w:val="0"/>
                  <w:marBottom w:val="0"/>
                  <w:divBdr>
                    <w:top w:val="none" w:sz="0" w:space="0" w:color="3D3D3D"/>
                    <w:left w:val="none" w:sz="0" w:space="0" w:color="3D3D3D"/>
                    <w:bottom w:val="none" w:sz="0" w:space="0" w:color="3D3D3D"/>
                    <w:right w:val="none" w:sz="0" w:space="0" w:color="3D3D3D"/>
                  </w:divBdr>
                </w:div>
                <w:div w:id="854536788">
                  <w:marLeft w:val="0"/>
                  <w:marRight w:val="0"/>
                  <w:marTop w:val="0"/>
                  <w:marBottom w:val="0"/>
                  <w:divBdr>
                    <w:top w:val="none" w:sz="0" w:space="0" w:color="3D3D3D"/>
                    <w:left w:val="none" w:sz="0" w:space="12" w:color="3D3D3D"/>
                    <w:bottom w:val="none" w:sz="0" w:space="0" w:color="3D3D3D"/>
                    <w:right w:val="none" w:sz="0" w:space="0" w:color="3D3D3D"/>
                  </w:divBdr>
                  <w:divsChild>
                    <w:div w:id="148058514">
                      <w:marLeft w:val="0"/>
                      <w:marRight w:val="0"/>
                      <w:marTop w:val="0"/>
                      <w:marBottom w:val="0"/>
                      <w:divBdr>
                        <w:top w:val="none" w:sz="0" w:space="0" w:color="3D3D3D"/>
                        <w:left w:val="none" w:sz="0" w:space="0" w:color="3D3D3D"/>
                        <w:bottom w:val="none" w:sz="0" w:space="0" w:color="3D3D3D"/>
                        <w:right w:val="none" w:sz="0" w:space="0" w:color="3D3D3D"/>
                      </w:divBdr>
                    </w:div>
                  </w:divsChild>
                </w:div>
                <w:div w:id="457459405">
                  <w:marLeft w:val="0"/>
                  <w:marRight w:val="0"/>
                  <w:marTop w:val="240"/>
                  <w:marBottom w:val="0"/>
                  <w:divBdr>
                    <w:top w:val="none" w:sz="0" w:space="0" w:color="3D3D3D"/>
                    <w:left w:val="none" w:sz="0" w:space="12" w:color="3D3D3D"/>
                    <w:bottom w:val="none" w:sz="0" w:space="0" w:color="3D3D3D"/>
                    <w:right w:val="none" w:sz="0" w:space="0" w:color="3D3D3D"/>
                  </w:divBdr>
                  <w:divsChild>
                    <w:div w:id="11682118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9007275">
              <w:marLeft w:val="0"/>
              <w:marRight w:val="0"/>
              <w:marTop w:val="240"/>
              <w:marBottom w:val="0"/>
              <w:divBdr>
                <w:top w:val="none" w:sz="0" w:space="0" w:color="3D3D3D"/>
                <w:left w:val="none" w:sz="0" w:space="0" w:color="3D3D3D"/>
                <w:bottom w:val="none" w:sz="0" w:space="0" w:color="3D3D3D"/>
                <w:right w:val="none" w:sz="0" w:space="0" w:color="3D3D3D"/>
              </w:divBdr>
              <w:divsChild>
                <w:div w:id="230698506">
                  <w:marLeft w:val="0"/>
                  <w:marRight w:val="0"/>
                  <w:marTop w:val="0"/>
                  <w:marBottom w:val="0"/>
                  <w:divBdr>
                    <w:top w:val="none" w:sz="0" w:space="0" w:color="3D3D3D"/>
                    <w:left w:val="none" w:sz="0" w:space="0" w:color="3D3D3D"/>
                    <w:bottom w:val="none" w:sz="0" w:space="0" w:color="3D3D3D"/>
                    <w:right w:val="none" w:sz="0" w:space="0" w:color="3D3D3D"/>
                  </w:divBdr>
                </w:div>
              </w:divsChild>
            </w:div>
            <w:div w:id="489299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05558184">
      <w:bodyDiv w:val="1"/>
      <w:marLeft w:val="0"/>
      <w:marRight w:val="0"/>
      <w:marTop w:val="0"/>
      <w:marBottom w:val="0"/>
      <w:divBdr>
        <w:top w:val="none" w:sz="0" w:space="0" w:color="auto"/>
        <w:left w:val="none" w:sz="0" w:space="0" w:color="auto"/>
        <w:bottom w:val="none" w:sz="0" w:space="0" w:color="auto"/>
        <w:right w:val="none" w:sz="0" w:space="0" w:color="auto"/>
      </w:divBdr>
      <w:divsChild>
        <w:div w:id="2072728413">
          <w:marLeft w:val="0"/>
          <w:marRight w:val="0"/>
          <w:marTop w:val="0"/>
          <w:marBottom w:val="0"/>
          <w:divBdr>
            <w:top w:val="none" w:sz="0" w:space="0" w:color="3D3D3D"/>
            <w:left w:val="none" w:sz="0" w:space="0" w:color="3D3D3D"/>
            <w:bottom w:val="none" w:sz="0" w:space="0" w:color="3D3D3D"/>
            <w:right w:val="none" w:sz="0" w:space="0" w:color="3D3D3D"/>
          </w:divBdr>
          <w:divsChild>
            <w:div w:id="1833788133">
              <w:marLeft w:val="0"/>
              <w:marRight w:val="0"/>
              <w:marTop w:val="0"/>
              <w:marBottom w:val="0"/>
              <w:divBdr>
                <w:top w:val="none" w:sz="0" w:space="0" w:color="3D3D3D"/>
                <w:left w:val="none" w:sz="0" w:space="0" w:color="3D3D3D"/>
                <w:bottom w:val="none" w:sz="0" w:space="0" w:color="3D3D3D"/>
                <w:right w:val="none" w:sz="0" w:space="0" w:color="3D3D3D"/>
              </w:divBdr>
            </w:div>
            <w:div w:id="121272731">
              <w:marLeft w:val="0"/>
              <w:marRight w:val="0"/>
              <w:marTop w:val="0"/>
              <w:marBottom w:val="0"/>
              <w:divBdr>
                <w:top w:val="none" w:sz="0" w:space="0" w:color="3D3D3D"/>
                <w:left w:val="none" w:sz="0" w:space="0" w:color="3D3D3D"/>
                <w:bottom w:val="none" w:sz="0" w:space="0" w:color="3D3D3D"/>
                <w:right w:val="none" w:sz="0" w:space="0" w:color="3D3D3D"/>
              </w:divBdr>
            </w:div>
            <w:div w:id="16403827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06412443">
      <w:bodyDiv w:val="1"/>
      <w:marLeft w:val="0"/>
      <w:marRight w:val="0"/>
      <w:marTop w:val="0"/>
      <w:marBottom w:val="0"/>
      <w:divBdr>
        <w:top w:val="none" w:sz="0" w:space="0" w:color="auto"/>
        <w:left w:val="none" w:sz="0" w:space="0" w:color="auto"/>
        <w:bottom w:val="none" w:sz="0" w:space="0" w:color="auto"/>
        <w:right w:val="none" w:sz="0" w:space="0" w:color="auto"/>
      </w:divBdr>
      <w:divsChild>
        <w:div w:id="111678601">
          <w:marLeft w:val="0"/>
          <w:marRight w:val="0"/>
          <w:marTop w:val="0"/>
          <w:marBottom w:val="0"/>
          <w:divBdr>
            <w:top w:val="none" w:sz="0" w:space="0" w:color="3D3D3D"/>
            <w:left w:val="none" w:sz="0" w:space="0" w:color="3D3D3D"/>
            <w:bottom w:val="none" w:sz="0" w:space="0" w:color="3D3D3D"/>
            <w:right w:val="none" w:sz="0" w:space="0" w:color="3D3D3D"/>
          </w:divBdr>
          <w:divsChild>
            <w:div w:id="3892346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0801626">
      <w:bodyDiv w:val="1"/>
      <w:marLeft w:val="0"/>
      <w:marRight w:val="0"/>
      <w:marTop w:val="0"/>
      <w:marBottom w:val="0"/>
      <w:divBdr>
        <w:top w:val="none" w:sz="0" w:space="0" w:color="auto"/>
        <w:left w:val="none" w:sz="0" w:space="0" w:color="auto"/>
        <w:bottom w:val="none" w:sz="0" w:space="0" w:color="auto"/>
        <w:right w:val="none" w:sz="0" w:space="0" w:color="auto"/>
      </w:divBdr>
      <w:divsChild>
        <w:div w:id="1158306637">
          <w:marLeft w:val="0"/>
          <w:marRight w:val="0"/>
          <w:marTop w:val="0"/>
          <w:marBottom w:val="0"/>
          <w:divBdr>
            <w:top w:val="none" w:sz="0" w:space="0" w:color="3D3D3D"/>
            <w:left w:val="none" w:sz="0" w:space="0" w:color="3D3D3D"/>
            <w:bottom w:val="none" w:sz="0" w:space="0" w:color="3D3D3D"/>
            <w:right w:val="none" w:sz="0" w:space="0" w:color="3D3D3D"/>
          </w:divBdr>
          <w:divsChild>
            <w:div w:id="10795216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6163548">
      <w:bodyDiv w:val="1"/>
      <w:marLeft w:val="0"/>
      <w:marRight w:val="0"/>
      <w:marTop w:val="0"/>
      <w:marBottom w:val="0"/>
      <w:divBdr>
        <w:top w:val="none" w:sz="0" w:space="0" w:color="auto"/>
        <w:left w:val="none" w:sz="0" w:space="0" w:color="auto"/>
        <w:bottom w:val="none" w:sz="0" w:space="0" w:color="auto"/>
        <w:right w:val="none" w:sz="0" w:space="0" w:color="auto"/>
      </w:divBdr>
      <w:divsChild>
        <w:div w:id="1291017154">
          <w:marLeft w:val="0"/>
          <w:marRight w:val="0"/>
          <w:marTop w:val="0"/>
          <w:marBottom w:val="0"/>
          <w:divBdr>
            <w:top w:val="none" w:sz="0" w:space="0" w:color="3D3D3D"/>
            <w:left w:val="none" w:sz="0" w:space="0" w:color="3D3D3D"/>
            <w:bottom w:val="none" w:sz="0" w:space="0" w:color="3D3D3D"/>
            <w:right w:val="none" w:sz="0" w:space="0" w:color="3D3D3D"/>
          </w:divBdr>
          <w:divsChild>
            <w:div w:id="215043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2500531">
      <w:bodyDiv w:val="1"/>
      <w:marLeft w:val="0"/>
      <w:marRight w:val="0"/>
      <w:marTop w:val="0"/>
      <w:marBottom w:val="0"/>
      <w:divBdr>
        <w:top w:val="none" w:sz="0" w:space="0" w:color="auto"/>
        <w:left w:val="none" w:sz="0" w:space="0" w:color="auto"/>
        <w:bottom w:val="none" w:sz="0" w:space="0" w:color="auto"/>
        <w:right w:val="none" w:sz="0" w:space="0" w:color="auto"/>
      </w:divBdr>
      <w:divsChild>
        <w:div w:id="31155739">
          <w:marLeft w:val="0"/>
          <w:marRight w:val="0"/>
          <w:marTop w:val="0"/>
          <w:marBottom w:val="0"/>
          <w:divBdr>
            <w:top w:val="none" w:sz="0" w:space="0" w:color="3D3D3D"/>
            <w:left w:val="none" w:sz="0" w:space="0" w:color="3D3D3D"/>
            <w:bottom w:val="none" w:sz="0" w:space="0" w:color="3D3D3D"/>
            <w:right w:val="none" w:sz="0" w:space="0" w:color="3D3D3D"/>
          </w:divBdr>
          <w:divsChild>
            <w:div w:id="14796145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5968658">
      <w:bodyDiv w:val="1"/>
      <w:marLeft w:val="0"/>
      <w:marRight w:val="0"/>
      <w:marTop w:val="0"/>
      <w:marBottom w:val="0"/>
      <w:divBdr>
        <w:top w:val="none" w:sz="0" w:space="0" w:color="auto"/>
        <w:left w:val="none" w:sz="0" w:space="0" w:color="auto"/>
        <w:bottom w:val="none" w:sz="0" w:space="0" w:color="auto"/>
        <w:right w:val="none" w:sz="0" w:space="0" w:color="auto"/>
      </w:divBdr>
      <w:divsChild>
        <w:div w:id="1017004401">
          <w:marLeft w:val="0"/>
          <w:marRight w:val="0"/>
          <w:marTop w:val="0"/>
          <w:marBottom w:val="0"/>
          <w:divBdr>
            <w:top w:val="none" w:sz="0" w:space="0" w:color="auto"/>
            <w:left w:val="none" w:sz="0" w:space="0" w:color="auto"/>
            <w:bottom w:val="none" w:sz="0" w:space="0" w:color="auto"/>
            <w:right w:val="none" w:sz="0" w:space="0" w:color="auto"/>
          </w:divBdr>
        </w:div>
      </w:divsChild>
    </w:div>
    <w:div w:id="1245609196">
      <w:bodyDiv w:val="1"/>
      <w:marLeft w:val="0"/>
      <w:marRight w:val="0"/>
      <w:marTop w:val="0"/>
      <w:marBottom w:val="0"/>
      <w:divBdr>
        <w:top w:val="none" w:sz="0" w:space="0" w:color="auto"/>
        <w:left w:val="none" w:sz="0" w:space="0" w:color="auto"/>
        <w:bottom w:val="none" w:sz="0" w:space="0" w:color="auto"/>
        <w:right w:val="none" w:sz="0" w:space="0" w:color="auto"/>
      </w:divBdr>
    </w:div>
    <w:div w:id="1257441406">
      <w:bodyDiv w:val="1"/>
      <w:marLeft w:val="0"/>
      <w:marRight w:val="0"/>
      <w:marTop w:val="0"/>
      <w:marBottom w:val="0"/>
      <w:divBdr>
        <w:top w:val="none" w:sz="0" w:space="0" w:color="auto"/>
        <w:left w:val="none" w:sz="0" w:space="0" w:color="auto"/>
        <w:bottom w:val="none" w:sz="0" w:space="0" w:color="auto"/>
        <w:right w:val="none" w:sz="0" w:space="0" w:color="auto"/>
      </w:divBdr>
      <w:divsChild>
        <w:div w:id="1388262162">
          <w:marLeft w:val="0"/>
          <w:marRight w:val="0"/>
          <w:marTop w:val="0"/>
          <w:marBottom w:val="0"/>
          <w:divBdr>
            <w:top w:val="none" w:sz="0" w:space="0" w:color="3D3D3D"/>
            <w:left w:val="none" w:sz="0" w:space="0" w:color="3D3D3D"/>
            <w:bottom w:val="none" w:sz="0" w:space="0" w:color="3D3D3D"/>
            <w:right w:val="none" w:sz="0" w:space="0" w:color="3D3D3D"/>
          </w:divBdr>
          <w:divsChild>
            <w:div w:id="980964352">
              <w:marLeft w:val="0"/>
              <w:marRight w:val="0"/>
              <w:marTop w:val="0"/>
              <w:marBottom w:val="0"/>
              <w:divBdr>
                <w:top w:val="none" w:sz="0" w:space="0" w:color="3D3D3D"/>
                <w:left w:val="none" w:sz="0" w:space="0" w:color="3D3D3D"/>
                <w:bottom w:val="none" w:sz="0" w:space="0" w:color="3D3D3D"/>
                <w:right w:val="none" w:sz="0" w:space="0" w:color="3D3D3D"/>
              </w:divBdr>
              <w:divsChild>
                <w:div w:id="1534659376">
                  <w:marLeft w:val="0"/>
                  <w:marRight w:val="0"/>
                  <w:marTop w:val="0"/>
                  <w:marBottom w:val="0"/>
                  <w:divBdr>
                    <w:top w:val="none" w:sz="0" w:space="0" w:color="3D3D3D"/>
                    <w:left w:val="none" w:sz="0" w:space="0" w:color="3D3D3D"/>
                    <w:bottom w:val="none" w:sz="0" w:space="0" w:color="3D3D3D"/>
                    <w:right w:val="none" w:sz="0" w:space="0" w:color="3D3D3D"/>
                  </w:divBdr>
                </w:div>
              </w:divsChild>
            </w:div>
            <w:div w:id="699280396">
              <w:marLeft w:val="0"/>
              <w:marRight w:val="0"/>
              <w:marTop w:val="240"/>
              <w:marBottom w:val="0"/>
              <w:divBdr>
                <w:top w:val="none" w:sz="0" w:space="0" w:color="3D3D3D"/>
                <w:left w:val="none" w:sz="0" w:space="0" w:color="3D3D3D"/>
                <w:bottom w:val="none" w:sz="0" w:space="0" w:color="3D3D3D"/>
                <w:right w:val="none" w:sz="0" w:space="0" w:color="3D3D3D"/>
              </w:divBdr>
              <w:divsChild>
                <w:div w:id="809785638">
                  <w:marLeft w:val="0"/>
                  <w:marRight w:val="0"/>
                  <w:marTop w:val="0"/>
                  <w:marBottom w:val="0"/>
                  <w:divBdr>
                    <w:top w:val="none" w:sz="0" w:space="0" w:color="3D3D3D"/>
                    <w:left w:val="none" w:sz="0" w:space="0" w:color="3D3D3D"/>
                    <w:bottom w:val="none" w:sz="0" w:space="0" w:color="3D3D3D"/>
                    <w:right w:val="none" w:sz="0" w:space="0" w:color="3D3D3D"/>
                  </w:divBdr>
                </w:div>
              </w:divsChild>
            </w:div>
            <w:div w:id="13164956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0479512">
      <w:bodyDiv w:val="1"/>
      <w:marLeft w:val="0"/>
      <w:marRight w:val="0"/>
      <w:marTop w:val="0"/>
      <w:marBottom w:val="0"/>
      <w:divBdr>
        <w:top w:val="none" w:sz="0" w:space="0" w:color="auto"/>
        <w:left w:val="none" w:sz="0" w:space="0" w:color="auto"/>
        <w:bottom w:val="none" w:sz="0" w:space="0" w:color="auto"/>
        <w:right w:val="none" w:sz="0" w:space="0" w:color="auto"/>
      </w:divBdr>
      <w:divsChild>
        <w:div w:id="417797840">
          <w:marLeft w:val="0"/>
          <w:marRight w:val="0"/>
          <w:marTop w:val="0"/>
          <w:marBottom w:val="0"/>
          <w:divBdr>
            <w:top w:val="none" w:sz="0" w:space="0" w:color="3D3D3D"/>
            <w:left w:val="none" w:sz="0" w:space="0" w:color="3D3D3D"/>
            <w:bottom w:val="none" w:sz="0" w:space="0" w:color="3D3D3D"/>
            <w:right w:val="none" w:sz="0" w:space="0" w:color="3D3D3D"/>
          </w:divBdr>
          <w:divsChild>
            <w:div w:id="12545070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2296849">
      <w:bodyDiv w:val="1"/>
      <w:marLeft w:val="0"/>
      <w:marRight w:val="0"/>
      <w:marTop w:val="0"/>
      <w:marBottom w:val="0"/>
      <w:divBdr>
        <w:top w:val="none" w:sz="0" w:space="0" w:color="auto"/>
        <w:left w:val="none" w:sz="0" w:space="0" w:color="auto"/>
        <w:bottom w:val="none" w:sz="0" w:space="0" w:color="auto"/>
        <w:right w:val="none" w:sz="0" w:space="0" w:color="auto"/>
      </w:divBdr>
      <w:divsChild>
        <w:div w:id="738208399">
          <w:marLeft w:val="0"/>
          <w:marRight w:val="0"/>
          <w:marTop w:val="0"/>
          <w:marBottom w:val="0"/>
          <w:divBdr>
            <w:top w:val="none" w:sz="0" w:space="0" w:color="3D3D3D"/>
            <w:left w:val="none" w:sz="0" w:space="0" w:color="3D3D3D"/>
            <w:bottom w:val="none" w:sz="0" w:space="0" w:color="3D3D3D"/>
            <w:right w:val="none" w:sz="0" w:space="0" w:color="3D3D3D"/>
          </w:divBdr>
          <w:divsChild>
            <w:div w:id="4054923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4075174">
      <w:bodyDiv w:val="1"/>
      <w:marLeft w:val="0"/>
      <w:marRight w:val="0"/>
      <w:marTop w:val="0"/>
      <w:marBottom w:val="0"/>
      <w:divBdr>
        <w:top w:val="none" w:sz="0" w:space="0" w:color="auto"/>
        <w:left w:val="none" w:sz="0" w:space="0" w:color="auto"/>
        <w:bottom w:val="none" w:sz="0" w:space="0" w:color="auto"/>
        <w:right w:val="none" w:sz="0" w:space="0" w:color="auto"/>
      </w:divBdr>
      <w:divsChild>
        <w:div w:id="1658998031">
          <w:marLeft w:val="0"/>
          <w:marRight w:val="0"/>
          <w:marTop w:val="0"/>
          <w:marBottom w:val="0"/>
          <w:divBdr>
            <w:top w:val="none" w:sz="0" w:space="0" w:color="3D3D3D"/>
            <w:left w:val="none" w:sz="0" w:space="0" w:color="3D3D3D"/>
            <w:bottom w:val="none" w:sz="0" w:space="0" w:color="3D3D3D"/>
            <w:right w:val="none" w:sz="0" w:space="0" w:color="3D3D3D"/>
          </w:divBdr>
          <w:divsChild>
            <w:div w:id="2777646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5866359">
      <w:bodyDiv w:val="1"/>
      <w:marLeft w:val="0"/>
      <w:marRight w:val="0"/>
      <w:marTop w:val="0"/>
      <w:marBottom w:val="0"/>
      <w:divBdr>
        <w:top w:val="none" w:sz="0" w:space="0" w:color="auto"/>
        <w:left w:val="none" w:sz="0" w:space="0" w:color="auto"/>
        <w:bottom w:val="none" w:sz="0" w:space="0" w:color="auto"/>
        <w:right w:val="none" w:sz="0" w:space="0" w:color="auto"/>
      </w:divBdr>
      <w:divsChild>
        <w:div w:id="920410707">
          <w:marLeft w:val="0"/>
          <w:marRight w:val="0"/>
          <w:marTop w:val="0"/>
          <w:marBottom w:val="0"/>
          <w:divBdr>
            <w:top w:val="none" w:sz="0" w:space="0" w:color="3D3D3D"/>
            <w:left w:val="none" w:sz="0" w:space="0" w:color="3D3D3D"/>
            <w:bottom w:val="none" w:sz="0" w:space="0" w:color="3D3D3D"/>
            <w:right w:val="none" w:sz="0" w:space="0" w:color="3D3D3D"/>
          </w:divBdr>
          <w:divsChild>
            <w:div w:id="10479970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0306083">
      <w:bodyDiv w:val="1"/>
      <w:marLeft w:val="0"/>
      <w:marRight w:val="0"/>
      <w:marTop w:val="0"/>
      <w:marBottom w:val="0"/>
      <w:divBdr>
        <w:top w:val="none" w:sz="0" w:space="0" w:color="auto"/>
        <w:left w:val="none" w:sz="0" w:space="0" w:color="auto"/>
        <w:bottom w:val="none" w:sz="0" w:space="0" w:color="auto"/>
        <w:right w:val="none" w:sz="0" w:space="0" w:color="auto"/>
      </w:divBdr>
      <w:divsChild>
        <w:div w:id="1396316353">
          <w:marLeft w:val="0"/>
          <w:marRight w:val="0"/>
          <w:marTop w:val="0"/>
          <w:marBottom w:val="0"/>
          <w:divBdr>
            <w:top w:val="none" w:sz="0" w:space="0" w:color="auto"/>
            <w:left w:val="none" w:sz="0" w:space="0" w:color="auto"/>
            <w:bottom w:val="none" w:sz="0" w:space="0" w:color="auto"/>
            <w:right w:val="none" w:sz="0" w:space="0" w:color="auto"/>
          </w:divBdr>
          <w:divsChild>
            <w:div w:id="779029293">
              <w:marLeft w:val="0"/>
              <w:marRight w:val="0"/>
              <w:marTop w:val="0"/>
              <w:marBottom w:val="0"/>
              <w:divBdr>
                <w:top w:val="none" w:sz="0" w:space="0" w:color="auto"/>
                <w:left w:val="none" w:sz="0" w:space="0" w:color="auto"/>
                <w:bottom w:val="none" w:sz="0" w:space="0" w:color="auto"/>
                <w:right w:val="none" w:sz="0" w:space="0" w:color="auto"/>
              </w:divBdr>
            </w:div>
          </w:divsChild>
        </w:div>
        <w:div w:id="867989347">
          <w:marLeft w:val="0"/>
          <w:marRight w:val="0"/>
          <w:marTop w:val="0"/>
          <w:marBottom w:val="0"/>
          <w:divBdr>
            <w:top w:val="none" w:sz="0" w:space="0" w:color="auto"/>
            <w:left w:val="none" w:sz="0" w:space="0" w:color="auto"/>
            <w:bottom w:val="none" w:sz="0" w:space="0" w:color="auto"/>
            <w:right w:val="none" w:sz="0" w:space="0" w:color="auto"/>
          </w:divBdr>
          <w:divsChild>
            <w:div w:id="987321872">
              <w:marLeft w:val="0"/>
              <w:marRight w:val="0"/>
              <w:marTop w:val="0"/>
              <w:marBottom w:val="0"/>
              <w:divBdr>
                <w:top w:val="none" w:sz="0" w:space="0" w:color="auto"/>
                <w:left w:val="none" w:sz="0" w:space="0" w:color="auto"/>
                <w:bottom w:val="none" w:sz="0" w:space="0" w:color="auto"/>
                <w:right w:val="none" w:sz="0" w:space="0" w:color="auto"/>
              </w:divBdr>
            </w:div>
          </w:divsChild>
        </w:div>
        <w:div w:id="1894000311">
          <w:marLeft w:val="0"/>
          <w:marRight w:val="0"/>
          <w:marTop w:val="0"/>
          <w:marBottom w:val="0"/>
          <w:divBdr>
            <w:top w:val="none" w:sz="0" w:space="0" w:color="auto"/>
            <w:left w:val="none" w:sz="0" w:space="0" w:color="auto"/>
            <w:bottom w:val="none" w:sz="0" w:space="0" w:color="auto"/>
            <w:right w:val="none" w:sz="0" w:space="0" w:color="auto"/>
          </w:divBdr>
          <w:divsChild>
            <w:div w:id="981151763">
              <w:marLeft w:val="0"/>
              <w:marRight w:val="0"/>
              <w:marTop w:val="0"/>
              <w:marBottom w:val="0"/>
              <w:divBdr>
                <w:top w:val="none" w:sz="0" w:space="0" w:color="auto"/>
                <w:left w:val="none" w:sz="0" w:space="0" w:color="auto"/>
                <w:bottom w:val="none" w:sz="0" w:space="0" w:color="auto"/>
                <w:right w:val="none" w:sz="0" w:space="0" w:color="auto"/>
              </w:divBdr>
            </w:div>
          </w:divsChild>
        </w:div>
        <w:div w:id="667052285">
          <w:marLeft w:val="0"/>
          <w:marRight w:val="0"/>
          <w:marTop w:val="0"/>
          <w:marBottom w:val="0"/>
          <w:divBdr>
            <w:top w:val="none" w:sz="0" w:space="0" w:color="auto"/>
            <w:left w:val="none" w:sz="0" w:space="0" w:color="auto"/>
            <w:bottom w:val="none" w:sz="0" w:space="0" w:color="auto"/>
            <w:right w:val="none" w:sz="0" w:space="0" w:color="auto"/>
          </w:divBdr>
          <w:divsChild>
            <w:div w:id="14633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5657">
      <w:bodyDiv w:val="1"/>
      <w:marLeft w:val="0"/>
      <w:marRight w:val="0"/>
      <w:marTop w:val="0"/>
      <w:marBottom w:val="0"/>
      <w:divBdr>
        <w:top w:val="none" w:sz="0" w:space="0" w:color="auto"/>
        <w:left w:val="none" w:sz="0" w:space="0" w:color="auto"/>
        <w:bottom w:val="none" w:sz="0" w:space="0" w:color="auto"/>
        <w:right w:val="none" w:sz="0" w:space="0" w:color="auto"/>
      </w:divBdr>
      <w:divsChild>
        <w:div w:id="1765954933">
          <w:marLeft w:val="0"/>
          <w:marRight w:val="0"/>
          <w:marTop w:val="0"/>
          <w:marBottom w:val="0"/>
          <w:divBdr>
            <w:top w:val="none" w:sz="0" w:space="0" w:color="auto"/>
            <w:left w:val="none" w:sz="0" w:space="0" w:color="auto"/>
            <w:bottom w:val="none" w:sz="0" w:space="0" w:color="auto"/>
            <w:right w:val="none" w:sz="0" w:space="0" w:color="auto"/>
          </w:divBdr>
        </w:div>
      </w:divsChild>
    </w:div>
    <w:div w:id="1311402128">
      <w:bodyDiv w:val="1"/>
      <w:marLeft w:val="0"/>
      <w:marRight w:val="0"/>
      <w:marTop w:val="0"/>
      <w:marBottom w:val="0"/>
      <w:divBdr>
        <w:top w:val="none" w:sz="0" w:space="0" w:color="auto"/>
        <w:left w:val="none" w:sz="0" w:space="0" w:color="auto"/>
        <w:bottom w:val="none" w:sz="0" w:space="0" w:color="auto"/>
        <w:right w:val="none" w:sz="0" w:space="0" w:color="auto"/>
      </w:divBdr>
      <w:divsChild>
        <w:div w:id="1556774032">
          <w:marLeft w:val="0"/>
          <w:marRight w:val="0"/>
          <w:marTop w:val="0"/>
          <w:marBottom w:val="0"/>
          <w:divBdr>
            <w:top w:val="none" w:sz="0" w:space="0" w:color="3D3D3D"/>
            <w:left w:val="none" w:sz="0" w:space="0" w:color="3D3D3D"/>
            <w:bottom w:val="none" w:sz="0" w:space="0" w:color="3D3D3D"/>
            <w:right w:val="none" w:sz="0" w:space="0" w:color="3D3D3D"/>
          </w:divBdr>
          <w:divsChild>
            <w:div w:id="3888918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0235965">
      <w:bodyDiv w:val="1"/>
      <w:marLeft w:val="0"/>
      <w:marRight w:val="0"/>
      <w:marTop w:val="0"/>
      <w:marBottom w:val="0"/>
      <w:divBdr>
        <w:top w:val="none" w:sz="0" w:space="0" w:color="auto"/>
        <w:left w:val="none" w:sz="0" w:space="0" w:color="auto"/>
        <w:bottom w:val="none" w:sz="0" w:space="0" w:color="auto"/>
        <w:right w:val="none" w:sz="0" w:space="0" w:color="auto"/>
      </w:divBdr>
      <w:divsChild>
        <w:div w:id="50662993">
          <w:marLeft w:val="0"/>
          <w:marRight w:val="0"/>
          <w:marTop w:val="0"/>
          <w:marBottom w:val="0"/>
          <w:divBdr>
            <w:top w:val="none" w:sz="0" w:space="0" w:color="3D3D3D"/>
            <w:left w:val="none" w:sz="0" w:space="0" w:color="3D3D3D"/>
            <w:bottom w:val="none" w:sz="0" w:space="0" w:color="3D3D3D"/>
            <w:right w:val="none" w:sz="0" w:space="0" w:color="3D3D3D"/>
          </w:divBdr>
          <w:divsChild>
            <w:div w:id="9734150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1041300">
      <w:bodyDiv w:val="1"/>
      <w:marLeft w:val="0"/>
      <w:marRight w:val="0"/>
      <w:marTop w:val="0"/>
      <w:marBottom w:val="0"/>
      <w:divBdr>
        <w:top w:val="none" w:sz="0" w:space="0" w:color="auto"/>
        <w:left w:val="none" w:sz="0" w:space="0" w:color="auto"/>
        <w:bottom w:val="none" w:sz="0" w:space="0" w:color="auto"/>
        <w:right w:val="none" w:sz="0" w:space="0" w:color="auto"/>
      </w:divBdr>
      <w:divsChild>
        <w:div w:id="2065634654">
          <w:marLeft w:val="0"/>
          <w:marRight w:val="0"/>
          <w:marTop w:val="0"/>
          <w:marBottom w:val="0"/>
          <w:divBdr>
            <w:top w:val="none" w:sz="0" w:space="0" w:color="auto"/>
            <w:left w:val="none" w:sz="0" w:space="0" w:color="auto"/>
            <w:bottom w:val="none" w:sz="0" w:space="0" w:color="auto"/>
            <w:right w:val="none" w:sz="0" w:space="0" w:color="auto"/>
          </w:divBdr>
        </w:div>
      </w:divsChild>
    </w:div>
    <w:div w:id="1330979817">
      <w:bodyDiv w:val="1"/>
      <w:marLeft w:val="0"/>
      <w:marRight w:val="0"/>
      <w:marTop w:val="0"/>
      <w:marBottom w:val="0"/>
      <w:divBdr>
        <w:top w:val="none" w:sz="0" w:space="0" w:color="auto"/>
        <w:left w:val="none" w:sz="0" w:space="0" w:color="auto"/>
        <w:bottom w:val="none" w:sz="0" w:space="0" w:color="auto"/>
        <w:right w:val="none" w:sz="0" w:space="0" w:color="auto"/>
      </w:divBdr>
      <w:divsChild>
        <w:div w:id="1212310036">
          <w:marLeft w:val="0"/>
          <w:marRight w:val="0"/>
          <w:marTop w:val="0"/>
          <w:marBottom w:val="0"/>
          <w:divBdr>
            <w:top w:val="none" w:sz="0" w:space="0" w:color="3D3D3D"/>
            <w:left w:val="none" w:sz="0" w:space="0" w:color="3D3D3D"/>
            <w:bottom w:val="none" w:sz="0" w:space="0" w:color="3D3D3D"/>
            <w:right w:val="none" w:sz="0" w:space="0" w:color="3D3D3D"/>
          </w:divBdr>
          <w:divsChild>
            <w:div w:id="12070633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6376462">
      <w:bodyDiv w:val="1"/>
      <w:marLeft w:val="0"/>
      <w:marRight w:val="0"/>
      <w:marTop w:val="0"/>
      <w:marBottom w:val="0"/>
      <w:divBdr>
        <w:top w:val="none" w:sz="0" w:space="0" w:color="auto"/>
        <w:left w:val="none" w:sz="0" w:space="0" w:color="auto"/>
        <w:bottom w:val="none" w:sz="0" w:space="0" w:color="auto"/>
        <w:right w:val="none" w:sz="0" w:space="0" w:color="auto"/>
      </w:divBdr>
      <w:divsChild>
        <w:div w:id="819885019">
          <w:marLeft w:val="0"/>
          <w:marRight w:val="0"/>
          <w:marTop w:val="0"/>
          <w:marBottom w:val="0"/>
          <w:divBdr>
            <w:top w:val="none" w:sz="0" w:space="0" w:color="3D3D3D"/>
            <w:left w:val="none" w:sz="0" w:space="0" w:color="3D3D3D"/>
            <w:bottom w:val="none" w:sz="0" w:space="0" w:color="3D3D3D"/>
            <w:right w:val="none" w:sz="0" w:space="0" w:color="3D3D3D"/>
          </w:divBdr>
          <w:divsChild>
            <w:div w:id="17385047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238773">
      <w:bodyDiv w:val="1"/>
      <w:marLeft w:val="0"/>
      <w:marRight w:val="0"/>
      <w:marTop w:val="0"/>
      <w:marBottom w:val="0"/>
      <w:divBdr>
        <w:top w:val="none" w:sz="0" w:space="0" w:color="auto"/>
        <w:left w:val="none" w:sz="0" w:space="0" w:color="auto"/>
        <w:bottom w:val="none" w:sz="0" w:space="0" w:color="auto"/>
        <w:right w:val="none" w:sz="0" w:space="0" w:color="auto"/>
      </w:divBdr>
      <w:divsChild>
        <w:div w:id="1632444757">
          <w:marLeft w:val="0"/>
          <w:marRight w:val="0"/>
          <w:marTop w:val="0"/>
          <w:marBottom w:val="0"/>
          <w:divBdr>
            <w:top w:val="none" w:sz="0" w:space="0" w:color="3D3D3D"/>
            <w:left w:val="none" w:sz="0" w:space="0" w:color="3D3D3D"/>
            <w:bottom w:val="none" w:sz="0" w:space="0" w:color="3D3D3D"/>
            <w:right w:val="none" w:sz="0" w:space="0" w:color="3D3D3D"/>
          </w:divBdr>
          <w:divsChild>
            <w:div w:id="8336910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0134212">
      <w:bodyDiv w:val="1"/>
      <w:marLeft w:val="0"/>
      <w:marRight w:val="0"/>
      <w:marTop w:val="0"/>
      <w:marBottom w:val="0"/>
      <w:divBdr>
        <w:top w:val="none" w:sz="0" w:space="0" w:color="auto"/>
        <w:left w:val="none" w:sz="0" w:space="0" w:color="auto"/>
        <w:bottom w:val="none" w:sz="0" w:space="0" w:color="auto"/>
        <w:right w:val="none" w:sz="0" w:space="0" w:color="auto"/>
      </w:divBdr>
      <w:divsChild>
        <w:div w:id="1834098715">
          <w:marLeft w:val="0"/>
          <w:marRight w:val="0"/>
          <w:marTop w:val="0"/>
          <w:marBottom w:val="0"/>
          <w:divBdr>
            <w:top w:val="none" w:sz="0" w:space="0" w:color="auto"/>
            <w:left w:val="none" w:sz="0" w:space="0" w:color="auto"/>
            <w:bottom w:val="none" w:sz="0" w:space="0" w:color="auto"/>
            <w:right w:val="none" w:sz="0" w:space="0" w:color="auto"/>
          </w:divBdr>
        </w:div>
      </w:divsChild>
    </w:div>
    <w:div w:id="1350523195">
      <w:bodyDiv w:val="1"/>
      <w:marLeft w:val="0"/>
      <w:marRight w:val="0"/>
      <w:marTop w:val="0"/>
      <w:marBottom w:val="0"/>
      <w:divBdr>
        <w:top w:val="none" w:sz="0" w:space="0" w:color="auto"/>
        <w:left w:val="none" w:sz="0" w:space="0" w:color="auto"/>
        <w:bottom w:val="none" w:sz="0" w:space="0" w:color="auto"/>
        <w:right w:val="none" w:sz="0" w:space="0" w:color="auto"/>
      </w:divBdr>
      <w:divsChild>
        <w:div w:id="640306107">
          <w:marLeft w:val="0"/>
          <w:marRight w:val="0"/>
          <w:marTop w:val="0"/>
          <w:marBottom w:val="0"/>
          <w:divBdr>
            <w:top w:val="none" w:sz="0" w:space="0" w:color="3D3D3D"/>
            <w:left w:val="none" w:sz="0" w:space="0" w:color="3D3D3D"/>
            <w:bottom w:val="none" w:sz="0" w:space="0" w:color="3D3D3D"/>
            <w:right w:val="none" w:sz="0" w:space="0" w:color="3D3D3D"/>
          </w:divBdr>
          <w:divsChild>
            <w:div w:id="16932583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1033664">
      <w:bodyDiv w:val="1"/>
      <w:marLeft w:val="0"/>
      <w:marRight w:val="0"/>
      <w:marTop w:val="0"/>
      <w:marBottom w:val="0"/>
      <w:divBdr>
        <w:top w:val="none" w:sz="0" w:space="0" w:color="auto"/>
        <w:left w:val="none" w:sz="0" w:space="0" w:color="auto"/>
        <w:bottom w:val="none" w:sz="0" w:space="0" w:color="auto"/>
        <w:right w:val="none" w:sz="0" w:space="0" w:color="auto"/>
      </w:divBdr>
      <w:divsChild>
        <w:div w:id="1959289838">
          <w:marLeft w:val="0"/>
          <w:marRight w:val="0"/>
          <w:marTop w:val="0"/>
          <w:marBottom w:val="0"/>
          <w:divBdr>
            <w:top w:val="none" w:sz="0" w:space="0" w:color="auto"/>
            <w:left w:val="none" w:sz="0" w:space="0" w:color="auto"/>
            <w:bottom w:val="none" w:sz="0" w:space="0" w:color="auto"/>
            <w:right w:val="none" w:sz="0" w:space="0" w:color="auto"/>
          </w:divBdr>
        </w:div>
      </w:divsChild>
    </w:div>
    <w:div w:id="1361200118">
      <w:bodyDiv w:val="1"/>
      <w:marLeft w:val="0"/>
      <w:marRight w:val="0"/>
      <w:marTop w:val="0"/>
      <w:marBottom w:val="0"/>
      <w:divBdr>
        <w:top w:val="none" w:sz="0" w:space="0" w:color="auto"/>
        <w:left w:val="none" w:sz="0" w:space="0" w:color="auto"/>
        <w:bottom w:val="none" w:sz="0" w:space="0" w:color="auto"/>
        <w:right w:val="none" w:sz="0" w:space="0" w:color="auto"/>
      </w:divBdr>
      <w:divsChild>
        <w:div w:id="1887176236">
          <w:marLeft w:val="0"/>
          <w:marRight w:val="0"/>
          <w:marTop w:val="0"/>
          <w:marBottom w:val="0"/>
          <w:divBdr>
            <w:top w:val="none" w:sz="0" w:space="0" w:color="3D3D3D"/>
            <w:left w:val="none" w:sz="0" w:space="0" w:color="3D3D3D"/>
            <w:bottom w:val="none" w:sz="0" w:space="0" w:color="3D3D3D"/>
            <w:right w:val="none" w:sz="0" w:space="0" w:color="3D3D3D"/>
          </w:divBdr>
          <w:divsChild>
            <w:div w:id="5619824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1322791">
      <w:bodyDiv w:val="1"/>
      <w:marLeft w:val="0"/>
      <w:marRight w:val="0"/>
      <w:marTop w:val="0"/>
      <w:marBottom w:val="0"/>
      <w:divBdr>
        <w:top w:val="none" w:sz="0" w:space="0" w:color="auto"/>
        <w:left w:val="none" w:sz="0" w:space="0" w:color="auto"/>
        <w:bottom w:val="none" w:sz="0" w:space="0" w:color="auto"/>
        <w:right w:val="none" w:sz="0" w:space="0" w:color="auto"/>
      </w:divBdr>
      <w:divsChild>
        <w:div w:id="1364943504">
          <w:marLeft w:val="0"/>
          <w:marRight w:val="0"/>
          <w:marTop w:val="0"/>
          <w:marBottom w:val="0"/>
          <w:divBdr>
            <w:top w:val="none" w:sz="0" w:space="0" w:color="3D3D3D"/>
            <w:left w:val="none" w:sz="0" w:space="0" w:color="3D3D3D"/>
            <w:bottom w:val="none" w:sz="0" w:space="0" w:color="3D3D3D"/>
            <w:right w:val="none" w:sz="0" w:space="0" w:color="3D3D3D"/>
          </w:divBdr>
          <w:divsChild>
            <w:div w:id="854659710">
              <w:marLeft w:val="0"/>
              <w:marRight w:val="0"/>
              <w:marTop w:val="0"/>
              <w:marBottom w:val="0"/>
              <w:divBdr>
                <w:top w:val="none" w:sz="0" w:space="0" w:color="3D3D3D"/>
                <w:left w:val="none" w:sz="0" w:space="0" w:color="3D3D3D"/>
                <w:bottom w:val="none" w:sz="0" w:space="0" w:color="3D3D3D"/>
                <w:right w:val="none" w:sz="0" w:space="0" w:color="3D3D3D"/>
              </w:divBdr>
              <w:divsChild>
                <w:div w:id="1162281375">
                  <w:marLeft w:val="0"/>
                  <w:marRight w:val="0"/>
                  <w:marTop w:val="0"/>
                  <w:marBottom w:val="0"/>
                  <w:divBdr>
                    <w:top w:val="none" w:sz="0" w:space="0" w:color="3D3D3D"/>
                    <w:left w:val="none" w:sz="0" w:space="0" w:color="3D3D3D"/>
                    <w:bottom w:val="none" w:sz="0" w:space="0" w:color="3D3D3D"/>
                    <w:right w:val="none" w:sz="0" w:space="0" w:color="3D3D3D"/>
                  </w:divBdr>
                </w:div>
              </w:divsChild>
            </w:div>
            <w:div w:id="1293366531">
              <w:marLeft w:val="0"/>
              <w:marRight w:val="0"/>
              <w:marTop w:val="240"/>
              <w:marBottom w:val="0"/>
              <w:divBdr>
                <w:top w:val="none" w:sz="0" w:space="0" w:color="3D3D3D"/>
                <w:left w:val="none" w:sz="0" w:space="0" w:color="3D3D3D"/>
                <w:bottom w:val="none" w:sz="0" w:space="0" w:color="3D3D3D"/>
                <w:right w:val="none" w:sz="0" w:space="0" w:color="3D3D3D"/>
              </w:divBdr>
              <w:divsChild>
                <w:div w:id="31080981">
                  <w:marLeft w:val="0"/>
                  <w:marRight w:val="0"/>
                  <w:marTop w:val="0"/>
                  <w:marBottom w:val="0"/>
                  <w:divBdr>
                    <w:top w:val="none" w:sz="0" w:space="0" w:color="3D3D3D"/>
                    <w:left w:val="none" w:sz="0" w:space="0" w:color="3D3D3D"/>
                    <w:bottom w:val="none" w:sz="0" w:space="0" w:color="3D3D3D"/>
                    <w:right w:val="none" w:sz="0" w:space="0" w:color="3D3D3D"/>
                  </w:divBdr>
                </w:div>
              </w:divsChild>
            </w:div>
            <w:div w:id="15222794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534690">
      <w:bodyDiv w:val="1"/>
      <w:marLeft w:val="0"/>
      <w:marRight w:val="0"/>
      <w:marTop w:val="0"/>
      <w:marBottom w:val="0"/>
      <w:divBdr>
        <w:top w:val="none" w:sz="0" w:space="0" w:color="auto"/>
        <w:left w:val="none" w:sz="0" w:space="0" w:color="auto"/>
        <w:bottom w:val="none" w:sz="0" w:space="0" w:color="auto"/>
        <w:right w:val="none" w:sz="0" w:space="0" w:color="auto"/>
      </w:divBdr>
      <w:divsChild>
        <w:div w:id="864447571">
          <w:marLeft w:val="0"/>
          <w:marRight w:val="0"/>
          <w:marTop w:val="0"/>
          <w:marBottom w:val="0"/>
          <w:divBdr>
            <w:top w:val="none" w:sz="0" w:space="0" w:color="3D3D3D"/>
            <w:left w:val="none" w:sz="0" w:space="0" w:color="3D3D3D"/>
            <w:bottom w:val="none" w:sz="0" w:space="0" w:color="3D3D3D"/>
            <w:right w:val="none" w:sz="0" w:space="0" w:color="3D3D3D"/>
          </w:divBdr>
          <w:divsChild>
            <w:div w:id="6568059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7240551">
      <w:bodyDiv w:val="1"/>
      <w:marLeft w:val="0"/>
      <w:marRight w:val="0"/>
      <w:marTop w:val="0"/>
      <w:marBottom w:val="0"/>
      <w:divBdr>
        <w:top w:val="none" w:sz="0" w:space="0" w:color="auto"/>
        <w:left w:val="none" w:sz="0" w:space="0" w:color="auto"/>
        <w:bottom w:val="none" w:sz="0" w:space="0" w:color="auto"/>
        <w:right w:val="none" w:sz="0" w:space="0" w:color="auto"/>
      </w:divBdr>
      <w:divsChild>
        <w:div w:id="2067872941">
          <w:marLeft w:val="0"/>
          <w:marRight w:val="0"/>
          <w:marTop w:val="0"/>
          <w:marBottom w:val="0"/>
          <w:divBdr>
            <w:top w:val="none" w:sz="0" w:space="0" w:color="3D3D3D"/>
            <w:left w:val="none" w:sz="0" w:space="0" w:color="3D3D3D"/>
            <w:bottom w:val="none" w:sz="0" w:space="0" w:color="3D3D3D"/>
            <w:right w:val="none" w:sz="0" w:space="0" w:color="3D3D3D"/>
          </w:divBdr>
          <w:divsChild>
            <w:div w:id="650914191">
              <w:marLeft w:val="0"/>
              <w:marRight w:val="0"/>
              <w:marTop w:val="0"/>
              <w:marBottom w:val="0"/>
              <w:divBdr>
                <w:top w:val="none" w:sz="0" w:space="0" w:color="3D3D3D"/>
                <w:left w:val="none" w:sz="0" w:space="0" w:color="3D3D3D"/>
                <w:bottom w:val="none" w:sz="0" w:space="0" w:color="3D3D3D"/>
                <w:right w:val="none" w:sz="0" w:space="0" w:color="3D3D3D"/>
              </w:divBdr>
            </w:div>
            <w:div w:id="985281013">
              <w:marLeft w:val="0"/>
              <w:marRight w:val="0"/>
              <w:marTop w:val="0"/>
              <w:marBottom w:val="0"/>
              <w:divBdr>
                <w:top w:val="none" w:sz="0" w:space="0" w:color="3D3D3D"/>
                <w:left w:val="none" w:sz="0" w:space="12" w:color="3D3D3D"/>
                <w:bottom w:val="none" w:sz="0" w:space="0" w:color="3D3D3D"/>
                <w:right w:val="none" w:sz="0" w:space="0" w:color="3D3D3D"/>
              </w:divBdr>
              <w:divsChild>
                <w:div w:id="920064937">
                  <w:marLeft w:val="0"/>
                  <w:marRight w:val="0"/>
                  <w:marTop w:val="0"/>
                  <w:marBottom w:val="0"/>
                  <w:divBdr>
                    <w:top w:val="none" w:sz="0" w:space="0" w:color="3D3D3D"/>
                    <w:left w:val="none" w:sz="0" w:space="0" w:color="3D3D3D"/>
                    <w:bottom w:val="none" w:sz="0" w:space="0" w:color="3D3D3D"/>
                    <w:right w:val="none" w:sz="0" w:space="0" w:color="3D3D3D"/>
                  </w:divBdr>
                  <w:divsChild>
                    <w:div w:id="1753624164">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19875874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543841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7145089">
      <w:bodyDiv w:val="1"/>
      <w:marLeft w:val="0"/>
      <w:marRight w:val="0"/>
      <w:marTop w:val="0"/>
      <w:marBottom w:val="0"/>
      <w:divBdr>
        <w:top w:val="none" w:sz="0" w:space="0" w:color="auto"/>
        <w:left w:val="none" w:sz="0" w:space="0" w:color="auto"/>
        <w:bottom w:val="none" w:sz="0" w:space="0" w:color="auto"/>
        <w:right w:val="none" w:sz="0" w:space="0" w:color="auto"/>
      </w:divBdr>
      <w:divsChild>
        <w:div w:id="641468145">
          <w:marLeft w:val="0"/>
          <w:marRight w:val="0"/>
          <w:marTop w:val="0"/>
          <w:marBottom w:val="0"/>
          <w:divBdr>
            <w:top w:val="none" w:sz="0" w:space="0" w:color="3D3D3D"/>
            <w:left w:val="none" w:sz="0" w:space="0" w:color="3D3D3D"/>
            <w:bottom w:val="none" w:sz="0" w:space="0" w:color="3D3D3D"/>
            <w:right w:val="none" w:sz="0" w:space="0" w:color="3D3D3D"/>
          </w:divBdr>
          <w:divsChild>
            <w:div w:id="2035301862">
              <w:marLeft w:val="0"/>
              <w:marRight w:val="0"/>
              <w:marTop w:val="0"/>
              <w:marBottom w:val="0"/>
              <w:divBdr>
                <w:top w:val="none" w:sz="0" w:space="0" w:color="3D3D3D"/>
                <w:left w:val="none" w:sz="0" w:space="0" w:color="3D3D3D"/>
                <w:bottom w:val="none" w:sz="0" w:space="0" w:color="3D3D3D"/>
                <w:right w:val="none" w:sz="0" w:space="0" w:color="3D3D3D"/>
              </w:divBdr>
            </w:div>
            <w:div w:id="1642152235">
              <w:marLeft w:val="0"/>
              <w:marRight w:val="0"/>
              <w:marTop w:val="0"/>
              <w:marBottom w:val="0"/>
              <w:divBdr>
                <w:top w:val="none" w:sz="0" w:space="0" w:color="3D3D3D"/>
                <w:left w:val="none" w:sz="0" w:space="0" w:color="3D3D3D"/>
                <w:bottom w:val="none" w:sz="0" w:space="0" w:color="3D3D3D"/>
                <w:right w:val="none" w:sz="0" w:space="0" w:color="3D3D3D"/>
              </w:divBdr>
              <w:divsChild>
                <w:div w:id="1037464770">
                  <w:marLeft w:val="0"/>
                  <w:marRight w:val="0"/>
                  <w:marTop w:val="0"/>
                  <w:marBottom w:val="0"/>
                  <w:divBdr>
                    <w:top w:val="none" w:sz="0" w:space="0" w:color="3D3D3D"/>
                    <w:left w:val="none" w:sz="0" w:space="0" w:color="3D3D3D"/>
                    <w:bottom w:val="none" w:sz="0" w:space="0" w:color="3D3D3D"/>
                    <w:right w:val="none" w:sz="0" w:space="0" w:color="3D3D3D"/>
                  </w:divBdr>
                </w:div>
              </w:divsChild>
            </w:div>
            <w:div w:id="6187994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2801955">
      <w:bodyDiv w:val="1"/>
      <w:marLeft w:val="0"/>
      <w:marRight w:val="0"/>
      <w:marTop w:val="0"/>
      <w:marBottom w:val="0"/>
      <w:divBdr>
        <w:top w:val="none" w:sz="0" w:space="0" w:color="auto"/>
        <w:left w:val="none" w:sz="0" w:space="0" w:color="auto"/>
        <w:bottom w:val="none" w:sz="0" w:space="0" w:color="auto"/>
        <w:right w:val="none" w:sz="0" w:space="0" w:color="auto"/>
      </w:divBdr>
      <w:divsChild>
        <w:div w:id="396587859">
          <w:marLeft w:val="0"/>
          <w:marRight w:val="0"/>
          <w:marTop w:val="0"/>
          <w:marBottom w:val="0"/>
          <w:divBdr>
            <w:top w:val="none" w:sz="0" w:space="0" w:color="3D3D3D"/>
            <w:left w:val="none" w:sz="0" w:space="0" w:color="3D3D3D"/>
            <w:bottom w:val="none" w:sz="0" w:space="0" w:color="3D3D3D"/>
            <w:right w:val="none" w:sz="0" w:space="0" w:color="3D3D3D"/>
          </w:divBdr>
          <w:divsChild>
            <w:div w:id="16859331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5466929">
      <w:bodyDiv w:val="1"/>
      <w:marLeft w:val="0"/>
      <w:marRight w:val="0"/>
      <w:marTop w:val="0"/>
      <w:marBottom w:val="0"/>
      <w:divBdr>
        <w:top w:val="none" w:sz="0" w:space="0" w:color="auto"/>
        <w:left w:val="none" w:sz="0" w:space="0" w:color="auto"/>
        <w:bottom w:val="none" w:sz="0" w:space="0" w:color="auto"/>
        <w:right w:val="none" w:sz="0" w:space="0" w:color="auto"/>
      </w:divBdr>
      <w:divsChild>
        <w:div w:id="352658610">
          <w:marLeft w:val="0"/>
          <w:marRight w:val="0"/>
          <w:marTop w:val="0"/>
          <w:marBottom w:val="0"/>
          <w:divBdr>
            <w:top w:val="none" w:sz="0" w:space="0" w:color="3D3D3D"/>
            <w:left w:val="none" w:sz="0" w:space="0" w:color="3D3D3D"/>
            <w:bottom w:val="none" w:sz="0" w:space="0" w:color="3D3D3D"/>
            <w:right w:val="none" w:sz="0" w:space="0" w:color="3D3D3D"/>
          </w:divBdr>
          <w:divsChild>
            <w:div w:id="1885718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0445088">
      <w:bodyDiv w:val="1"/>
      <w:marLeft w:val="0"/>
      <w:marRight w:val="0"/>
      <w:marTop w:val="0"/>
      <w:marBottom w:val="0"/>
      <w:divBdr>
        <w:top w:val="none" w:sz="0" w:space="0" w:color="auto"/>
        <w:left w:val="none" w:sz="0" w:space="0" w:color="auto"/>
        <w:bottom w:val="none" w:sz="0" w:space="0" w:color="auto"/>
        <w:right w:val="none" w:sz="0" w:space="0" w:color="auto"/>
      </w:divBdr>
      <w:divsChild>
        <w:div w:id="1576208917">
          <w:marLeft w:val="0"/>
          <w:marRight w:val="0"/>
          <w:marTop w:val="0"/>
          <w:marBottom w:val="0"/>
          <w:divBdr>
            <w:top w:val="none" w:sz="0" w:space="0" w:color="3D3D3D"/>
            <w:left w:val="none" w:sz="0" w:space="0" w:color="3D3D3D"/>
            <w:bottom w:val="none" w:sz="0" w:space="0" w:color="3D3D3D"/>
            <w:right w:val="none" w:sz="0" w:space="0" w:color="3D3D3D"/>
          </w:divBdr>
          <w:divsChild>
            <w:div w:id="36442186">
              <w:marLeft w:val="0"/>
              <w:marRight w:val="0"/>
              <w:marTop w:val="0"/>
              <w:marBottom w:val="0"/>
              <w:divBdr>
                <w:top w:val="none" w:sz="0" w:space="0" w:color="3D3D3D"/>
                <w:left w:val="none" w:sz="0" w:space="0" w:color="3D3D3D"/>
                <w:bottom w:val="none" w:sz="0" w:space="0" w:color="3D3D3D"/>
                <w:right w:val="none" w:sz="0" w:space="0" w:color="3D3D3D"/>
              </w:divBdr>
            </w:div>
            <w:div w:id="1264341053">
              <w:marLeft w:val="0"/>
              <w:marRight w:val="0"/>
              <w:marTop w:val="0"/>
              <w:marBottom w:val="0"/>
              <w:divBdr>
                <w:top w:val="none" w:sz="0" w:space="0" w:color="3D3D3D"/>
                <w:left w:val="none" w:sz="0" w:space="12" w:color="3D3D3D"/>
                <w:bottom w:val="none" w:sz="0" w:space="0" w:color="3D3D3D"/>
                <w:right w:val="none" w:sz="0" w:space="0" w:color="3D3D3D"/>
              </w:divBdr>
              <w:divsChild>
                <w:div w:id="1234119048">
                  <w:marLeft w:val="0"/>
                  <w:marRight w:val="0"/>
                  <w:marTop w:val="0"/>
                  <w:marBottom w:val="0"/>
                  <w:divBdr>
                    <w:top w:val="none" w:sz="0" w:space="0" w:color="3D3D3D"/>
                    <w:left w:val="none" w:sz="0" w:space="0" w:color="3D3D3D"/>
                    <w:bottom w:val="none" w:sz="0" w:space="0" w:color="3D3D3D"/>
                    <w:right w:val="none" w:sz="0" w:space="0" w:color="3D3D3D"/>
                  </w:divBdr>
                  <w:divsChild>
                    <w:div w:id="1044331833">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2093308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638946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5689801">
      <w:bodyDiv w:val="1"/>
      <w:marLeft w:val="0"/>
      <w:marRight w:val="0"/>
      <w:marTop w:val="0"/>
      <w:marBottom w:val="0"/>
      <w:divBdr>
        <w:top w:val="none" w:sz="0" w:space="0" w:color="auto"/>
        <w:left w:val="none" w:sz="0" w:space="0" w:color="auto"/>
        <w:bottom w:val="none" w:sz="0" w:space="0" w:color="auto"/>
        <w:right w:val="none" w:sz="0" w:space="0" w:color="auto"/>
      </w:divBdr>
      <w:divsChild>
        <w:div w:id="1892110314">
          <w:marLeft w:val="0"/>
          <w:marRight w:val="0"/>
          <w:marTop w:val="0"/>
          <w:marBottom w:val="0"/>
          <w:divBdr>
            <w:top w:val="none" w:sz="0" w:space="0" w:color="3D3D3D"/>
            <w:left w:val="none" w:sz="0" w:space="0" w:color="3D3D3D"/>
            <w:bottom w:val="none" w:sz="0" w:space="0" w:color="3D3D3D"/>
            <w:right w:val="none" w:sz="0" w:space="0" w:color="3D3D3D"/>
          </w:divBdr>
          <w:divsChild>
            <w:div w:id="12613773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0496226">
      <w:bodyDiv w:val="1"/>
      <w:marLeft w:val="0"/>
      <w:marRight w:val="0"/>
      <w:marTop w:val="0"/>
      <w:marBottom w:val="0"/>
      <w:divBdr>
        <w:top w:val="none" w:sz="0" w:space="0" w:color="auto"/>
        <w:left w:val="none" w:sz="0" w:space="0" w:color="auto"/>
        <w:bottom w:val="none" w:sz="0" w:space="0" w:color="auto"/>
        <w:right w:val="none" w:sz="0" w:space="0" w:color="auto"/>
      </w:divBdr>
      <w:divsChild>
        <w:div w:id="2130583873">
          <w:marLeft w:val="0"/>
          <w:marRight w:val="0"/>
          <w:marTop w:val="0"/>
          <w:marBottom w:val="0"/>
          <w:divBdr>
            <w:top w:val="none" w:sz="0" w:space="0" w:color="3D3D3D"/>
            <w:left w:val="none" w:sz="0" w:space="0" w:color="3D3D3D"/>
            <w:bottom w:val="none" w:sz="0" w:space="0" w:color="3D3D3D"/>
            <w:right w:val="none" w:sz="0" w:space="0" w:color="3D3D3D"/>
          </w:divBdr>
          <w:divsChild>
            <w:div w:id="14572162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1122591">
      <w:bodyDiv w:val="1"/>
      <w:marLeft w:val="0"/>
      <w:marRight w:val="0"/>
      <w:marTop w:val="0"/>
      <w:marBottom w:val="0"/>
      <w:divBdr>
        <w:top w:val="none" w:sz="0" w:space="0" w:color="auto"/>
        <w:left w:val="none" w:sz="0" w:space="0" w:color="auto"/>
        <w:bottom w:val="none" w:sz="0" w:space="0" w:color="auto"/>
        <w:right w:val="none" w:sz="0" w:space="0" w:color="auto"/>
      </w:divBdr>
      <w:divsChild>
        <w:div w:id="138807983">
          <w:marLeft w:val="0"/>
          <w:marRight w:val="0"/>
          <w:marTop w:val="0"/>
          <w:marBottom w:val="0"/>
          <w:divBdr>
            <w:top w:val="none" w:sz="0" w:space="0" w:color="3D3D3D"/>
            <w:left w:val="none" w:sz="0" w:space="0" w:color="3D3D3D"/>
            <w:bottom w:val="none" w:sz="0" w:space="0" w:color="3D3D3D"/>
            <w:right w:val="none" w:sz="0" w:space="0" w:color="3D3D3D"/>
          </w:divBdr>
          <w:divsChild>
            <w:div w:id="10959052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1199264">
      <w:bodyDiv w:val="1"/>
      <w:marLeft w:val="0"/>
      <w:marRight w:val="0"/>
      <w:marTop w:val="0"/>
      <w:marBottom w:val="0"/>
      <w:divBdr>
        <w:top w:val="none" w:sz="0" w:space="0" w:color="auto"/>
        <w:left w:val="none" w:sz="0" w:space="0" w:color="auto"/>
        <w:bottom w:val="none" w:sz="0" w:space="0" w:color="auto"/>
        <w:right w:val="none" w:sz="0" w:space="0" w:color="auto"/>
      </w:divBdr>
      <w:divsChild>
        <w:div w:id="1109396733">
          <w:marLeft w:val="0"/>
          <w:marRight w:val="0"/>
          <w:marTop w:val="0"/>
          <w:marBottom w:val="0"/>
          <w:divBdr>
            <w:top w:val="none" w:sz="0" w:space="0" w:color="3D3D3D"/>
            <w:left w:val="none" w:sz="0" w:space="0" w:color="3D3D3D"/>
            <w:bottom w:val="none" w:sz="0" w:space="0" w:color="3D3D3D"/>
            <w:right w:val="none" w:sz="0" w:space="0" w:color="3D3D3D"/>
          </w:divBdr>
          <w:divsChild>
            <w:div w:id="16978506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054844">
      <w:bodyDiv w:val="1"/>
      <w:marLeft w:val="0"/>
      <w:marRight w:val="0"/>
      <w:marTop w:val="0"/>
      <w:marBottom w:val="0"/>
      <w:divBdr>
        <w:top w:val="none" w:sz="0" w:space="0" w:color="auto"/>
        <w:left w:val="none" w:sz="0" w:space="0" w:color="auto"/>
        <w:bottom w:val="none" w:sz="0" w:space="0" w:color="auto"/>
        <w:right w:val="none" w:sz="0" w:space="0" w:color="auto"/>
      </w:divBdr>
      <w:divsChild>
        <w:div w:id="366570709">
          <w:marLeft w:val="0"/>
          <w:marRight w:val="0"/>
          <w:marTop w:val="0"/>
          <w:marBottom w:val="0"/>
          <w:divBdr>
            <w:top w:val="none" w:sz="0" w:space="0" w:color="3D3D3D"/>
            <w:left w:val="none" w:sz="0" w:space="0" w:color="3D3D3D"/>
            <w:bottom w:val="none" w:sz="0" w:space="0" w:color="3D3D3D"/>
            <w:right w:val="none" w:sz="0" w:space="0" w:color="3D3D3D"/>
          </w:divBdr>
          <w:divsChild>
            <w:div w:id="15382031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824202">
      <w:bodyDiv w:val="1"/>
      <w:marLeft w:val="0"/>
      <w:marRight w:val="0"/>
      <w:marTop w:val="0"/>
      <w:marBottom w:val="0"/>
      <w:divBdr>
        <w:top w:val="none" w:sz="0" w:space="0" w:color="auto"/>
        <w:left w:val="none" w:sz="0" w:space="0" w:color="auto"/>
        <w:bottom w:val="none" w:sz="0" w:space="0" w:color="auto"/>
        <w:right w:val="none" w:sz="0" w:space="0" w:color="auto"/>
      </w:divBdr>
      <w:divsChild>
        <w:div w:id="1729499846">
          <w:marLeft w:val="0"/>
          <w:marRight w:val="0"/>
          <w:marTop w:val="0"/>
          <w:marBottom w:val="0"/>
          <w:divBdr>
            <w:top w:val="none" w:sz="0" w:space="0" w:color="3D3D3D"/>
            <w:left w:val="none" w:sz="0" w:space="0" w:color="3D3D3D"/>
            <w:bottom w:val="none" w:sz="0" w:space="0" w:color="3D3D3D"/>
            <w:right w:val="none" w:sz="0" w:space="0" w:color="3D3D3D"/>
          </w:divBdr>
          <w:divsChild>
            <w:div w:id="4489415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7902582">
      <w:bodyDiv w:val="1"/>
      <w:marLeft w:val="0"/>
      <w:marRight w:val="0"/>
      <w:marTop w:val="0"/>
      <w:marBottom w:val="0"/>
      <w:divBdr>
        <w:top w:val="none" w:sz="0" w:space="0" w:color="auto"/>
        <w:left w:val="none" w:sz="0" w:space="0" w:color="auto"/>
        <w:bottom w:val="none" w:sz="0" w:space="0" w:color="auto"/>
        <w:right w:val="none" w:sz="0" w:space="0" w:color="auto"/>
      </w:divBdr>
      <w:divsChild>
        <w:div w:id="712198745">
          <w:marLeft w:val="0"/>
          <w:marRight w:val="0"/>
          <w:marTop w:val="0"/>
          <w:marBottom w:val="0"/>
          <w:divBdr>
            <w:top w:val="none" w:sz="0" w:space="0" w:color="auto"/>
            <w:left w:val="none" w:sz="0" w:space="0" w:color="auto"/>
            <w:bottom w:val="none" w:sz="0" w:space="0" w:color="auto"/>
            <w:right w:val="none" w:sz="0" w:space="0" w:color="auto"/>
          </w:divBdr>
        </w:div>
      </w:divsChild>
    </w:div>
    <w:div w:id="1419447727">
      <w:bodyDiv w:val="1"/>
      <w:marLeft w:val="0"/>
      <w:marRight w:val="0"/>
      <w:marTop w:val="0"/>
      <w:marBottom w:val="0"/>
      <w:divBdr>
        <w:top w:val="none" w:sz="0" w:space="0" w:color="auto"/>
        <w:left w:val="none" w:sz="0" w:space="0" w:color="auto"/>
        <w:bottom w:val="none" w:sz="0" w:space="0" w:color="auto"/>
        <w:right w:val="none" w:sz="0" w:space="0" w:color="auto"/>
      </w:divBdr>
      <w:divsChild>
        <w:div w:id="2132701151">
          <w:marLeft w:val="0"/>
          <w:marRight w:val="0"/>
          <w:marTop w:val="0"/>
          <w:marBottom w:val="225"/>
          <w:divBdr>
            <w:top w:val="none" w:sz="0" w:space="0" w:color="auto"/>
            <w:left w:val="none" w:sz="0" w:space="0" w:color="auto"/>
            <w:bottom w:val="none" w:sz="0" w:space="0" w:color="auto"/>
            <w:right w:val="none" w:sz="0" w:space="0" w:color="auto"/>
          </w:divBdr>
        </w:div>
      </w:divsChild>
    </w:div>
    <w:div w:id="1437288946">
      <w:bodyDiv w:val="1"/>
      <w:marLeft w:val="0"/>
      <w:marRight w:val="0"/>
      <w:marTop w:val="0"/>
      <w:marBottom w:val="0"/>
      <w:divBdr>
        <w:top w:val="none" w:sz="0" w:space="0" w:color="auto"/>
        <w:left w:val="none" w:sz="0" w:space="0" w:color="auto"/>
        <w:bottom w:val="none" w:sz="0" w:space="0" w:color="auto"/>
        <w:right w:val="none" w:sz="0" w:space="0" w:color="auto"/>
      </w:divBdr>
      <w:divsChild>
        <w:div w:id="1585802743">
          <w:marLeft w:val="0"/>
          <w:marRight w:val="0"/>
          <w:marTop w:val="0"/>
          <w:marBottom w:val="0"/>
          <w:divBdr>
            <w:top w:val="none" w:sz="0" w:space="0" w:color="3D3D3D"/>
            <w:left w:val="none" w:sz="0" w:space="0" w:color="3D3D3D"/>
            <w:bottom w:val="none" w:sz="0" w:space="0" w:color="3D3D3D"/>
            <w:right w:val="none" w:sz="0" w:space="0" w:color="3D3D3D"/>
          </w:divBdr>
          <w:divsChild>
            <w:div w:id="2797984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7292497">
      <w:bodyDiv w:val="1"/>
      <w:marLeft w:val="0"/>
      <w:marRight w:val="0"/>
      <w:marTop w:val="0"/>
      <w:marBottom w:val="0"/>
      <w:divBdr>
        <w:top w:val="none" w:sz="0" w:space="0" w:color="auto"/>
        <w:left w:val="none" w:sz="0" w:space="0" w:color="auto"/>
        <w:bottom w:val="none" w:sz="0" w:space="0" w:color="auto"/>
        <w:right w:val="none" w:sz="0" w:space="0" w:color="auto"/>
      </w:divBdr>
      <w:divsChild>
        <w:div w:id="295989064">
          <w:marLeft w:val="0"/>
          <w:marRight w:val="0"/>
          <w:marTop w:val="0"/>
          <w:marBottom w:val="0"/>
          <w:divBdr>
            <w:top w:val="none" w:sz="0" w:space="0" w:color="3D3D3D"/>
            <w:left w:val="none" w:sz="0" w:space="0" w:color="3D3D3D"/>
            <w:bottom w:val="none" w:sz="0" w:space="0" w:color="3D3D3D"/>
            <w:right w:val="none" w:sz="0" w:space="0" w:color="3D3D3D"/>
          </w:divBdr>
          <w:divsChild>
            <w:div w:id="645286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6804423">
      <w:bodyDiv w:val="1"/>
      <w:marLeft w:val="0"/>
      <w:marRight w:val="0"/>
      <w:marTop w:val="0"/>
      <w:marBottom w:val="0"/>
      <w:divBdr>
        <w:top w:val="none" w:sz="0" w:space="0" w:color="auto"/>
        <w:left w:val="none" w:sz="0" w:space="0" w:color="auto"/>
        <w:bottom w:val="none" w:sz="0" w:space="0" w:color="auto"/>
        <w:right w:val="none" w:sz="0" w:space="0" w:color="auto"/>
      </w:divBdr>
      <w:divsChild>
        <w:div w:id="171072347">
          <w:marLeft w:val="0"/>
          <w:marRight w:val="0"/>
          <w:marTop w:val="0"/>
          <w:marBottom w:val="0"/>
          <w:divBdr>
            <w:top w:val="none" w:sz="0" w:space="0" w:color="3D3D3D"/>
            <w:left w:val="none" w:sz="0" w:space="0" w:color="3D3D3D"/>
            <w:bottom w:val="none" w:sz="0" w:space="0" w:color="3D3D3D"/>
            <w:right w:val="none" w:sz="0" w:space="0" w:color="3D3D3D"/>
          </w:divBdr>
          <w:divsChild>
            <w:div w:id="2979974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6366196">
      <w:bodyDiv w:val="1"/>
      <w:marLeft w:val="0"/>
      <w:marRight w:val="0"/>
      <w:marTop w:val="0"/>
      <w:marBottom w:val="0"/>
      <w:divBdr>
        <w:top w:val="none" w:sz="0" w:space="0" w:color="auto"/>
        <w:left w:val="none" w:sz="0" w:space="0" w:color="auto"/>
        <w:bottom w:val="none" w:sz="0" w:space="0" w:color="auto"/>
        <w:right w:val="none" w:sz="0" w:space="0" w:color="auto"/>
      </w:divBdr>
      <w:divsChild>
        <w:div w:id="538248932">
          <w:marLeft w:val="0"/>
          <w:marRight w:val="0"/>
          <w:marTop w:val="0"/>
          <w:marBottom w:val="0"/>
          <w:divBdr>
            <w:top w:val="none" w:sz="0" w:space="0" w:color="3D3D3D"/>
            <w:left w:val="none" w:sz="0" w:space="0" w:color="3D3D3D"/>
            <w:bottom w:val="none" w:sz="0" w:space="0" w:color="3D3D3D"/>
            <w:right w:val="none" w:sz="0" w:space="0" w:color="3D3D3D"/>
          </w:divBdr>
          <w:divsChild>
            <w:div w:id="12581718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1874783">
      <w:bodyDiv w:val="1"/>
      <w:marLeft w:val="0"/>
      <w:marRight w:val="0"/>
      <w:marTop w:val="0"/>
      <w:marBottom w:val="0"/>
      <w:divBdr>
        <w:top w:val="none" w:sz="0" w:space="0" w:color="auto"/>
        <w:left w:val="none" w:sz="0" w:space="0" w:color="auto"/>
        <w:bottom w:val="none" w:sz="0" w:space="0" w:color="auto"/>
        <w:right w:val="none" w:sz="0" w:space="0" w:color="auto"/>
      </w:divBdr>
      <w:divsChild>
        <w:div w:id="1242058670">
          <w:marLeft w:val="0"/>
          <w:marRight w:val="0"/>
          <w:marTop w:val="0"/>
          <w:marBottom w:val="0"/>
          <w:divBdr>
            <w:top w:val="none" w:sz="0" w:space="0" w:color="3D3D3D"/>
            <w:left w:val="none" w:sz="0" w:space="0" w:color="3D3D3D"/>
            <w:bottom w:val="none" w:sz="0" w:space="0" w:color="3D3D3D"/>
            <w:right w:val="none" w:sz="0" w:space="0" w:color="3D3D3D"/>
          </w:divBdr>
          <w:divsChild>
            <w:div w:id="347145184">
              <w:marLeft w:val="0"/>
              <w:marRight w:val="0"/>
              <w:marTop w:val="0"/>
              <w:marBottom w:val="0"/>
              <w:divBdr>
                <w:top w:val="none" w:sz="0" w:space="0" w:color="3D3D3D"/>
                <w:left w:val="none" w:sz="0" w:space="11" w:color="3D3D3D"/>
                <w:bottom w:val="none" w:sz="0" w:space="0" w:color="3D3D3D"/>
                <w:right w:val="none" w:sz="0" w:space="0" w:color="3D3D3D"/>
              </w:divBdr>
              <w:divsChild>
                <w:div w:id="1580555237">
                  <w:marLeft w:val="0"/>
                  <w:marRight w:val="0"/>
                  <w:marTop w:val="0"/>
                  <w:marBottom w:val="0"/>
                  <w:divBdr>
                    <w:top w:val="none" w:sz="0" w:space="0" w:color="3D3D3D"/>
                    <w:left w:val="none" w:sz="0" w:space="0" w:color="3D3D3D"/>
                    <w:bottom w:val="none" w:sz="0" w:space="0" w:color="3D3D3D"/>
                    <w:right w:val="none" w:sz="0" w:space="0" w:color="3D3D3D"/>
                  </w:divBdr>
                </w:div>
              </w:divsChild>
            </w:div>
            <w:div w:id="1005092678">
              <w:marLeft w:val="0"/>
              <w:marRight w:val="0"/>
              <w:marTop w:val="218"/>
              <w:marBottom w:val="0"/>
              <w:divBdr>
                <w:top w:val="none" w:sz="0" w:space="0" w:color="3D3D3D"/>
                <w:left w:val="none" w:sz="0" w:space="11" w:color="3D3D3D"/>
                <w:bottom w:val="none" w:sz="0" w:space="0" w:color="3D3D3D"/>
                <w:right w:val="none" w:sz="0" w:space="0" w:color="3D3D3D"/>
              </w:divBdr>
              <w:divsChild>
                <w:div w:id="1134450222">
                  <w:marLeft w:val="0"/>
                  <w:marRight w:val="0"/>
                  <w:marTop w:val="0"/>
                  <w:marBottom w:val="0"/>
                  <w:divBdr>
                    <w:top w:val="none" w:sz="0" w:space="0" w:color="3D3D3D"/>
                    <w:left w:val="none" w:sz="0" w:space="0" w:color="3D3D3D"/>
                    <w:bottom w:val="none" w:sz="0" w:space="0" w:color="3D3D3D"/>
                    <w:right w:val="none" w:sz="0" w:space="0" w:color="3D3D3D"/>
                  </w:divBdr>
                </w:div>
              </w:divsChild>
            </w:div>
            <w:div w:id="2022655835">
              <w:marLeft w:val="0"/>
              <w:marRight w:val="0"/>
              <w:marTop w:val="218"/>
              <w:marBottom w:val="0"/>
              <w:divBdr>
                <w:top w:val="none" w:sz="0" w:space="0" w:color="3D3D3D"/>
                <w:left w:val="none" w:sz="0" w:space="11" w:color="3D3D3D"/>
                <w:bottom w:val="none" w:sz="0" w:space="0" w:color="3D3D3D"/>
                <w:right w:val="none" w:sz="0" w:space="0" w:color="3D3D3D"/>
              </w:divBdr>
              <w:divsChild>
                <w:div w:id="1244801397">
                  <w:marLeft w:val="0"/>
                  <w:marRight w:val="0"/>
                  <w:marTop w:val="0"/>
                  <w:marBottom w:val="0"/>
                  <w:divBdr>
                    <w:top w:val="none" w:sz="0" w:space="0" w:color="3D3D3D"/>
                    <w:left w:val="none" w:sz="0" w:space="0" w:color="3D3D3D"/>
                    <w:bottom w:val="none" w:sz="0" w:space="0" w:color="3D3D3D"/>
                    <w:right w:val="none" w:sz="0" w:space="0" w:color="3D3D3D"/>
                  </w:divBdr>
                </w:div>
              </w:divsChild>
            </w:div>
            <w:div w:id="1007831327">
              <w:marLeft w:val="0"/>
              <w:marRight w:val="0"/>
              <w:marTop w:val="218"/>
              <w:marBottom w:val="0"/>
              <w:divBdr>
                <w:top w:val="none" w:sz="0" w:space="0" w:color="3D3D3D"/>
                <w:left w:val="none" w:sz="0" w:space="11" w:color="3D3D3D"/>
                <w:bottom w:val="none" w:sz="0" w:space="0" w:color="3D3D3D"/>
                <w:right w:val="none" w:sz="0" w:space="0" w:color="3D3D3D"/>
              </w:divBdr>
              <w:divsChild>
                <w:div w:id="450787501">
                  <w:marLeft w:val="0"/>
                  <w:marRight w:val="0"/>
                  <w:marTop w:val="0"/>
                  <w:marBottom w:val="0"/>
                  <w:divBdr>
                    <w:top w:val="none" w:sz="0" w:space="0" w:color="3D3D3D"/>
                    <w:left w:val="none" w:sz="0" w:space="0" w:color="3D3D3D"/>
                    <w:bottom w:val="none" w:sz="0" w:space="0" w:color="3D3D3D"/>
                    <w:right w:val="none" w:sz="0" w:space="0" w:color="3D3D3D"/>
                  </w:divBdr>
                </w:div>
              </w:divsChild>
            </w:div>
            <w:div w:id="1347056868">
              <w:marLeft w:val="0"/>
              <w:marRight w:val="0"/>
              <w:marTop w:val="218"/>
              <w:marBottom w:val="0"/>
              <w:divBdr>
                <w:top w:val="none" w:sz="0" w:space="0" w:color="3D3D3D"/>
                <w:left w:val="none" w:sz="0" w:space="11" w:color="3D3D3D"/>
                <w:bottom w:val="none" w:sz="0" w:space="0" w:color="3D3D3D"/>
                <w:right w:val="none" w:sz="0" w:space="0" w:color="3D3D3D"/>
              </w:divBdr>
              <w:divsChild>
                <w:div w:id="903178723">
                  <w:marLeft w:val="0"/>
                  <w:marRight w:val="0"/>
                  <w:marTop w:val="0"/>
                  <w:marBottom w:val="0"/>
                  <w:divBdr>
                    <w:top w:val="none" w:sz="0" w:space="0" w:color="3D3D3D"/>
                    <w:left w:val="none" w:sz="0" w:space="0" w:color="3D3D3D"/>
                    <w:bottom w:val="none" w:sz="0" w:space="0" w:color="3D3D3D"/>
                    <w:right w:val="none" w:sz="0" w:space="0" w:color="3D3D3D"/>
                  </w:divBdr>
                </w:div>
              </w:divsChild>
            </w:div>
            <w:div w:id="18055359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7967351">
      <w:bodyDiv w:val="1"/>
      <w:marLeft w:val="0"/>
      <w:marRight w:val="0"/>
      <w:marTop w:val="0"/>
      <w:marBottom w:val="0"/>
      <w:divBdr>
        <w:top w:val="none" w:sz="0" w:space="0" w:color="auto"/>
        <w:left w:val="none" w:sz="0" w:space="0" w:color="auto"/>
        <w:bottom w:val="none" w:sz="0" w:space="0" w:color="auto"/>
        <w:right w:val="none" w:sz="0" w:space="0" w:color="auto"/>
      </w:divBdr>
      <w:divsChild>
        <w:div w:id="1480076407">
          <w:marLeft w:val="0"/>
          <w:marRight w:val="0"/>
          <w:marTop w:val="0"/>
          <w:marBottom w:val="0"/>
          <w:divBdr>
            <w:top w:val="none" w:sz="0" w:space="0" w:color="auto"/>
            <w:left w:val="none" w:sz="0" w:space="0" w:color="auto"/>
            <w:bottom w:val="none" w:sz="0" w:space="0" w:color="auto"/>
            <w:right w:val="none" w:sz="0" w:space="0" w:color="auto"/>
          </w:divBdr>
        </w:div>
      </w:divsChild>
    </w:div>
    <w:div w:id="1469321661">
      <w:bodyDiv w:val="1"/>
      <w:marLeft w:val="0"/>
      <w:marRight w:val="0"/>
      <w:marTop w:val="0"/>
      <w:marBottom w:val="0"/>
      <w:divBdr>
        <w:top w:val="none" w:sz="0" w:space="0" w:color="auto"/>
        <w:left w:val="none" w:sz="0" w:space="0" w:color="auto"/>
        <w:bottom w:val="none" w:sz="0" w:space="0" w:color="auto"/>
        <w:right w:val="none" w:sz="0" w:space="0" w:color="auto"/>
      </w:divBdr>
      <w:divsChild>
        <w:div w:id="13701694">
          <w:marLeft w:val="0"/>
          <w:marRight w:val="0"/>
          <w:marTop w:val="0"/>
          <w:marBottom w:val="0"/>
          <w:divBdr>
            <w:top w:val="none" w:sz="0" w:space="0" w:color="3D3D3D"/>
            <w:left w:val="none" w:sz="0" w:space="0" w:color="3D3D3D"/>
            <w:bottom w:val="none" w:sz="0" w:space="0" w:color="3D3D3D"/>
            <w:right w:val="none" w:sz="0" w:space="0" w:color="3D3D3D"/>
          </w:divBdr>
          <w:divsChild>
            <w:div w:id="9543664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0631666">
      <w:bodyDiv w:val="1"/>
      <w:marLeft w:val="0"/>
      <w:marRight w:val="0"/>
      <w:marTop w:val="0"/>
      <w:marBottom w:val="0"/>
      <w:divBdr>
        <w:top w:val="none" w:sz="0" w:space="0" w:color="auto"/>
        <w:left w:val="none" w:sz="0" w:space="0" w:color="auto"/>
        <w:bottom w:val="none" w:sz="0" w:space="0" w:color="auto"/>
        <w:right w:val="none" w:sz="0" w:space="0" w:color="auto"/>
      </w:divBdr>
      <w:divsChild>
        <w:div w:id="1800953791">
          <w:marLeft w:val="0"/>
          <w:marRight w:val="0"/>
          <w:marTop w:val="0"/>
          <w:marBottom w:val="0"/>
          <w:divBdr>
            <w:top w:val="none" w:sz="0" w:space="0" w:color="3D3D3D"/>
            <w:left w:val="none" w:sz="0" w:space="0" w:color="3D3D3D"/>
            <w:bottom w:val="none" w:sz="0" w:space="0" w:color="3D3D3D"/>
            <w:right w:val="none" w:sz="0" w:space="0" w:color="3D3D3D"/>
          </w:divBdr>
          <w:divsChild>
            <w:div w:id="777066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0266356">
      <w:bodyDiv w:val="1"/>
      <w:marLeft w:val="0"/>
      <w:marRight w:val="0"/>
      <w:marTop w:val="0"/>
      <w:marBottom w:val="0"/>
      <w:divBdr>
        <w:top w:val="none" w:sz="0" w:space="0" w:color="auto"/>
        <w:left w:val="none" w:sz="0" w:space="0" w:color="auto"/>
        <w:bottom w:val="none" w:sz="0" w:space="0" w:color="auto"/>
        <w:right w:val="none" w:sz="0" w:space="0" w:color="auto"/>
      </w:divBdr>
      <w:divsChild>
        <w:div w:id="627931027">
          <w:marLeft w:val="0"/>
          <w:marRight w:val="0"/>
          <w:marTop w:val="0"/>
          <w:marBottom w:val="0"/>
          <w:divBdr>
            <w:top w:val="none" w:sz="0" w:space="0" w:color="3D3D3D"/>
            <w:left w:val="none" w:sz="0" w:space="0" w:color="3D3D3D"/>
            <w:bottom w:val="none" w:sz="0" w:space="0" w:color="3D3D3D"/>
            <w:right w:val="none" w:sz="0" w:space="0" w:color="3D3D3D"/>
          </w:divBdr>
          <w:divsChild>
            <w:div w:id="6373005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3152534">
      <w:bodyDiv w:val="1"/>
      <w:marLeft w:val="0"/>
      <w:marRight w:val="0"/>
      <w:marTop w:val="0"/>
      <w:marBottom w:val="0"/>
      <w:divBdr>
        <w:top w:val="none" w:sz="0" w:space="0" w:color="auto"/>
        <w:left w:val="none" w:sz="0" w:space="0" w:color="auto"/>
        <w:bottom w:val="none" w:sz="0" w:space="0" w:color="auto"/>
        <w:right w:val="none" w:sz="0" w:space="0" w:color="auto"/>
      </w:divBdr>
      <w:divsChild>
        <w:div w:id="1851598910">
          <w:marLeft w:val="0"/>
          <w:marRight w:val="0"/>
          <w:marTop w:val="0"/>
          <w:marBottom w:val="0"/>
          <w:divBdr>
            <w:top w:val="none" w:sz="0" w:space="0" w:color="3D3D3D"/>
            <w:left w:val="none" w:sz="0" w:space="0" w:color="3D3D3D"/>
            <w:bottom w:val="none" w:sz="0" w:space="0" w:color="3D3D3D"/>
            <w:right w:val="none" w:sz="0" w:space="0" w:color="3D3D3D"/>
          </w:divBdr>
          <w:divsChild>
            <w:div w:id="15983672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1165949">
      <w:bodyDiv w:val="1"/>
      <w:marLeft w:val="0"/>
      <w:marRight w:val="0"/>
      <w:marTop w:val="0"/>
      <w:marBottom w:val="0"/>
      <w:divBdr>
        <w:top w:val="none" w:sz="0" w:space="0" w:color="auto"/>
        <w:left w:val="none" w:sz="0" w:space="0" w:color="auto"/>
        <w:bottom w:val="none" w:sz="0" w:space="0" w:color="auto"/>
        <w:right w:val="none" w:sz="0" w:space="0" w:color="auto"/>
      </w:divBdr>
      <w:divsChild>
        <w:div w:id="963194916">
          <w:marLeft w:val="0"/>
          <w:marRight w:val="0"/>
          <w:marTop w:val="0"/>
          <w:marBottom w:val="0"/>
          <w:divBdr>
            <w:top w:val="none" w:sz="0" w:space="0" w:color="3D3D3D"/>
            <w:left w:val="none" w:sz="0" w:space="0" w:color="3D3D3D"/>
            <w:bottom w:val="none" w:sz="0" w:space="0" w:color="3D3D3D"/>
            <w:right w:val="none" w:sz="0" w:space="0" w:color="3D3D3D"/>
          </w:divBdr>
          <w:divsChild>
            <w:div w:id="18671360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4252492">
      <w:bodyDiv w:val="1"/>
      <w:marLeft w:val="0"/>
      <w:marRight w:val="0"/>
      <w:marTop w:val="0"/>
      <w:marBottom w:val="0"/>
      <w:divBdr>
        <w:top w:val="none" w:sz="0" w:space="0" w:color="auto"/>
        <w:left w:val="none" w:sz="0" w:space="0" w:color="auto"/>
        <w:bottom w:val="none" w:sz="0" w:space="0" w:color="auto"/>
        <w:right w:val="none" w:sz="0" w:space="0" w:color="auto"/>
      </w:divBdr>
      <w:divsChild>
        <w:div w:id="425274143">
          <w:marLeft w:val="0"/>
          <w:marRight w:val="0"/>
          <w:marTop w:val="0"/>
          <w:marBottom w:val="0"/>
          <w:divBdr>
            <w:top w:val="none" w:sz="0" w:space="0" w:color="3D3D3D"/>
            <w:left w:val="none" w:sz="0" w:space="0" w:color="3D3D3D"/>
            <w:bottom w:val="none" w:sz="0" w:space="0" w:color="3D3D3D"/>
            <w:right w:val="none" w:sz="0" w:space="0" w:color="3D3D3D"/>
          </w:divBdr>
          <w:divsChild>
            <w:div w:id="1447850839">
              <w:marLeft w:val="0"/>
              <w:marRight w:val="0"/>
              <w:marTop w:val="0"/>
              <w:marBottom w:val="0"/>
              <w:divBdr>
                <w:top w:val="none" w:sz="0" w:space="0" w:color="3D3D3D"/>
                <w:left w:val="none" w:sz="0" w:space="0" w:color="3D3D3D"/>
                <w:bottom w:val="none" w:sz="0" w:space="0" w:color="3D3D3D"/>
                <w:right w:val="none" w:sz="0" w:space="0" w:color="3D3D3D"/>
              </w:divBdr>
              <w:divsChild>
                <w:div w:id="1561137025">
                  <w:marLeft w:val="0"/>
                  <w:marRight w:val="0"/>
                  <w:marTop w:val="0"/>
                  <w:marBottom w:val="0"/>
                  <w:divBdr>
                    <w:top w:val="none" w:sz="0" w:space="0" w:color="3D3D3D"/>
                    <w:left w:val="none" w:sz="0" w:space="0" w:color="3D3D3D"/>
                    <w:bottom w:val="none" w:sz="0" w:space="0" w:color="3D3D3D"/>
                    <w:right w:val="none" w:sz="0" w:space="0" w:color="3D3D3D"/>
                  </w:divBdr>
                </w:div>
              </w:divsChild>
            </w:div>
            <w:div w:id="569267994">
              <w:marLeft w:val="0"/>
              <w:marRight w:val="0"/>
              <w:marTop w:val="240"/>
              <w:marBottom w:val="0"/>
              <w:divBdr>
                <w:top w:val="none" w:sz="0" w:space="0" w:color="3D3D3D"/>
                <w:left w:val="none" w:sz="0" w:space="12" w:color="3D3D3D"/>
                <w:bottom w:val="none" w:sz="0" w:space="0" w:color="3D3D3D"/>
                <w:right w:val="none" w:sz="0" w:space="0" w:color="3D3D3D"/>
              </w:divBdr>
              <w:divsChild>
                <w:div w:id="1881821661">
                  <w:marLeft w:val="0"/>
                  <w:marRight w:val="0"/>
                  <w:marTop w:val="0"/>
                  <w:marBottom w:val="0"/>
                  <w:divBdr>
                    <w:top w:val="none" w:sz="0" w:space="0" w:color="3D3D3D"/>
                    <w:left w:val="none" w:sz="0" w:space="0" w:color="3D3D3D"/>
                    <w:bottom w:val="none" w:sz="0" w:space="0" w:color="3D3D3D"/>
                    <w:right w:val="none" w:sz="0" w:space="0" w:color="3D3D3D"/>
                  </w:divBdr>
                </w:div>
              </w:divsChild>
            </w:div>
            <w:div w:id="69245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4947350">
      <w:bodyDiv w:val="1"/>
      <w:marLeft w:val="0"/>
      <w:marRight w:val="0"/>
      <w:marTop w:val="0"/>
      <w:marBottom w:val="0"/>
      <w:divBdr>
        <w:top w:val="none" w:sz="0" w:space="0" w:color="auto"/>
        <w:left w:val="none" w:sz="0" w:space="0" w:color="auto"/>
        <w:bottom w:val="none" w:sz="0" w:space="0" w:color="auto"/>
        <w:right w:val="none" w:sz="0" w:space="0" w:color="auto"/>
      </w:divBdr>
      <w:divsChild>
        <w:div w:id="1439136088">
          <w:marLeft w:val="0"/>
          <w:marRight w:val="0"/>
          <w:marTop w:val="0"/>
          <w:marBottom w:val="0"/>
          <w:divBdr>
            <w:top w:val="none" w:sz="0" w:space="0" w:color="3D3D3D"/>
            <w:left w:val="none" w:sz="0" w:space="0" w:color="3D3D3D"/>
            <w:bottom w:val="none" w:sz="0" w:space="0" w:color="3D3D3D"/>
            <w:right w:val="none" w:sz="0" w:space="0" w:color="3D3D3D"/>
          </w:divBdr>
          <w:divsChild>
            <w:div w:id="2078940524">
              <w:marLeft w:val="0"/>
              <w:marRight w:val="0"/>
              <w:marTop w:val="0"/>
              <w:marBottom w:val="0"/>
              <w:divBdr>
                <w:top w:val="none" w:sz="0" w:space="0" w:color="3D3D3D"/>
                <w:left w:val="none" w:sz="0" w:space="0" w:color="3D3D3D"/>
                <w:bottom w:val="none" w:sz="0" w:space="0" w:color="3D3D3D"/>
                <w:right w:val="none" w:sz="0" w:space="0" w:color="3D3D3D"/>
              </w:divBdr>
              <w:divsChild>
                <w:div w:id="498034602">
                  <w:marLeft w:val="0"/>
                  <w:marRight w:val="0"/>
                  <w:marTop w:val="0"/>
                  <w:marBottom w:val="0"/>
                  <w:divBdr>
                    <w:top w:val="none" w:sz="0" w:space="0" w:color="3D3D3D"/>
                    <w:left w:val="none" w:sz="0" w:space="0" w:color="3D3D3D"/>
                    <w:bottom w:val="none" w:sz="0" w:space="0" w:color="3D3D3D"/>
                    <w:right w:val="none" w:sz="0" w:space="0" w:color="3D3D3D"/>
                  </w:divBdr>
                </w:div>
              </w:divsChild>
            </w:div>
            <w:div w:id="1250457402">
              <w:marLeft w:val="0"/>
              <w:marRight w:val="0"/>
              <w:marTop w:val="240"/>
              <w:marBottom w:val="0"/>
              <w:divBdr>
                <w:top w:val="none" w:sz="0" w:space="0" w:color="3D3D3D"/>
                <w:left w:val="none" w:sz="0" w:space="0" w:color="3D3D3D"/>
                <w:bottom w:val="none" w:sz="0" w:space="0" w:color="3D3D3D"/>
                <w:right w:val="none" w:sz="0" w:space="0" w:color="3D3D3D"/>
              </w:divBdr>
              <w:divsChild>
                <w:div w:id="1281037128">
                  <w:marLeft w:val="0"/>
                  <w:marRight w:val="0"/>
                  <w:marTop w:val="0"/>
                  <w:marBottom w:val="0"/>
                  <w:divBdr>
                    <w:top w:val="none" w:sz="0" w:space="0" w:color="3D3D3D"/>
                    <w:left w:val="none" w:sz="0" w:space="0" w:color="3D3D3D"/>
                    <w:bottom w:val="none" w:sz="0" w:space="0" w:color="3D3D3D"/>
                    <w:right w:val="none" w:sz="0" w:space="0" w:color="3D3D3D"/>
                  </w:divBdr>
                </w:div>
              </w:divsChild>
            </w:div>
            <w:div w:id="585958815">
              <w:marLeft w:val="0"/>
              <w:marRight w:val="0"/>
              <w:marTop w:val="240"/>
              <w:marBottom w:val="0"/>
              <w:divBdr>
                <w:top w:val="none" w:sz="0" w:space="0" w:color="3D3D3D"/>
                <w:left w:val="none" w:sz="0" w:space="0" w:color="3D3D3D"/>
                <w:bottom w:val="none" w:sz="0" w:space="0" w:color="3D3D3D"/>
                <w:right w:val="none" w:sz="0" w:space="0" w:color="3D3D3D"/>
              </w:divBdr>
              <w:divsChild>
                <w:div w:id="570166087">
                  <w:marLeft w:val="0"/>
                  <w:marRight w:val="0"/>
                  <w:marTop w:val="0"/>
                  <w:marBottom w:val="0"/>
                  <w:divBdr>
                    <w:top w:val="none" w:sz="0" w:space="0" w:color="3D3D3D"/>
                    <w:left w:val="none" w:sz="0" w:space="0" w:color="3D3D3D"/>
                    <w:bottom w:val="none" w:sz="0" w:space="0" w:color="3D3D3D"/>
                    <w:right w:val="none" w:sz="0" w:space="0" w:color="3D3D3D"/>
                  </w:divBdr>
                </w:div>
              </w:divsChild>
            </w:div>
            <w:div w:id="1585531462">
              <w:marLeft w:val="0"/>
              <w:marRight w:val="0"/>
              <w:marTop w:val="240"/>
              <w:marBottom w:val="0"/>
              <w:divBdr>
                <w:top w:val="none" w:sz="0" w:space="0" w:color="3D3D3D"/>
                <w:left w:val="none" w:sz="0" w:space="0" w:color="3D3D3D"/>
                <w:bottom w:val="none" w:sz="0" w:space="0" w:color="3D3D3D"/>
                <w:right w:val="none" w:sz="0" w:space="0" w:color="3D3D3D"/>
              </w:divBdr>
              <w:divsChild>
                <w:div w:id="755519830">
                  <w:marLeft w:val="0"/>
                  <w:marRight w:val="0"/>
                  <w:marTop w:val="0"/>
                  <w:marBottom w:val="0"/>
                  <w:divBdr>
                    <w:top w:val="none" w:sz="0" w:space="0" w:color="3D3D3D"/>
                    <w:left w:val="none" w:sz="0" w:space="0" w:color="3D3D3D"/>
                    <w:bottom w:val="none" w:sz="0" w:space="0" w:color="3D3D3D"/>
                    <w:right w:val="none" w:sz="0" w:space="0" w:color="3D3D3D"/>
                  </w:divBdr>
                </w:div>
              </w:divsChild>
            </w:div>
            <w:div w:id="945924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7140801">
      <w:bodyDiv w:val="1"/>
      <w:marLeft w:val="0"/>
      <w:marRight w:val="0"/>
      <w:marTop w:val="0"/>
      <w:marBottom w:val="0"/>
      <w:divBdr>
        <w:top w:val="none" w:sz="0" w:space="0" w:color="auto"/>
        <w:left w:val="none" w:sz="0" w:space="0" w:color="auto"/>
        <w:bottom w:val="none" w:sz="0" w:space="0" w:color="auto"/>
        <w:right w:val="none" w:sz="0" w:space="0" w:color="auto"/>
      </w:divBdr>
      <w:divsChild>
        <w:div w:id="946280318">
          <w:marLeft w:val="0"/>
          <w:marRight w:val="0"/>
          <w:marTop w:val="0"/>
          <w:marBottom w:val="0"/>
          <w:divBdr>
            <w:top w:val="none" w:sz="0" w:space="0" w:color="3D3D3D"/>
            <w:left w:val="none" w:sz="0" w:space="0" w:color="3D3D3D"/>
            <w:bottom w:val="none" w:sz="0" w:space="0" w:color="3D3D3D"/>
            <w:right w:val="none" w:sz="0" w:space="0" w:color="3D3D3D"/>
          </w:divBdr>
          <w:divsChild>
            <w:div w:id="891236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7522845">
      <w:bodyDiv w:val="1"/>
      <w:marLeft w:val="0"/>
      <w:marRight w:val="0"/>
      <w:marTop w:val="0"/>
      <w:marBottom w:val="0"/>
      <w:divBdr>
        <w:top w:val="none" w:sz="0" w:space="0" w:color="auto"/>
        <w:left w:val="none" w:sz="0" w:space="0" w:color="auto"/>
        <w:bottom w:val="none" w:sz="0" w:space="0" w:color="auto"/>
        <w:right w:val="none" w:sz="0" w:space="0" w:color="auto"/>
      </w:divBdr>
      <w:divsChild>
        <w:div w:id="907574914">
          <w:marLeft w:val="0"/>
          <w:marRight w:val="0"/>
          <w:marTop w:val="0"/>
          <w:marBottom w:val="0"/>
          <w:divBdr>
            <w:top w:val="none" w:sz="0" w:space="0" w:color="3D3D3D"/>
            <w:left w:val="none" w:sz="0" w:space="0" w:color="3D3D3D"/>
            <w:bottom w:val="none" w:sz="0" w:space="0" w:color="3D3D3D"/>
            <w:right w:val="none" w:sz="0" w:space="0" w:color="3D3D3D"/>
          </w:divBdr>
          <w:divsChild>
            <w:div w:id="3780165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3542062">
      <w:bodyDiv w:val="1"/>
      <w:marLeft w:val="0"/>
      <w:marRight w:val="0"/>
      <w:marTop w:val="0"/>
      <w:marBottom w:val="0"/>
      <w:divBdr>
        <w:top w:val="none" w:sz="0" w:space="0" w:color="auto"/>
        <w:left w:val="none" w:sz="0" w:space="0" w:color="auto"/>
        <w:bottom w:val="none" w:sz="0" w:space="0" w:color="auto"/>
        <w:right w:val="none" w:sz="0" w:space="0" w:color="auto"/>
      </w:divBdr>
      <w:divsChild>
        <w:div w:id="564028746">
          <w:marLeft w:val="0"/>
          <w:marRight w:val="0"/>
          <w:marTop w:val="0"/>
          <w:marBottom w:val="0"/>
          <w:divBdr>
            <w:top w:val="none" w:sz="0" w:space="0" w:color="3D3D3D"/>
            <w:left w:val="none" w:sz="0" w:space="0" w:color="3D3D3D"/>
            <w:bottom w:val="none" w:sz="0" w:space="0" w:color="3D3D3D"/>
            <w:right w:val="none" w:sz="0" w:space="0" w:color="3D3D3D"/>
          </w:divBdr>
          <w:divsChild>
            <w:div w:id="13969017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8084244">
      <w:bodyDiv w:val="1"/>
      <w:marLeft w:val="0"/>
      <w:marRight w:val="0"/>
      <w:marTop w:val="0"/>
      <w:marBottom w:val="0"/>
      <w:divBdr>
        <w:top w:val="none" w:sz="0" w:space="0" w:color="auto"/>
        <w:left w:val="none" w:sz="0" w:space="0" w:color="auto"/>
        <w:bottom w:val="none" w:sz="0" w:space="0" w:color="auto"/>
        <w:right w:val="none" w:sz="0" w:space="0" w:color="auto"/>
      </w:divBdr>
      <w:divsChild>
        <w:div w:id="1227303071">
          <w:marLeft w:val="0"/>
          <w:marRight w:val="0"/>
          <w:marTop w:val="0"/>
          <w:marBottom w:val="0"/>
          <w:divBdr>
            <w:top w:val="none" w:sz="0" w:space="0" w:color="3D3D3D"/>
            <w:left w:val="none" w:sz="0" w:space="0" w:color="3D3D3D"/>
            <w:bottom w:val="none" w:sz="0" w:space="0" w:color="3D3D3D"/>
            <w:right w:val="none" w:sz="0" w:space="0" w:color="3D3D3D"/>
          </w:divBdr>
          <w:divsChild>
            <w:div w:id="1870411411">
              <w:marLeft w:val="0"/>
              <w:marRight w:val="0"/>
              <w:marTop w:val="0"/>
              <w:marBottom w:val="0"/>
              <w:divBdr>
                <w:top w:val="none" w:sz="0" w:space="0" w:color="3D3D3D"/>
                <w:left w:val="none" w:sz="0" w:space="0" w:color="3D3D3D"/>
                <w:bottom w:val="none" w:sz="0" w:space="0" w:color="3D3D3D"/>
                <w:right w:val="none" w:sz="0" w:space="0" w:color="3D3D3D"/>
              </w:divBdr>
            </w:div>
            <w:div w:id="957834933">
              <w:marLeft w:val="0"/>
              <w:marRight w:val="0"/>
              <w:marTop w:val="0"/>
              <w:marBottom w:val="0"/>
              <w:divBdr>
                <w:top w:val="none" w:sz="0" w:space="0" w:color="3D3D3D"/>
                <w:left w:val="none" w:sz="0" w:space="12" w:color="3D3D3D"/>
                <w:bottom w:val="none" w:sz="0" w:space="0" w:color="3D3D3D"/>
                <w:right w:val="none" w:sz="0" w:space="0" w:color="3D3D3D"/>
              </w:divBdr>
              <w:divsChild>
                <w:div w:id="1179151736">
                  <w:marLeft w:val="0"/>
                  <w:marRight w:val="0"/>
                  <w:marTop w:val="0"/>
                  <w:marBottom w:val="0"/>
                  <w:divBdr>
                    <w:top w:val="none" w:sz="0" w:space="0" w:color="3D3D3D"/>
                    <w:left w:val="none" w:sz="0" w:space="0" w:color="3D3D3D"/>
                    <w:bottom w:val="none" w:sz="0" w:space="0" w:color="3D3D3D"/>
                    <w:right w:val="none" w:sz="0" w:space="0" w:color="3D3D3D"/>
                  </w:divBdr>
                </w:div>
              </w:divsChild>
            </w:div>
            <w:div w:id="214317885">
              <w:marLeft w:val="0"/>
              <w:marRight w:val="0"/>
              <w:marTop w:val="240"/>
              <w:marBottom w:val="0"/>
              <w:divBdr>
                <w:top w:val="none" w:sz="0" w:space="0" w:color="3D3D3D"/>
                <w:left w:val="none" w:sz="0" w:space="12" w:color="3D3D3D"/>
                <w:bottom w:val="none" w:sz="0" w:space="0" w:color="3D3D3D"/>
                <w:right w:val="none" w:sz="0" w:space="0" w:color="3D3D3D"/>
              </w:divBdr>
              <w:divsChild>
                <w:div w:id="1397313041">
                  <w:marLeft w:val="0"/>
                  <w:marRight w:val="0"/>
                  <w:marTop w:val="0"/>
                  <w:marBottom w:val="0"/>
                  <w:divBdr>
                    <w:top w:val="none" w:sz="0" w:space="0" w:color="3D3D3D"/>
                    <w:left w:val="none" w:sz="0" w:space="0" w:color="3D3D3D"/>
                    <w:bottom w:val="none" w:sz="0" w:space="0" w:color="3D3D3D"/>
                    <w:right w:val="none" w:sz="0" w:space="0" w:color="3D3D3D"/>
                  </w:divBdr>
                </w:div>
              </w:divsChild>
            </w:div>
            <w:div w:id="5726616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6524970">
      <w:bodyDiv w:val="1"/>
      <w:marLeft w:val="0"/>
      <w:marRight w:val="0"/>
      <w:marTop w:val="0"/>
      <w:marBottom w:val="0"/>
      <w:divBdr>
        <w:top w:val="none" w:sz="0" w:space="0" w:color="auto"/>
        <w:left w:val="none" w:sz="0" w:space="0" w:color="auto"/>
        <w:bottom w:val="none" w:sz="0" w:space="0" w:color="auto"/>
        <w:right w:val="none" w:sz="0" w:space="0" w:color="auto"/>
      </w:divBdr>
      <w:divsChild>
        <w:div w:id="1025711605">
          <w:marLeft w:val="0"/>
          <w:marRight w:val="0"/>
          <w:marTop w:val="0"/>
          <w:marBottom w:val="0"/>
          <w:divBdr>
            <w:top w:val="none" w:sz="0" w:space="0" w:color="auto"/>
            <w:left w:val="none" w:sz="0" w:space="0" w:color="auto"/>
            <w:bottom w:val="none" w:sz="0" w:space="0" w:color="auto"/>
            <w:right w:val="none" w:sz="0" w:space="0" w:color="auto"/>
          </w:divBdr>
        </w:div>
      </w:divsChild>
    </w:div>
    <w:div w:id="1569537097">
      <w:bodyDiv w:val="1"/>
      <w:marLeft w:val="0"/>
      <w:marRight w:val="0"/>
      <w:marTop w:val="0"/>
      <w:marBottom w:val="0"/>
      <w:divBdr>
        <w:top w:val="none" w:sz="0" w:space="0" w:color="auto"/>
        <w:left w:val="none" w:sz="0" w:space="0" w:color="auto"/>
        <w:bottom w:val="none" w:sz="0" w:space="0" w:color="auto"/>
        <w:right w:val="none" w:sz="0" w:space="0" w:color="auto"/>
      </w:divBdr>
      <w:divsChild>
        <w:div w:id="1369835029">
          <w:marLeft w:val="0"/>
          <w:marRight w:val="0"/>
          <w:marTop w:val="0"/>
          <w:marBottom w:val="0"/>
          <w:divBdr>
            <w:top w:val="none" w:sz="0" w:space="0" w:color="3D3D3D"/>
            <w:left w:val="none" w:sz="0" w:space="0" w:color="3D3D3D"/>
            <w:bottom w:val="none" w:sz="0" w:space="0" w:color="3D3D3D"/>
            <w:right w:val="none" w:sz="0" w:space="0" w:color="3D3D3D"/>
          </w:divBdr>
          <w:divsChild>
            <w:div w:id="14754873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4511001">
      <w:bodyDiv w:val="1"/>
      <w:marLeft w:val="0"/>
      <w:marRight w:val="0"/>
      <w:marTop w:val="0"/>
      <w:marBottom w:val="0"/>
      <w:divBdr>
        <w:top w:val="none" w:sz="0" w:space="0" w:color="auto"/>
        <w:left w:val="none" w:sz="0" w:space="0" w:color="auto"/>
        <w:bottom w:val="none" w:sz="0" w:space="0" w:color="auto"/>
        <w:right w:val="none" w:sz="0" w:space="0" w:color="auto"/>
      </w:divBdr>
      <w:divsChild>
        <w:div w:id="885675186">
          <w:marLeft w:val="0"/>
          <w:marRight w:val="0"/>
          <w:marTop w:val="0"/>
          <w:marBottom w:val="0"/>
          <w:divBdr>
            <w:top w:val="none" w:sz="0" w:space="0" w:color="3D3D3D"/>
            <w:left w:val="none" w:sz="0" w:space="0" w:color="3D3D3D"/>
            <w:bottom w:val="none" w:sz="0" w:space="0" w:color="3D3D3D"/>
            <w:right w:val="none" w:sz="0" w:space="0" w:color="3D3D3D"/>
          </w:divBdr>
          <w:divsChild>
            <w:div w:id="1762680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5896200">
      <w:bodyDiv w:val="1"/>
      <w:marLeft w:val="0"/>
      <w:marRight w:val="0"/>
      <w:marTop w:val="0"/>
      <w:marBottom w:val="0"/>
      <w:divBdr>
        <w:top w:val="none" w:sz="0" w:space="0" w:color="auto"/>
        <w:left w:val="none" w:sz="0" w:space="0" w:color="auto"/>
        <w:bottom w:val="none" w:sz="0" w:space="0" w:color="auto"/>
        <w:right w:val="none" w:sz="0" w:space="0" w:color="auto"/>
      </w:divBdr>
      <w:divsChild>
        <w:div w:id="1017580277">
          <w:marLeft w:val="0"/>
          <w:marRight w:val="0"/>
          <w:marTop w:val="0"/>
          <w:marBottom w:val="0"/>
          <w:divBdr>
            <w:top w:val="none" w:sz="0" w:space="0" w:color="3D3D3D"/>
            <w:left w:val="none" w:sz="0" w:space="0" w:color="3D3D3D"/>
            <w:bottom w:val="none" w:sz="0" w:space="0" w:color="3D3D3D"/>
            <w:right w:val="none" w:sz="0" w:space="0" w:color="3D3D3D"/>
          </w:divBdr>
          <w:divsChild>
            <w:div w:id="17884983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5072616">
      <w:bodyDiv w:val="1"/>
      <w:marLeft w:val="0"/>
      <w:marRight w:val="0"/>
      <w:marTop w:val="0"/>
      <w:marBottom w:val="0"/>
      <w:divBdr>
        <w:top w:val="none" w:sz="0" w:space="0" w:color="auto"/>
        <w:left w:val="none" w:sz="0" w:space="0" w:color="auto"/>
        <w:bottom w:val="none" w:sz="0" w:space="0" w:color="auto"/>
        <w:right w:val="none" w:sz="0" w:space="0" w:color="auto"/>
      </w:divBdr>
      <w:divsChild>
        <w:div w:id="1581670853">
          <w:marLeft w:val="0"/>
          <w:marRight w:val="0"/>
          <w:marTop w:val="0"/>
          <w:marBottom w:val="0"/>
          <w:divBdr>
            <w:top w:val="none" w:sz="0" w:space="0" w:color="3D3D3D"/>
            <w:left w:val="none" w:sz="0" w:space="0" w:color="3D3D3D"/>
            <w:bottom w:val="none" w:sz="0" w:space="0" w:color="3D3D3D"/>
            <w:right w:val="none" w:sz="0" w:space="0" w:color="3D3D3D"/>
          </w:divBdr>
          <w:divsChild>
            <w:div w:id="595552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6645607">
      <w:bodyDiv w:val="1"/>
      <w:marLeft w:val="0"/>
      <w:marRight w:val="0"/>
      <w:marTop w:val="0"/>
      <w:marBottom w:val="0"/>
      <w:divBdr>
        <w:top w:val="none" w:sz="0" w:space="0" w:color="auto"/>
        <w:left w:val="none" w:sz="0" w:space="0" w:color="auto"/>
        <w:bottom w:val="none" w:sz="0" w:space="0" w:color="auto"/>
        <w:right w:val="none" w:sz="0" w:space="0" w:color="auto"/>
      </w:divBdr>
      <w:divsChild>
        <w:div w:id="115612599">
          <w:marLeft w:val="0"/>
          <w:marRight w:val="0"/>
          <w:marTop w:val="0"/>
          <w:marBottom w:val="0"/>
          <w:divBdr>
            <w:top w:val="none" w:sz="0" w:space="0" w:color="3D3D3D"/>
            <w:left w:val="none" w:sz="0" w:space="0" w:color="3D3D3D"/>
            <w:bottom w:val="none" w:sz="0" w:space="0" w:color="3D3D3D"/>
            <w:right w:val="none" w:sz="0" w:space="0" w:color="3D3D3D"/>
          </w:divBdr>
          <w:divsChild>
            <w:div w:id="2297045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9388306">
      <w:bodyDiv w:val="1"/>
      <w:marLeft w:val="0"/>
      <w:marRight w:val="0"/>
      <w:marTop w:val="0"/>
      <w:marBottom w:val="0"/>
      <w:divBdr>
        <w:top w:val="none" w:sz="0" w:space="0" w:color="auto"/>
        <w:left w:val="none" w:sz="0" w:space="0" w:color="auto"/>
        <w:bottom w:val="none" w:sz="0" w:space="0" w:color="auto"/>
        <w:right w:val="none" w:sz="0" w:space="0" w:color="auto"/>
      </w:divBdr>
      <w:divsChild>
        <w:div w:id="1456018889">
          <w:marLeft w:val="0"/>
          <w:marRight w:val="0"/>
          <w:marTop w:val="0"/>
          <w:marBottom w:val="0"/>
          <w:divBdr>
            <w:top w:val="none" w:sz="0" w:space="0" w:color="3D3D3D"/>
            <w:left w:val="none" w:sz="0" w:space="0" w:color="3D3D3D"/>
            <w:bottom w:val="none" w:sz="0" w:space="0" w:color="3D3D3D"/>
            <w:right w:val="none" w:sz="0" w:space="0" w:color="3D3D3D"/>
          </w:divBdr>
          <w:divsChild>
            <w:div w:id="20081700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0963586">
      <w:bodyDiv w:val="1"/>
      <w:marLeft w:val="0"/>
      <w:marRight w:val="0"/>
      <w:marTop w:val="0"/>
      <w:marBottom w:val="0"/>
      <w:divBdr>
        <w:top w:val="none" w:sz="0" w:space="0" w:color="auto"/>
        <w:left w:val="none" w:sz="0" w:space="0" w:color="auto"/>
        <w:bottom w:val="none" w:sz="0" w:space="0" w:color="auto"/>
        <w:right w:val="none" w:sz="0" w:space="0" w:color="auto"/>
      </w:divBdr>
      <w:divsChild>
        <w:div w:id="86342951">
          <w:marLeft w:val="0"/>
          <w:marRight w:val="0"/>
          <w:marTop w:val="0"/>
          <w:marBottom w:val="0"/>
          <w:divBdr>
            <w:top w:val="none" w:sz="0" w:space="0" w:color="auto"/>
            <w:left w:val="none" w:sz="0" w:space="0" w:color="auto"/>
            <w:bottom w:val="none" w:sz="0" w:space="0" w:color="auto"/>
            <w:right w:val="none" w:sz="0" w:space="0" w:color="auto"/>
          </w:divBdr>
        </w:div>
      </w:divsChild>
    </w:div>
    <w:div w:id="1594318886">
      <w:bodyDiv w:val="1"/>
      <w:marLeft w:val="0"/>
      <w:marRight w:val="0"/>
      <w:marTop w:val="0"/>
      <w:marBottom w:val="0"/>
      <w:divBdr>
        <w:top w:val="none" w:sz="0" w:space="0" w:color="auto"/>
        <w:left w:val="none" w:sz="0" w:space="0" w:color="auto"/>
        <w:bottom w:val="none" w:sz="0" w:space="0" w:color="auto"/>
        <w:right w:val="none" w:sz="0" w:space="0" w:color="auto"/>
      </w:divBdr>
      <w:divsChild>
        <w:div w:id="557515095">
          <w:marLeft w:val="0"/>
          <w:marRight w:val="0"/>
          <w:marTop w:val="0"/>
          <w:marBottom w:val="0"/>
          <w:divBdr>
            <w:top w:val="none" w:sz="0" w:space="0" w:color="3D3D3D"/>
            <w:left w:val="none" w:sz="0" w:space="0" w:color="3D3D3D"/>
            <w:bottom w:val="none" w:sz="0" w:space="0" w:color="3D3D3D"/>
            <w:right w:val="none" w:sz="0" w:space="0" w:color="3D3D3D"/>
          </w:divBdr>
          <w:divsChild>
            <w:div w:id="6640176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9482019">
      <w:bodyDiv w:val="1"/>
      <w:marLeft w:val="0"/>
      <w:marRight w:val="0"/>
      <w:marTop w:val="0"/>
      <w:marBottom w:val="0"/>
      <w:divBdr>
        <w:top w:val="none" w:sz="0" w:space="0" w:color="auto"/>
        <w:left w:val="none" w:sz="0" w:space="0" w:color="auto"/>
        <w:bottom w:val="none" w:sz="0" w:space="0" w:color="auto"/>
        <w:right w:val="none" w:sz="0" w:space="0" w:color="auto"/>
      </w:divBdr>
      <w:divsChild>
        <w:div w:id="1988896903">
          <w:marLeft w:val="0"/>
          <w:marRight w:val="0"/>
          <w:marTop w:val="0"/>
          <w:marBottom w:val="0"/>
          <w:divBdr>
            <w:top w:val="none" w:sz="0" w:space="0" w:color="auto"/>
            <w:left w:val="none" w:sz="0" w:space="0" w:color="auto"/>
            <w:bottom w:val="none" w:sz="0" w:space="0" w:color="auto"/>
            <w:right w:val="none" w:sz="0" w:space="0" w:color="auto"/>
          </w:divBdr>
        </w:div>
      </w:divsChild>
    </w:div>
    <w:div w:id="1601377699">
      <w:bodyDiv w:val="1"/>
      <w:marLeft w:val="0"/>
      <w:marRight w:val="0"/>
      <w:marTop w:val="0"/>
      <w:marBottom w:val="0"/>
      <w:divBdr>
        <w:top w:val="none" w:sz="0" w:space="0" w:color="auto"/>
        <w:left w:val="none" w:sz="0" w:space="0" w:color="auto"/>
        <w:bottom w:val="none" w:sz="0" w:space="0" w:color="auto"/>
        <w:right w:val="none" w:sz="0" w:space="0" w:color="auto"/>
      </w:divBdr>
      <w:divsChild>
        <w:div w:id="1615096494">
          <w:marLeft w:val="0"/>
          <w:marRight w:val="0"/>
          <w:marTop w:val="0"/>
          <w:marBottom w:val="0"/>
          <w:divBdr>
            <w:top w:val="none" w:sz="0" w:space="0" w:color="auto"/>
            <w:left w:val="none" w:sz="0" w:space="0" w:color="auto"/>
            <w:bottom w:val="none" w:sz="0" w:space="0" w:color="auto"/>
            <w:right w:val="none" w:sz="0" w:space="0" w:color="auto"/>
          </w:divBdr>
          <w:divsChild>
            <w:div w:id="1451628878">
              <w:marLeft w:val="0"/>
              <w:marRight w:val="0"/>
              <w:marTop w:val="0"/>
              <w:marBottom w:val="0"/>
              <w:divBdr>
                <w:top w:val="none" w:sz="0" w:space="0" w:color="auto"/>
                <w:left w:val="none" w:sz="0" w:space="0" w:color="auto"/>
                <w:bottom w:val="none" w:sz="0" w:space="0" w:color="auto"/>
                <w:right w:val="none" w:sz="0" w:space="0" w:color="auto"/>
              </w:divBdr>
              <w:divsChild>
                <w:div w:id="2141220515">
                  <w:marLeft w:val="0"/>
                  <w:marRight w:val="0"/>
                  <w:marTop w:val="0"/>
                  <w:marBottom w:val="0"/>
                  <w:divBdr>
                    <w:top w:val="none" w:sz="0" w:space="0" w:color="auto"/>
                    <w:left w:val="none" w:sz="0" w:space="0" w:color="auto"/>
                    <w:bottom w:val="none" w:sz="0" w:space="0" w:color="auto"/>
                    <w:right w:val="none" w:sz="0" w:space="0" w:color="auto"/>
                  </w:divBdr>
                  <w:divsChild>
                    <w:div w:id="835922134">
                      <w:marLeft w:val="0"/>
                      <w:marRight w:val="0"/>
                      <w:marTop w:val="0"/>
                      <w:marBottom w:val="0"/>
                      <w:divBdr>
                        <w:top w:val="none" w:sz="0" w:space="0" w:color="auto"/>
                        <w:left w:val="none" w:sz="0" w:space="0" w:color="auto"/>
                        <w:bottom w:val="none" w:sz="0" w:space="0" w:color="auto"/>
                        <w:right w:val="none" w:sz="0" w:space="0" w:color="auto"/>
                      </w:divBdr>
                    </w:div>
                    <w:div w:id="1814330543">
                      <w:marLeft w:val="0"/>
                      <w:marRight w:val="0"/>
                      <w:marTop w:val="0"/>
                      <w:marBottom w:val="0"/>
                      <w:divBdr>
                        <w:top w:val="none" w:sz="0" w:space="0" w:color="auto"/>
                        <w:left w:val="none" w:sz="0" w:space="0" w:color="auto"/>
                        <w:bottom w:val="none" w:sz="0" w:space="0" w:color="auto"/>
                        <w:right w:val="none" w:sz="0" w:space="0" w:color="auto"/>
                      </w:divBdr>
                      <w:divsChild>
                        <w:div w:id="7245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3220">
                  <w:marLeft w:val="0"/>
                  <w:marRight w:val="0"/>
                  <w:marTop w:val="0"/>
                  <w:marBottom w:val="0"/>
                  <w:divBdr>
                    <w:top w:val="none" w:sz="0" w:space="0" w:color="auto"/>
                    <w:left w:val="none" w:sz="0" w:space="0" w:color="auto"/>
                    <w:bottom w:val="none" w:sz="0" w:space="0" w:color="auto"/>
                    <w:right w:val="none" w:sz="0" w:space="0" w:color="auto"/>
                  </w:divBdr>
                  <w:divsChild>
                    <w:div w:id="1710715525">
                      <w:marLeft w:val="0"/>
                      <w:marRight w:val="0"/>
                      <w:marTop w:val="0"/>
                      <w:marBottom w:val="0"/>
                      <w:divBdr>
                        <w:top w:val="none" w:sz="0" w:space="0" w:color="auto"/>
                        <w:left w:val="none" w:sz="0" w:space="0" w:color="auto"/>
                        <w:bottom w:val="none" w:sz="0" w:space="0" w:color="auto"/>
                        <w:right w:val="none" w:sz="0" w:space="0" w:color="auto"/>
                      </w:divBdr>
                      <w:divsChild>
                        <w:div w:id="888147211">
                          <w:marLeft w:val="0"/>
                          <w:marRight w:val="0"/>
                          <w:marTop w:val="0"/>
                          <w:marBottom w:val="0"/>
                          <w:divBdr>
                            <w:top w:val="none" w:sz="0" w:space="0" w:color="auto"/>
                            <w:left w:val="none" w:sz="0" w:space="0" w:color="auto"/>
                            <w:bottom w:val="none" w:sz="0" w:space="0" w:color="auto"/>
                            <w:right w:val="none" w:sz="0" w:space="0" w:color="auto"/>
                          </w:divBdr>
                          <w:divsChild>
                            <w:div w:id="764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6777">
      <w:bodyDiv w:val="1"/>
      <w:marLeft w:val="0"/>
      <w:marRight w:val="0"/>
      <w:marTop w:val="0"/>
      <w:marBottom w:val="0"/>
      <w:divBdr>
        <w:top w:val="none" w:sz="0" w:space="0" w:color="auto"/>
        <w:left w:val="none" w:sz="0" w:space="0" w:color="auto"/>
        <w:bottom w:val="none" w:sz="0" w:space="0" w:color="auto"/>
        <w:right w:val="none" w:sz="0" w:space="0" w:color="auto"/>
      </w:divBdr>
      <w:divsChild>
        <w:div w:id="1124234534">
          <w:marLeft w:val="0"/>
          <w:marRight w:val="0"/>
          <w:marTop w:val="0"/>
          <w:marBottom w:val="0"/>
          <w:divBdr>
            <w:top w:val="none" w:sz="0" w:space="0" w:color="3D3D3D"/>
            <w:left w:val="none" w:sz="0" w:space="0" w:color="3D3D3D"/>
            <w:bottom w:val="none" w:sz="0" w:space="0" w:color="3D3D3D"/>
            <w:right w:val="none" w:sz="0" w:space="0" w:color="3D3D3D"/>
          </w:divBdr>
          <w:divsChild>
            <w:div w:id="516117325">
              <w:marLeft w:val="0"/>
              <w:marRight w:val="0"/>
              <w:marTop w:val="0"/>
              <w:marBottom w:val="0"/>
              <w:divBdr>
                <w:top w:val="none" w:sz="0" w:space="0" w:color="3D3D3D"/>
                <w:left w:val="none" w:sz="0" w:space="0" w:color="3D3D3D"/>
                <w:bottom w:val="none" w:sz="0" w:space="0" w:color="3D3D3D"/>
                <w:right w:val="none" w:sz="0" w:space="0" w:color="3D3D3D"/>
              </w:divBdr>
              <w:divsChild>
                <w:div w:id="654720695">
                  <w:marLeft w:val="0"/>
                  <w:marRight w:val="0"/>
                  <w:marTop w:val="0"/>
                  <w:marBottom w:val="0"/>
                  <w:divBdr>
                    <w:top w:val="none" w:sz="0" w:space="0" w:color="3D3D3D"/>
                    <w:left w:val="none" w:sz="0" w:space="0" w:color="3D3D3D"/>
                    <w:bottom w:val="none" w:sz="0" w:space="0" w:color="3D3D3D"/>
                    <w:right w:val="none" w:sz="0" w:space="0" w:color="3D3D3D"/>
                  </w:divBdr>
                </w:div>
                <w:div w:id="1679695395">
                  <w:marLeft w:val="0"/>
                  <w:marRight w:val="0"/>
                  <w:marTop w:val="0"/>
                  <w:marBottom w:val="0"/>
                  <w:divBdr>
                    <w:top w:val="none" w:sz="0" w:space="0" w:color="3D3D3D"/>
                    <w:left w:val="none" w:sz="0" w:space="0" w:color="3D3D3D"/>
                    <w:bottom w:val="none" w:sz="0" w:space="0" w:color="3D3D3D"/>
                    <w:right w:val="none" w:sz="0" w:space="0" w:color="3D3D3D"/>
                  </w:divBdr>
                  <w:divsChild>
                    <w:div w:id="436220944">
                      <w:marLeft w:val="0"/>
                      <w:marRight w:val="0"/>
                      <w:marTop w:val="0"/>
                      <w:marBottom w:val="0"/>
                      <w:divBdr>
                        <w:top w:val="none" w:sz="0" w:space="0" w:color="3D3D3D"/>
                        <w:left w:val="none" w:sz="0" w:space="0" w:color="3D3D3D"/>
                        <w:bottom w:val="none" w:sz="0" w:space="0" w:color="3D3D3D"/>
                        <w:right w:val="none" w:sz="0" w:space="0" w:color="3D3D3D"/>
                      </w:divBdr>
                    </w:div>
                  </w:divsChild>
                </w:div>
                <w:div w:id="1034387392">
                  <w:marLeft w:val="0"/>
                  <w:marRight w:val="0"/>
                  <w:marTop w:val="240"/>
                  <w:marBottom w:val="0"/>
                  <w:divBdr>
                    <w:top w:val="none" w:sz="0" w:space="0" w:color="3D3D3D"/>
                    <w:left w:val="none" w:sz="0" w:space="0" w:color="3D3D3D"/>
                    <w:bottom w:val="none" w:sz="0" w:space="0" w:color="3D3D3D"/>
                    <w:right w:val="none" w:sz="0" w:space="0" w:color="3D3D3D"/>
                  </w:divBdr>
                  <w:divsChild>
                    <w:div w:id="6579239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2684168">
              <w:marLeft w:val="0"/>
              <w:marRight w:val="0"/>
              <w:marTop w:val="0"/>
              <w:marBottom w:val="0"/>
              <w:divBdr>
                <w:top w:val="none" w:sz="0" w:space="0" w:color="3D3D3D"/>
                <w:left w:val="none" w:sz="0" w:space="0" w:color="3D3D3D"/>
                <w:bottom w:val="none" w:sz="0" w:space="0" w:color="3D3D3D"/>
                <w:right w:val="none" w:sz="0" w:space="0" w:color="3D3D3D"/>
              </w:divBdr>
              <w:divsChild>
                <w:div w:id="1372144639">
                  <w:marLeft w:val="0"/>
                  <w:marRight w:val="0"/>
                  <w:marTop w:val="0"/>
                  <w:marBottom w:val="0"/>
                  <w:divBdr>
                    <w:top w:val="none" w:sz="0" w:space="0" w:color="3D3D3D"/>
                    <w:left w:val="none" w:sz="0" w:space="0" w:color="3D3D3D"/>
                    <w:bottom w:val="none" w:sz="0" w:space="0" w:color="3D3D3D"/>
                    <w:right w:val="none" w:sz="0" w:space="0" w:color="3D3D3D"/>
                  </w:divBdr>
                </w:div>
              </w:divsChild>
            </w:div>
            <w:div w:id="13128261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6519461">
      <w:bodyDiv w:val="1"/>
      <w:marLeft w:val="0"/>
      <w:marRight w:val="0"/>
      <w:marTop w:val="0"/>
      <w:marBottom w:val="0"/>
      <w:divBdr>
        <w:top w:val="none" w:sz="0" w:space="0" w:color="auto"/>
        <w:left w:val="none" w:sz="0" w:space="0" w:color="auto"/>
        <w:bottom w:val="none" w:sz="0" w:space="0" w:color="auto"/>
        <w:right w:val="none" w:sz="0" w:space="0" w:color="auto"/>
      </w:divBdr>
      <w:divsChild>
        <w:div w:id="403138253">
          <w:marLeft w:val="0"/>
          <w:marRight w:val="0"/>
          <w:marTop w:val="0"/>
          <w:marBottom w:val="0"/>
          <w:divBdr>
            <w:top w:val="none" w:sz="0" w:space="0" w:color="3D3D3D"/>
            <w:left w:val="none" w:sz="0" w:space="0" w:color="3D3D3D"/>
            <w:bottom w:val="none" w:sz="0" w:space="0" w:color="3D3D3D"/>
            <w:right w:val="none" w:sz="0" w:space="0" w:color="3D3D3D"/>
          </w:divBdr>
          <w:divsChild>
            <w:div w:id="16231478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679025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65">
          <w:marLeft w:val="0"/>
          <w:marRight w:val="0"/>
          <w:marTop w:val="0"/>
          <w:marBottom w:val="0"/>
          <w:divBdr>
            <w:top w:val="none" w:sz="0" w:space="0" w:color="3D3D3D"/>
            <w:left w:val="none" w:sz="0" w:space="0" w:color="3D3D3D"/>
            <w:bottom w:val="none" w:sz="0" w:space="0" w:color="3D3D3D"/>
            <w:right w:val="none" w:sz="0" w:space="0" w:color="3D3D3D"/>
          </w:divBdr>
          <w:divsChild>
            <w:div w:id="15441014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9971648">
      <w:bodyDiv w:val="1"/>
      <w:marLeft w:val="0"/>
      <w:marRight w:val="0"/>
      <w:marTop w:val="0"/>
      <w:marBottom w:val="0"/>
      <w:divBdr>
        <w:top w:val="none" w:sz="0" w:space="0" w:color="auto"/>
        <w:left w:val="none" w:sz="0" w:space="0" w:color="auto"/>
        <w:bottom w:val="none" w:sz="0" w:space="0" w:color="auto"/>
        <w:right w:val="none" w:sz="0" w:space="0" w:color="auto"/>
      </w:divBdr>
      <w:divsChild>
        <w:div w:id="658728312">
          <w:marLeft w:val="0"/>
          <w:marRight w:val="0"/>
          <w:marTop w:val="0"/>
          <w:marBottom w:val="0"/>
          <w:divBdr>
            <w:top w:val="none" w:sz="0" w:space="0" w:color="auto"/>
            <w:left w:val="none" w:sz="0" w:space="0" w:color="auto"/>
            <w:bottom w:val="none" w:sz="0" w:space="0" w:color="auto"/>
            <w:right w:val="none" w:sz="0" w:space="0" w:color="auto"/>
          </w:divBdr>
        </w:div>
      </w:divsChild>
    </w:div>
    <w:div w:id="1637686479">
      <w:bodyDiv w:val="1"/>
      <w:marLeft w:val="0"/>
      <w:marRight w:val="0"/>
      <w:marTop w:val="0"/>
      <w:marBottom w:val="0"/>
      <w:divBdr>
        <w:top w:val="none" w:sz="0" w:space="0" w:color="auto"/>
        <w:left w:val="none" w:sz="0" w:space="0" w:color="auto"/>
        <w:bottom w:val="none" w:sz="0" w:space="0" w:color="auto"/>
        <w:right w:val="none" w:sz="0" w:space="0" w:color="auto"/>
      </w:divBdr>
      <w:divsChild>
        <w:div w:id="1472596448">
          <w:marLeft w:val="0"/>
          <w:marRight w:val="0"/>
          <w:marTop w:val="0"/>
          <w:marBottom w:val="0"/>
          <w:divBdr>
            <w:top w:val="none" w:sz="0" w:space="0" w:color="3D3D3D"/>
            <w:left w:val="none" w:sz="0" w:space="0" w:color="3D3D3D"/>
            <w:bottom w:val="none" w:sz="0" w:space="0" w:color="3D3D3D"/>
            <w:right w:val="none" w:sz="0" w:space="0" w:color="3D3D3D"/>
          </w:divBdr>
          <w:divsChild>
            <w:div w:id="9413767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8217327">
      <w:bodyDiv w:val="1"/>
      <w:marLeft w:val="0"/>
      <w:marRight w:val="0"/>
      <w:marTop w:val="0"/>
      <w:marBottom w:val="0"/>
      <w:divBdr>
        <w:top w:val="none" w:sz="0" w:space="0" w:color="auto"/>
        <w:left w:val="none" w:sz="0" w:space="0" w:color="auto"/>
        <w:bottom w:val="none" w:sz="0" w:space="0" w:color="auto"/>
        <w:right w:val="none" w:sz="0" w:space="0" w:color="auto"/>
      </w:divBdr>
      <w:divsChild>
        <w:div w:id="1174104881">
          <w:marLeft w:val="0"/>
          <w:marRight w:val="0"/>
          <w:marTop w:val="0"/>
          <w:marBottom w:val="0"/>
          <w:divBdr>
            <w:top w:val="none" w:sz="0" w:space="0" w:color="3D3D3D"/>
            <w:left w:val="none" w:sz="0" w:space="0" w:color="3D3D3D"/>
            <w:bottom w:val="none" w:sz="0" w:space="0" w:color="3D3D3D"/>
            <w:right w:val="none" w:sz="0" w:space="0" w:color="3D3D3D"/>
          </w:divBdr>
          <w:divsChild>
            <w:div w:id="973096760">
              <w:marLeft w:val="0"/>
              <w:marRight w:val="0"/>
              <w:marTop w:val="0"/>
              <w:marBottom w:val="0"/>
              <w:divBdr>
                <w:top w:val="none" w:sz="0" w:space="0" w:color="3D3D3D"/>
                <w:left w:val="none" w:sz="0" w:space="0" w:color="3D3D3D"/>
                <w:bottom w:val="none" w:sz="0" w:space="0" w:color="3D3D3D"/>
                <w:right w:val="none" w:sz="0" w:space="0" w:color="3D3D3D"/>
              </w:divBdr>
              <w:divsChild>
                <w:div w:id="1393886033">
                  <w:marLeft w:val="0"/>
                  <w:marRight w:val="0"/>
                  <w:marTop w:val="0"/>
                  <w:marBottom w:val="0"/>
                  <w:divBdr>
                    <w:top w:val="none" w:sz="0" w:space="0" w:color="3D3D3D"/>
                    <w:left w:val="none" w:sz="0" w:space="0" w:color="3D3D3D"/>
                    <w:bottom w:val="none" w:sz="0" w:space="0" w:color="3D3D3D"/>
                    <w:right w:val="none" w:sz="0" w:space="0" w:color="3D3D3D"/>
                  </w:divBdr>
                </w:div>
              </w:divsChild>
            </w:div>
            <w:div w:id="610357789">
              <w:marLeft w:val="0"/>
              <w:marRight w:val="0"/>
              <w:marTop w:val="240"/>
              <w:marBottom w:val="0"/>
              <w:divBdr>
                <w:top w:val="none" w:sz="0" w:space="0" w:color="3D3D3D"/>
                <w:left w:val="none" w:sz="0" w:space="0" w:color="3D3D3D"/>
                <w:bottom w:val="none" w:sz="0" w:space="0" w:color="3D3D3D"/>
                <w:right w:val="none" w:sz="0" w:space="0" w:color="3D3D3D"/>
              </w:divBdr>
              <w:divsChild>
                <w:div w:id="1223372110">
                  <w:marLeft w:val="0"/>
                  <w:marRight w:val="0"/>
                  <w:marTop w:val="0"/>
                  <w:marBottom w:val="0"/>
                  <w:divBdr>
                    <w:top w:val="none" w:sz="0" w:space="0" w:color="3D3D3D"/>
                    <w:left w:val="none" w:sz="0" w:space="0" w:color="3D3D3D"/>
                    <w:bottom w:val="none" w:sz="0" w:space="0" w:color="3D3D3D"/>
                    <w:right w:val="none" w:sz="0" w:space="0" w:color="3D3D3D"/>
                  </w:divBdr>
                </w:div>
              </w:divsChild>
            </w:div>
            <w:div w:id="953369744">
              <w:marLeft w:val="0"/>
              <w:marRight w:val="0"/>
              <w:marTop w:val="240"/>
              <w:marBottom w:val="0"/>
              <w:divBdr>
                <w:top w:val="none" w:sz="0" w:space="0" w:color="3D3D3D"/>
                <w:left w:val="none" w:sz="0" w:space="0" w:color="3D3D3D"/>
                <w:bottom w:val="none" w:sz="0" w:space="0" w:color="3D3D3D"/>
                <w:right w:val="none" w:sz="0" w:space="0" w:color="3D3D3D"/>
              </w:divBdr>
              <w:divsChild>
                <w:div w:id="970788596">
                  <w:marLeft w:val="0"/>
                  <w:marRight w:val="0"/>
                  <w:marTop w:val="0"/>
                  <w:marBottom w:val="0"/>
                  <w:divBdr>
                    <w:top w:val="none" w:sz="0" w:space="0" w:color="3D3D3D"/>
                    <w:left w:val="none" w:sz="0" w:space="0" w:color="3D3D3D"/>
                    <w:bottom w:val="none" w:sz="0" w:space="0" w:color="3D3D3D"/>
                    <w:right w:val="none" w:sz="0" w:space="0" w:color="3D3D3D"/>
                  </w:divBdr>
                </w:div>
              </w:divsChild>
            </w:div>
            <w:div w:id="142940482">
              <w:marLeft w:val="0"/>
              <w:marRight w:val="0"/>
              <w:marTop w:val="240"/>
              <w:marBottom w:val="0"/>
              <w:divBdr>
                <w:top w:val="none" w:sz="0" w:space="0" w:color="3D3D3D"/>
                <w:left w:val="none" w:sz="0" w:space="0" w:color="3D3D3D"/>
                <w:bottom w:val="none" w:sz="0" w:space="0" w:color="3D3D3D"/>
                <w:right w:val="none" w:sz="0" w:space="0" w:color="3D3D3D"/>
              </w:divBdr>
              <w:divsChild>
                <w:div w:id="1560171359">
                  <w:marLeft w:val="0"/>
                  <w:marRight w:val="0"/>
                  <w:marTop w:val="0"/>
                  <w:marBottom w:val="0"/>
                  <w:divBdr>
                    <w:top w:val="none" w:sz="0" w:space="0" w:color="3D3D3D"/>
                    <w:left w:val="none" w:sz="0" w:space="0" w:color="3D3D3D"/>
                    <w:bottom w:val="none" w:sz="0" w:space="0" w:color="3D3D3D"/>
                    <w:right w:val="none" w:sz="0" w:space="0" w:color="3D3D3D"/>
                  </w:divBdr>
                </w:div>
              </w:divsChild>
            </w:div>
            <w:div w:id="20047014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5380011">
      <w:bodyDiv w:val="1"/>
      <w:marLeft w:val="0"/>
      <w:marRight w:val="0"/>
      <w:marTop w:val="0"/>
      <w:marBottom w:val="0"/>
      <w:divBdr>
        <w:top w:val="none" w:sz="0" w:space="0" w:color="auto"/>
        <w:left w:val="none" w:sz="0" w:space="0" w:color="auto"/>
        <w:bottom w:val="none" w:sz="0" w:space="0" w:color="auto"/>
        <w:right w:val="none" w:sz="0" w:space="0" w:color="auto"/>
      </w:divBdr>
      <w:divsChild>
        <w:div w:id="197477637">
          <w:marLeft w:val="0"/>
          <w:marRight w:val="0"/>
          <w:marTop w:val="0"/>
          <w:marBottom w:val="0"/>
          <w:divBdr>
            <w:top w:val="none" w:sz="0" w:space="0" w:color="3D3D3D"/>
            <w:left w:val="none" w:sz="0" w:space="0" w:color="3D3D3D"/>
            <w:bottom w:val="none" w:sz="0" w:space="0" w:color="3D3D3D"/>
            <w:right w:val="none" w:sz="0" w:space="0" w:color="3D3D3D"/>
          </w:divBdr>
          <w:divsChild>
            <w:div w:id="15682285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7128283">
      <w:bodyDiv w:val="1"/>
      <w:marLeft w:val="0"/>
      <w:marRight w:val="0"/>
      <w:marTop w:val="0"/>
      <w:marBottom w:val="0"/>
      <w:divBdr>
        <w:top w:val="none" w:sz="0" w:space="0" w:color="auto"/>
        <w:left w:val="none" w:sz="0" w:space="0" w:color="auto"/>
        <w:bottom w:val="none" w:sz="0" w:space="0" w:color="auto"/>
        <w:right w:val="none" w:sz="0" w:space="0" w:color="auto"/>
      </w:divBdr>
    </w:div>
    <w:div w:id="1669479784">
      <w:bodyDiv w:val="1"/>
      <w:marLeft w:val="0"/>
      <w:marRight w:val="0"/>
      <w:marTop w:val="0"/>
      <w:marBottom w:val="0"/>
      <w:divBdr>
        <w:top w:val="none" w:sz="0" w:space="0" w:color="auto"/>
        <w:left w:val="none" w:sz="0" w:space="0" w:color="auto"/>
        <w:bottom w:val="none" w:sz="0" w:space="0" w:color="auto"/>
        <w:right w:val="none" w:sz="0" w:space="0" w:color="auto"/>
      </w:divBdr>
      <w:divsChild>
        <w:div w:id="493306520">
          <w:marLeft w:val="0"/>
          <w:marRight w:val="0"/>
          <w:marTop w:val="0"/>
          <w:marBottom w:val="0"/>
          <w:divBdr>
            <w:top w:val="none" w:sz="0" w:space="0" w:color="3D3D3D"/>
            <w:left w:val="none" w:sz="0" w:space="0" w:color="3D3D3D"/>
            <w:bottom w:val="none" w:sz="0" w:space="0" w:color="3D3D3D"/>
            <w:right w:val="none" w:sz="0" w:space="0" w:color="3D3D3D"/>
          </w:divBdr>
          <w:divsChild>
            <w:div w:id="9550161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2051680">
      <w:bodyDiv w:val="1"/>
      <w:marLeft w:val="0"/>
      <w:marRight w:val="0"/>
      <w:marTop w:val="0"/>
      <w:marBottom w:val="0"/>
      <w:divBdr>
        <w:top w:val="none" w:sz="0" w:space="0" w:color="auto"/>
        <w:left w:val="none" w:sz="0" w:space="0" w:color="auto"/>
        <w:bottom w:val="none" w:sz="0" w:space="0" w:color="auto"/>
        <w:right w:val="none" w:sz="0" w:space="0" w:color="auto"/>
      </w:divBdr>
      <w:divsChild>
        <w:div w:id="1344748504">
          <w:marLeft w:val="0"/>
          <w:marRight w:val="0"/>
          <w:marTop w:val="0"/>
          <w:marBottom w:val="0"/>
          <w:divBdr>
            <w:top w:val="none" w:sz="0" w:space="0" w:color="auto"/>
            <w:left w:val="none" w:sz="0" w:space="0" w:color="auto"/>
            <w:bottom w:val="none" w:sz="0" w:space="0" w:color="auto"/>
            <w:right w:val="none" w:sz="0" w:space="0" w:color="auto"/>
          </w:divBdr>
        </w:div>
      </w:divsChild>
    </w:div>
    <w:div w:id="1685323929">
      <w:bodyDiv w:val="1"/>
      <w:marLeft w:val="0"/>
      <w:marRight w:val="0"/>
      <w:marTop w:val="0"/>
      <w:marBottom w:val="0"/>
      <w:divBdr>
        <w:top w:val="none" w:sz="0" w:space="0" w:color="auto"/>
        <w:left w:val="none" w:sz="0" w:space="0" w:color="auto"/>
        <w:bottom w:val="none" w:sz="0" w:space="0" w:color="auto"/>
        <w:right w:val="none" w:sz="0" w:space="0" w:color="auto"/>
      </w:divBdr>
      <w:divsChild>
        <w:div w:id="2120102281">
          <w:marLeft w:val="0"/>
          <w:marRight w:val="0"/>
          <w:marTop w:val="0"/>
          <w:marBottom w:val="0"/>
          <w:divBdr>
            <w:top w:val="none" w:sz="0" w:space="0" w:color="3D3D3D"/>
            <w:left w:val="none" w:sz="0" w:space="0" w:color="3D3D3D"/>
            <w:bottom w:val="none" w:sz="0" w:space="0" w:color="3D3D3D"/>
            <w:right w:val="none" w:sz="0" w:space="0" w:color="3D3D3D"/>
          </w:divBdr>
          <w:divsChild>
            <w:div w:id="1993018926">
              <w:marLeft w:val="0"/>
              <w:marRight w:val="0"/>
              <w:marTop w:val="0"/>
              <w:marBottom w:val="0"/>
              <w:divBdr>
                <w:top w:val="none" w:sz="0" w:space="0" w:color="3D3D3D"/>
                <w:left w:val="none" w:sz="0" w:space="0" w:color="3D3D3D"/>
                <w:bottom w:val="none" w:sz="0" w:space="0" w:color="3D3D3D"/>
                <w:right w:val="none" w:sz="0" w:space="0" w:color="3D3D3D"/>
              </w:divBdr>
            </w:div>
            <w:div w:id="265381663">
              <w:marLeft w:val="0"/>
              <w:marRight w:val="0"/>
              <w:marTop w:val="0"/>
              <w:marBottom w:val="0"/>
              <w:divBdr>
                <w:top w:val="none" w:sz="0" w:space="0" w:color="3D3D3D"/>
                <w:left w:val="none" w:sz="0" w:space="0" w:color="3D3D3D"/>
                <w:bottom w:val="none" w:sz="0" w:space="0" w:color="3D3D3D"/>
                <w:right w:val="none" w:sz="0" w:space="0" w:color="3D3D3D"/>
              </w:divBdr>
            </w:div>
            <w:div w:id="89157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5747965">
      <w:bodyDiv w:val="1"/>
      <w:marLeft w:val="0"/>
      <w:marRight w:val="0"/>
      <w:marTop w:val="0"/>
      <w:marBottom w:val="0"/>
      <w:divBdr>
        <w:top w:val="none" w:sz="0" w:space="0" w:color="auto"/>
        <w:left w:val="none" w:sz="0" w:space="0" w:color="auto"/>
        <w:bottom w:val="none" w:sz="0" w:space="0" w:color="auto"/>
        <w:right w:val="none" w:sz="0" w:space="0" w:color="auto"/>
      </w:divBdr>
      <w:divsChild>
        <w:div w:id="1087269181">
          <w:marLeft w:val="0"/>
          <w:marRight w:val="0"/>
          <w:marTop w:val="0"/>
          <w:marBottom w:val="0"/>
          <w:divBdr>
            <w:top w:val="none" w:sz="0" w:space="0" w:color="3D3D3D"/>
            <w:left w:val="none" w:sz="0" w:space="0" w:color="3D3D3D"/>
            <w:bottom w:val="none" w:sz="0" w:space="0" w:color="3D3D3D"/>
            <w:right w:val="none" w:sz="0" w:space="0" w:color="3D3D3D"/>
          </w:divBdr>
          <w:divsChild>
            <w:div w:id="2047544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0108299">
      <w:bodyDiv w:val="1"/>
      <w:marLeft w:val="0"/>
      <w:marRight w:val="0"/>
      <w:marTop w:val="0"/>
      <w:marBottom w:val="0"/>
      <w:divBdr>
        <w:top w:val="none" w:sz="0" w:space="0" w:color="auto"/>
        <w:left w:val="none" w:sz="0" w:space="0" w:color="auto"/>
        <w:bottom w:val="none" w:sz="0" w:space="0" w:color="auto"/>
        <w:right w:val="none" w:sz="0" w:space="0" w:color="auto"/>
      </w:divBdr>
      <w:divsChild>
        <w:div w:id="1935820814">
          <w:marLeft w:val="0"/>
          <w:marRight w:val="0"/>
          <w:marTop w:val="0"/>
          <w:marBottom w:val="0"/>
          <w:divBdr>
            <w:top w:val="none" w:sz="0" w:space="0" w:color="3D3D3D"/>
            <w:left w:val="none" w:sz="0" w:space="0" w:color="3D3D3D"/>
            <w:bottom w:val="none" w:sz="0" w:space="0" w:color="3D3D3D"/>
            <w:right w:val="none" w:sz="0" w:space="0" w:color="3D3D3D"/>
          </w:divBdr>
          <w:divsChild>
            <w:div w:id="16932656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6880812">
      <w:bodyDiv w:val="1"/>
      <w:marLeft w:val="0"/>
      <w:marRight w:val="0"/>
      <w:marTop w:val="0"/>
      <w:marBottom w:val="0"/>
      <w:divBdr>
        <w:top w:val="none" w:sz="0" w:space="0" w:color="auto"/>
        <w:left w:val="none" w:sz="0" w:space="0" w:color="auto"/>
        <w:bottom w:val="none" w:sz="0" w:space="0" w:color="auto"/>
        <w:right w:val="none" w:sz="0" w:space="0" w:color="auto"/>
      </w:divBdr>
      <w:divsChild>
        <w:div w:id="95443306">
          <w:marLeft w:val="0"/>
          <w:marRight w:val="0"/>
          <w:marTop w:val="0"/>
          <w:marBottom w:val="0"/>
          <w:divBdr>
            <w:top w:val="none" w:sz="0" w:space="0" w:color="3D3D3D"/>
            <w:left w:val="none" w:sz="0" w:space="0" w:color="3D3D3D"/>
            <w:bottom w:val="none" w:sz="0" w:space="0" w:color="3D3D3D"/>
            <w:right w:val="none" w:sz="0" w:space="0" w:color="3D3D3D"/>
          </w:divBdr>
          <w:divsChild>
            <w:div w:id="360742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3704425">
      <w:bodyDiv w:val="1"/>
      <w:marLeft w:val="0"/>
      <w:marRight w:val="0"/>
      <w:marTop w:val="0"/>
      <w:marBottom w:val="0"/>
      <w:divBdr>
        <w:top w:val="none" w:sz="0" w:space="0" w:color="auto"/>
        <w:left w:val="none" w:sz="0" w:space="0" w:color="auto"/>
        <w:bottom w:val="none" w:sz="0" w:space="0" w:color="auto"/>
        <w:right w:val="none" w:sz="0" w:space="0" w:color="auto"/>
      </w:divBdr>
      <w:divsChild>
        <w:div w:id="1809276373">
          <w:marLeft w:val="0"/>
          <w:marRight w:val="0"/>
          <w:marTop w:val="0"/>
          <w:marBottom w:val="0"/>
          <w:divBdr>
            <w:top w:val="none" w:sz="0" w:space="0" w:color="auto"/>
            <w:left w:val="none" w:sz="0" w:space="0" w:color="auto"/>
            <w:bottom w:val="none" w:sz="0" w:space="0" w:color="auto"/>
            <w:right w:val="none" w:sz="0" w:space="0" w:color="auto"/>
          </w:divBdr>
        </w:div>
      </w:divsChild>
    </w:div>
    <w:div w:id="1708793232">
      <w:bodyDiv w:val="1"/>
      <w:marLeft w:val="0"/>
      <w:marRight w:val="0"/>
      <w:marTop w:val="0"/>
      <w:marBottom w:val="0"/>
      <w:divBdr>
        <w:top w:val="none" w:sz="0" w:space="0" w:color="auto"/>
        <w:left w:val="none" w:sz="0" w:space="0" w:color="auto"/>
        <w:bottom w:val="none" w:sz="0" w:space="0" w:color="auto"/>
        <w:right w:val="none" w:sz="0" w:space="0" w:color="auto"/>
      </w:divBdr>
      <w:divsChild>
        <w:div w:id="1294142551">
          <w:marLeft w:val="0"/>
          <w:marRight w:val="0"/>
          <w:marTop w:val="0"/>
          <w:marBottom w:val="0"/>
          <w:divBdr>
            <w:top w:val="none" w:sz="0" w:space="0" w:color="3D3D3D"/>
            <w:left w:val="none" w:sz="0" w:space="0" w:color="3D3D3D"/>
            <w:bottom w:val="none" w:sz="0" w:space="0" w:color="3D3D3D"/>
            <w:right w:val="none" w:sz="0" w:space="0" w:color="3D3D3D"/>
          </w:divBdr>
          <w:divsChild>
            <w:div w:id="785538269">
              <w:marLeft w:val="0"/>
              <w:marRight w:val="0"/>
              <w:marTop w:val="0"/>
              <w:marBottom w:val="0"/>
              <w:divBdr>
                <w:top w:val="none" w:sz="0" w:space="0" w:color="3D3D3D"/>
                <w:left w:val="none" w:sz="0" w:space="0" w:color="3D3D3D"/>
                <w:bottom w:val="none" w:sz="0" w:space="0" w:color="3D3D3D"/>
                <w:right w:val="none" w:sz="0" w:space="0" w:color="3D3D3D"/>
              </w:divBdr>
              <w:divsChild>
                <w:div w:id="675114877">
                  <w:marLeft w:val="0"/>
                  <w:marRight w:val="0"/>
                  <w:marTop w:val="0"/>
                  <w:marBottom w:val="0"/>
                  <w:divBdr>
                    <w:top w:val="none" w:sz="0" w:space="0" w:color="3D3D3D"/>
                    <w:left w:val="none" w:sz="0" w:space="0" w:color="3D3D3D"/>
                    <w:bottom w:val="none" w:sz="0" w:space="0" w:color="3D3D3D"/>
                    <w:right w:val="none" w:sz="0" w:space="0" w:color="3D3D3D"/>
                  </w:divBdr>
                  <w:divsChild>
                    <w:div w:id="8053939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6883547">
              <w:marLeft w:val="0"/>
              <w:marRight w:val="0"/>
              <w:marTop w:val="0"/>
              <w:marBottom w:val="0"/>
              <w:divBdr>
                <w:top w:val="none" w:sz="0" w:space="0" w:color="3D3D3D"/>
                <w:left w:val="none" w:sz="0" w:space="0" w:color="3D3D3D"/>
                <w:bottom w:val="none" w:sz="0" w:space="0" w:color="3D3D3D"/>
                <w:right w:val="none" w:sz="0" w:space="0" w:color="3D3D3D"/>
              </w:divBdr>
              <w:divsChild>
                <w:div w:id="1843619544">
                  <w:marLeft w:val="0"/>
                  <w:marRight w:val="0"/>
                  <w:marTop w:val="0"/>
                  <w:marBottom w:val="0"/>
                  <w:divBdr>
                    <w:top w:val="none" w:sz="0" w:space="0" w:color="3D3D3D"/>
                    <w:left w:val="none" w:sz="0" w:space="0" w:color="3D3D3D"/>
                    <w:bottom w:val="none" w:sz="0" w:space="0" w:color="3D3D3D"/>
                    <w:right w:val="none" w:sz="0" w:space="0" w:color="3D3D3D"/>
                  </w:divBdr>
                  <w:divsChild>
                    <w:div w:id="10569781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65729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5331559">
      <w:bodyDiv w:val="1"/>
      <w:marLeft w:val="0"/>
      <w:marRight w:val="0"/>
      <w:marTop w:val="0"/>
      <w:marBottom w:val="0"/>
      <w:divBdr>
        <w:top w:val="none" w:sz="0" w:space="0" w:color="auto"/>
        <w:left w:val="none" w:sz="0" w:space="0" w:color="auto"/>
        <w:bottom w:val="none" w:sz="0" w:space="0" w:color="auto"/>
        <w:right w:val="none" w:sz="0" w:space="0" w:color="auto"/>
      </w:divBdr>
    </w:div>
    <w:div w:id="1734501714">
      <w:bodyDiv w:val="1"/>
      <w:marLeft w:val="0"/>
      <w:marRight w:val="0"/>
      <w:marTop w:val="0"/>
      <w:marBottom w:val="0"/>
      <w:divBdr>
        <w:top w:val="none" w:sz="0" w:space="0" w:color="auto"/>
        <w:left w:val="none" w:sz="0" w:space="0" w:color="auto"/>
        <w:bottom w:val="none" w:sz="0" w:space="0" w:color="auto"/>
        <w:right w:val="none" w:sz="0" w:space="0" w:color="auto"/>
      </w:divBdr>
      <w:divsChild>
        <w:div w:id="2011104086">
          <w:marLeft w:val="0"/>
          <w:marRight w:val="0"/>
          <w:marTop w:val="0"/>
          <w:marBottom w:val="0"/>
          <w:divBdr>
            <w:top w:val="none" w:sz="0" w:space="0" w:color="auto"/>
            <w:left w:val="none" w:sz="0" w:space="0" w:color="auto"/>
            <w:bottom w:val="none" w:sz="0" w:space="0" w:color="auto"/>
            <w:right w:val="none" w:sz="0" w:space="0" w:color="auto"/>
          </w:divBdr>
        </w:div>
        <w:div w:id="80105607">
          <w:marLeft w:val="0"/>
          <w:marRight w:val="0"/>
          <w:marTop w:val="0"/>
          <w:marBottom w:val="0"/>
          <w:divBdr>
            <w:top w:val="none" w:sz="0" w:space="0" w:color="auto"/>
            <w:left w:val="none" w:sz="0" w:space="0" w:color="auto"/>
            <w:bottom w:val="none" w:sz="0" w:space="0" w:color="auto"/>
            <w:right w:val="none" w:sz="0" w:space="0" w:color="auto"/>
          </w:divBdr>
          <w:divsChild>
            <w:div w:id="2012219786">
              <w:marLeft w:val="0"/>
              <w:marRight w:val="0"/>
              <w:marTop w:val="0"/>
              <w:marBottom w:val="0"/>
              <w:divBdr>
                <w:top w:val="none" w:sz="0" w:space="0" w:color="auto"/>
                <w:left w:val="none" w:sz="0" w:space="0" w:color="auto"/>
                <w:bottom w:val="none" w:sz="0" w:space="0" w:color="auto"/>
                <w:right w:val="none" w:sz="0" w:space="0" w:color="auto"/>
              </w:divBdr>
            </w:div>
          </w:divsChild>
        </w:div>
        <w:div w:id="1594510411">
          <w:marLeft w:val="0"/>
          <w:marRight w:val="0"/>
          <w:marTop w:val="0"/>
          <w:marBottom w:val="0"/>
          <w:divBdr>
            <w:top w:val="none" w:sz="0" w:space="0" w:color="auto"/>
            <w:left w:val="none" w:sz="0" w:space="0" w:color="auto"/>
            <w:bottom w:val="none" w:sz="0" w:space="0" w:color="auto"/>
            <w:right w:val="none" w:sz="0" w:space="0" w:color="auto"/>
          </w:divBdr>
        </w:div>
      </w:divsChild>
    </w:div>
    <w:div w:id="1736539347">
      <w:bodyDiv w:val="1"/>
      <w:marLeft w:val="0"/>
      <w:marRight w:val="0"/>
      <w:marTop w:val="0"/>
      <w:marBottom w:val="0"/>
      <w:divBdr>
        <w:top w:val="none" w:sz="0" w:space="0" w:color="auto"/>
        <w:left w:val="none" w:sz="0" w:space="0" w:color="auto"/>
        <w:bottom w:val="none" w:sz="0" w:space="0" w:color="auto"/>
        <w:right w:val="none" w:sz="0" w:space="0" w:color="auto"/>
      </w:divBdr>
      <w:divsChild>
        <w:div w:id="1403991880">
          <w:marLeft w:val="0"/>
          <w:marRight w:val="0"/>
          <w:marTop w:val="0"/>
          <w:marBottom w:val="0"/>
          <w:divBdr>
            <w:top w:val="none" w:sz="0" w:space="0" w:color="3D3D3D"/>
            <w:left w:val="none" w:sz="0" w:space="0" w:color="3D3D3D"/>
            <w:bottom w:val="none" w:sz="0" w:space="0" w:color="3D3D3D"/>
            <w:right w:val="none" w:sz="0" w:space="0" w:color="3D3D3D"/>
          </w:divBdr>
          <w:divsChild>
            <w:div w:id="18084323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7699575">
      <w:bodyDiv w:val="1"/>
      <w:marLeft w:val="0"/>
      <w:marRight w:val="0"/>
      <w:marTop w:val="0"/>
      <w:marBottom w:val="0"/>
      <w:divBdr>
        <w:top w:val="none" w:sz="0" w:space="0" w:color="auto"/>
        <w:left w:val="none" w:sz="0" w:space="0" w:color="auto"/>
        <w:bottom w:val="none" w:sz="0" w:space="0" w:color="auto"/>
        <w:right w:val="none" w:sz="0" w:space="0" w:color="auto"/>
      </w:divBdr>
      <w:divsChild>
        <w:div w:id="1624115360">
          <w:marLeft w:val="0"/>
          <w:marRight w:val="0"/>
          <w:marTop w:val="0"/>
          <w:marBottom w:val="0"/>
          <w:divBdr>
            <w:top w:val="none" w:sz="0" w:space="0" w:color="3D3D3D"/>
            <w:left w:val="none" w:sz="0" w:space="0" w:color="3D3D3D"/>
            <w:bottom w:val="none" w:sz="0" w:space="0" w:color="3D3D3D"/>
            <w:right w:val="none" w:sz="0" w:space="0" w:color="3D3D3D"/>
          </w:divBdr>
          <w:divsChild>
            <w:div w:id="1203396674">
              <w:marLeft w:val="0"/>
              <w:marRight w:val="0"/>
              <w:marTop w:val="0"/>
              <w:marBottom w:val="0"/>
              <w:divBdr>
                <w:top w:val="none" w:sz="0" w:space="0" w:color="3D3D3D"/>
                <w:left w:val="none" w:sz="0" w:space="0" w:color="3D3D3D"/>
                <w:bottom w:val="none" w:sz="0" w:space="0" w:color="3D3D3D"/>
                <w:right w:val="none" w:sz="0" w:space="0" w:color="3D3D3D"/>
              </w:divBdr>
            </w:div>
            <w:div w:id="1931423361">
              <w:marLeft w:val="0"/>
              <w:marRight w:val="0"/>
              <w:marTop w:val="0"/>
              <w:marBottom w:val="0"/>
              <w:divBdr>
                <w:top w:val="none" w:sz="0" w:space="0" w:color="3D3D3D"/>
                <w:left w:val="none" w:sz="0" w:space="0" w:color="3D3D3D"/>
                <w:bottom w:val="none" w:sz="0" w:space="0" w:color="3D3D3D"/>
                <w:right w:val="none" w:sz="0" w:space="0" w:color="3D3D3D"/>
              </w:divBdr>
            </w:div>
            <w:div w:id="8482529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8280966">
      <w:bodyDiv w:val="1"/>
      <w:marLeft w:val="0"/>
      <w:marRight w:val="0"/>
      <w:marTop w:val="0"/>
      <w:marBottom w:val="0"/>
      <w:divBdr>
        <w:top w:val="none" w:sz="0" w:space="0" w:color="auto"/>
        <w:left w:val="none" w:sz="0" w:space="0" w:color="auto"/>
        <w:bottom w:val="none" w:sz="0" w:space="0" w:color="auto"/>
        <w:right w:val="none" w:sz="0" w:space="0" w:color="auto"/>
      </w:divBdr>
      <w:divsChild>
        <w:div w:id="1490169728">
          <w:marLeft w:val="0"/>
          <w:marRight w:val="0"/>
          <w:marTop w:val="0"/>
          <w:marBottom w:val="0"/>
          <w:divBdr>
            <w:top w:val="none" w:sz="0" w:space="0" w:color="3D3D3D"/>
            <w:left w:val="none" w:sz="0" w:space="0" w:color="3D3D3D"/>
            <w:bottom w:val="none" w:sz="0" w:space="0" w:color="3D3D3D"/>
            <w:right w:val="none" w:sz="0" w:space="0" w:color="3D3D3D"/>
          </w:divBdr>
          <w:divsChild>
            <w:div w:id="13279009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9551177">
      <w:bodyDiv w:val="1"/>
      <w:marLeft w:val="0"/>
      <w:marRight w:val="0"/>
      <w:marTop w:val="0"/>
      <w:marBottom w:val="0"/>
      <w:divBdr>
        <w:top w:val="none" w:sz="0" w:space="0" w:color="auto"/>
        <w:left w:val="none" w:sz="0" w:space="0" w:color="auto"/>
        <w:bottom w:val="none" w:sz="0" w:space="0" w:color="auto"/>
        <w:right w:val="none" w:sz="0" w:space="0" w:color="auto"/>
      </w:divBdr>
      <w:divsChild>
        <w:div w:id="236282405">
          <w:marLeft w:val="0"/>
          <w:marRight w:val="0"/>
          <w:marTop w:val="0"/>
          <w:marBottom w:val="0"/>
          <w:divBdr>
            <w:top w:val="none" w:sz="0" w:space="0" w:color="auto"/>
            <w:left w:val="none" w:sz="0" w:space="0" w:color="auto"/>
            <w:bottom w:val="none" w:sz="0" w:space="0" w:color="auto"/>
            <w:right w:val="none" w:sz="0" w:space="0" w:color="auto"/>
          </w:divBdr>
        </w:div>
      </w:divsChild>
    </w:div>
    <w:div w:id="1740056113">
      <w:bodyDiv w:val="1"/>
      <w:marLeft w:val="0"/>
      <w:marRight w:val="0"/>
      <w:marTop w:val="0"/>
      <w:marBottom w:val="0"/>
      <w:divBdr>
        <w:top w:val="none" w:sz="0" w:space="0" w:color="auto"/>
        <w:left w:val="none" w:sz="0" w:space="0" w:color="auto"/>
        <w:bottom w:val="none" w:sz="0" w:space="0" w:color="auto"/>
        <w:right w:val="none" w:sz="0" w:space="0" w:color="auto"/>
      </w:divBdr>
      <w:divsChild>
        <w:div w:id="658003483">
          <w:marLeft w:val="0"/>
          <w:marRight w:val="0"/>
          <w:marTop w:val="0"/>
          <w:marBottom w:val="0"/>
          <w:divBdr>
            <w:top w:val="none" w:sz="0" w:space="0" w:color="3D3D3D"/>
            <w:left w:val="none" w:sz="0" w:space="0" w:color="3D3D3D"/>
            <w:bottom w:val="none" w:sz="0" w:space="0" w:color="3D3D3D"/>
            <w:right w:val="none" w:sz="0" w:space="0" w:color="3D3D3D"/>
          </w:divBdr>
          <w:divsChild>
            <w:div w:id="4542972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53889956">
      <w:bodyDiv w:val="1"/>
      <w:marLeft w:val="0"/>
      <w:marRight w:val="0"/>
      <w:marTop w:val="0"/>
      <w:marBottom w:val="0"/>
      <w:divBdr>
        <w:top w:val="none" w:sz="0" w:space="0" w:color="auto"/>
        <w:left w:val="none" w:sz="0" w:space="0" w:color="auto"/>
        <w:bottom w:val="none" w:sz="0" w:space="0" w:color="auto"/>
        <w:right w:val="none" w:sz="0" w:space="0" w:color="auto"/>
      </w:divBdr>
      <w:divsChild>
        <w:div w:id="139615898">
          <w:marLeft w:val="0"/>
          <w:marRight w:val="0"/>
          <w:marTop w:val="0"/>
          <w:marBottom w:val="0"/>
          <w:divBdr>
            <w:top w:val="none" w:sz="0" w:space="0" w:color="3D3D3D"/>
            <w:left w:val="none" w:sz="0" w:space="0" w:color="3D3D3D"/>
            <w:bottom w:val="none" w:sz="0" w:space="0" w:color="3D3D3D"/>
            <w:right w:val="none" w:sz="0" w:space="0" w:color="3D3D3D"/>
          </w:divBdr>
          <w:divsChild>
            <w:div w:id="409159737">
              <w:marLeft w:val="0"/>
              <w:marRight w:val="0"/>
              <w:marTop w:val="0"/>
              <w:marBottom w:val="0"/>
              <w:divBdr>
                <w:top w:val="none" w:sz="0" w:space="0" w:color="3D3D3D"/>
                <w:left w:val="none" w:sz="0" w:space="0" w:color="3D3D3D"/>
                <w:bottom w:val="none" w:sz="0" w:space="0" w:color="3D3D3D"/>
                <w:right w:val="none" w:sz="0" w:space="0" w:color="3D3D3D"/>
              </w:divBdr>
              <w:divsChild>
                <w:div w:id="72093531">
                  <w:marLeft w:val="0"/>
                  <w:marRight w:val="0"/>
                  <w:marTop w:val="0"/>
                  <w:marBottom w:val="0"/>
                  <w:divBdr>
                    <w:top w:val="none" w:sz="0" w:space="0" w:color="3D3D3D"/>
                    <w:left w:val="none" w:sz="0" w:space="0" w:color="3D3D3D"/>
                    <w:bottom w:val="none" w:sz="0" w:space="0" w:color="3D3D3D"/>
                    <w:right w:val="none" w:sz="0" w:space="0" w:color="3D3D3D"/>
                  </w:divBdr>
                  <w:divsChild>
                    <w:div w:id="14902454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54526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54081014">
      <w:bodyDiv w:val="1"/>
      <w:marLeft w:val="0"/>
      <w:marRight w:val="0"/>
      <w:marTop w:val="0"/>
      <w:marBottom w:val="0"/>
      <w:divBdr>
        <w:top w:val="none" w:sz="0" w:space="0" w:color="auto"/>
        <w:left w:val="none" w:sz="0" w:space="0" w:color="auto"/>
        <w:bottom w:val="none" w:sz="0" w:space="0" w:color="auto"/>
        <w:right w:val="none" w:sz="0" w:space="0" w:color="auto"/>
      </w:divBdr>
      <w:divsChild>
        <w:div w:id="1677222145">
          <w:marLeft w:val="0"/>
          <w:marRight w:val="0"/>
          <w:marTop w:val="0"/>
          <w:marBottom w:val="0"/>
          <w:divBdr>
            <w:top w:val="none" w:sz="0" w:space="0" w:color="auto"/>
            <w:left w:val="none" w:sz="0" w:space="0" w:color="auto"/>
            <w:bottom w:val="none" w:sz="0" w:space="0" w:color="auto"/>
            <w:right w:val="none" w:sz="0" w:space="0" w:color="auto"/>
          </w:divBdr>
        </w:div>
      </w:divsChild>
    </w:div>
    <w:div w:id="1760170943">
      <w:bodyDiv w:val="1"/>
      <w:marLeft w:val="0"/>
      <w:marRight w:val="0"/>
      <w:marTop w:val="0"/>
      <w:marBottom w:val="0"/>
      <w:divBdr>
        <w:top w:val="none" w:sz="0" w:space="0" w:color="auto"/>
        <w:left w:val="none" w:sz="0" w:space="0" w:color="auto"/>
        <w:bottom w:val="none" w:sz="0" w:space="0" w:color="auto"/>
        <w:right w:val="none" w:sz="0" w:space="0" w:color="auto"/>
      </w:divBdr>
      <w:divsChild>
        <w:div w:id="496775269">
          <w:marLeft w:val="0"/>
          <w:marRight w:val="0"/>
          <w:marTop w:val="0"/>
          <w:marBottom w:val="0"/>
          <w:divBdr>
            <w:top w:val="none" w:sz="0" w:space="0" w:color="auto"/>
            <w:left w:val="none" w:sz="0" w:space="0" w:color="auto"/>
            <w:bottom w:val="none" w:sz="0" w:space="0" w:color="auto"/>
            <w:right w:val="none" w:sz="0" w:space="0" w:color="auto"/>
          </w:divBdr>
        </w:div>
      </w:divsChild>
    </w:div>
    <w:div w:id="1762337903">
      <w:bodyDiv w:val="1"/>
      <w:marLeft w:val="0"/>
      <w:marRight w:val="0"/>
      <w:marTop w:val="0"/>
      <w:marBottom w:val="0"/>
      <w:divBdr>
        <w:top w:val="none" w:sz="0" w:space="0" w:color="auto"/>
        <w:left w:val="none" w:sz="0" w:space="0" w:color="auto"/>
        <w:bottom w:val="none" w:sz="0" w:space="0" w:color="auto"/>
        <w:right w:val="none" w:sz="0" w:space="0" w:color="auto"/>
      </w:divBdr>
      <w:divsChild>
        <w:div w:id="1195272832">
          <w:marLeft w:val="0"/>
          <w:marRight w:val="0"/>
          <w:marTop w:val="0"/>
          <w:marBottom w:val="0"/>
          <w:divBdr>
            <w:top w:val="none" w:sz="0" w:space="0" w:color="auto"/>
            <w:left w:val="none" w:sz="0" w:space="0" w:color="auto"/>
            <w:bottom w:val="none" w:sz="0" w:space="0" w:color="auto"/>
            <w:right w:val="none" w:sz="0" w:space="0" w:color="auto"/>
          </w:divBdr>
        </w:div>
      </w:divsChild>
    </w:div>
    <w:div w:id="1762871573">
      <w:bodyDiv w:val="1"/>
      <w:marLeft w:val="0"/>
      <w:marRight w:val="0"/>
      <w:marTop w:val="0"/>
      <w:marBottom w:val="0"/>
      <w:divBdr>
        <w:top w:val="none" w:sz="0" w:space="0" w:color="auto"/>
        <w:left w:val="none" w:sz="0" w:space="0" w:color="auto"/>
        <w:bottom w:val="none" w:sz="0" w:space="0" w:color="auto"/>
        <w:right w:val="none" w:sz="0" w:space="0" w:color="auto"/>
      </w:divBdr>
      <w:divsChild>
        <w:div w:id="2087343006">
          <w:marLeft w:val="0"/>
          <w:marRight w:val="0"/>
          <w:marTop w:val="0"/>
          <w:marBottom w:val="0"/>
          <w:divBdr>
            <w:top w:val="none" w:sz="0" w:space="0" w:color="3D3D3D"/>
            <w:left w:val="none" w:sz="0" w:space="0" w:color="3D3D3D"/>
            <w:bottom w:val="none" w:sz="0" w:space="0" w:color="3D3D3D"/>
            <w:right w:val="none" w:sz="0" w:space="0" w:color="3D3D3D"/>
          </w:divBdr>
          <w:divsChild>
            <w:div w:id="9187079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6244513">
      <w:bodyDiv w:val="1"/>
      <w:marLeft w:val="0"/>
      <w:marRight w:val="0"/>
      <w:marTop w:val="0"/>
      <w:marBottom w:val="0"/>
      <w:divBdr>
        <w:top w:val="none" w:sz="0" w:space="0" w:color="auto"/>
        <w:left w:val="none" w:sz="0" w:space="0" w:color="auto"/>
        <w:bottom w:val="none" w:sz="0" w:space="0" w:color="auto"/>
        <w:right w:val="none" w:sz="0" w:space="0" w:color="auto"/>
      </w:divBdr>
      <w:divsChild>
        <w:div w:id="1595237683">
          <w:marLeft w:val="0"/>
          <w:marRight w:val="0"/>
          <w:marTop w:val="0"/>
          <w:marBottom w:val="0"/>
          <w:divBdr>
            <w:top w:val="none" w:sz="0" w:space="0" w:color="3D3D3D"/>
            <w:left w:val="none" w:sz="0" w:space="0" w:color="3D3D3D"/>
            <w:bottom w:val="none" w:sz="0" w:space="0" w:color="3D3D3D"/>
            <w:right w:val="none" w:sz="0" w:space="0" w:color="3D3D3D"/>
          </w:divBdr>
          <w:divsChild>
            <w:div w:id="13770075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8062379">
      <w:bodyDiv w:val="1"/>
      <w:marLeft w:val="0"/>
      <w:marRight w:val="0"/>
      <w:marTop w:val="0"/>
      <w:marBottom w:val="0"/>
      <w:divBdr>
        <w:top w:val="none" w:sz="0" w:space="0" w:color="auto"/>
        <w:left w:val="none" w:sz="0" w:space="0" w:color="auto"/>
        <w:bottom w:val="none" w:sz="0" w:space="0" w:color="auto"/>
        <w:right w:val="none" w:sz="0" w:space="0" w:color="auto"/>
      </w:divBdr>
      <w:divsChild>
        <w:div w:id="127280233">
          <w:marLeft w:val="0"/>
          <w:marRight w:val="0"/>
          <w:marTop w:val="0"/>
          <w:marBottom w:val="0"/>
          <w:divBdr>
            <w:top w:val="none" w:sz="0" w:space="0" w:color="3D3D3D"/>
            <w:left w:val="none" w:sz="0" w:space="0" w:color="3D3D3D"/>
            <w:bottom w:val="none" w:sz="0" w:space="0" w:color="3D3D3D"/>
            <w:right w:val="none" w:sz="0" w:space="0" w:color="3D3D3D"/>
          </w:divBdr>
          <w:divsChild>
            <w:div w:id="11437409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9324517">
      <w:bodyDiv w:val="1"/>
      <w:marLeft w:val="0"/>
      <w:marRight w:val="0"/>
      <w:marTop w:val="0"/>
      <w:marBottom w:val="0"/>
      <w:divBdr>
        <w:top w:val="none" w:sz="0" w:space="0" w:color="auto"/>
        <w:left w:val="none" w:sz="0" w:space="0" w:color="auto"/>
        <w:bottom w:val="none" w:sz="0" w:space="0" w:color="auto"/>
        <w:right w:val="none" w:sz="0" w:space="0" w:color="auto"/>
      </w:divBdr>
      <w:divsChild>
        <w:div w:id="516817826">
          <w:marLeft w:val="0"/>
          <w:marRight w:val="0"/>
          <w:marTop w:val="0"/>
          <w:marBottom w:val="0"/>
          <w:divBdr>
            <w:top w:val="none" w:sz="0" w:space="0" w:color="auto"/>
            <w:left w:val="none" w:sz="0" w:space="0" w:color="auto"/>
            <w:bottom w:val="none" w:sz="0" w:space="0" w:color="auto"/>
            <w:right w:val="none" w:sz="0" w:space="0" w:color="auto"/>
          </w:divBdr>
          <w:divsChild>
            <w:div w:id="1855803518">
              <w:marLeft w:val="0"/>
              <w:marRight w:val="0"/>
              <w:marTop w:val="0"/>
              <w:marBottom w:val="0"/>
              <w:divBdr>
                <w:top w:val="none" w:sz="0" w:space="0" w:color="auto"/>
                <w:left w:val="none" w:sz="0" w:space="0" w:color="auto"/>
                <w:bottom w:val="none" w:sz="0" w:space="0" w:color="auto"/>
                <w:right w:val="none" w:sz="0" w:space="0" w:color="auto"/>
              </w:divBdr>
            </w:div>
          </w:divsChild>
        </w:div>
        <w:div w:id="981732843">
          <w:marLeft w:val="0"/>
          <w:marRight w:val="0"/>
          <w:marTop w:val="0"/>
          <w:marBottom w:val="0"/>
          <w:divBdr>
            <w:top w:val="none" w:sz="0" w:space="0" w:color="auto"/>
            <w:left w:val="none" w:sz="0" w:space="0" w:color="auto"/>
            <w:bottom w:val="none" w:sz="0" w:space="0" w:color="auto"/>
            <w:right w:val="none" w:sz="0" w:space="0" w:color="auto"/>
          </w:divBdr>
          <w:divsChild>
            <w:div w:id="15445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4973">
      <w:bodyDiv w:val="1"/>
      <w:marLeft w:val="0"/>
      <w:marRight w:val="0"/>
      <w:marTop w:val="0"/>
      <w:marBottom w:val="0"/>
      <w:divBdr>
        <w:top w:val="none" w:sz="0" w:space="0" w:color="auto"/>
        <w:left w:val="none" w:sz="0" w:space="0" w:color="auto"/>
        <w:bottom w:val="none" w:sz="0" w:space="0" w:color="auto"/>
        <w:right w:val="none" w:sz="0" w:space="0" w:color="auto"/>
      </w:divBdr>
      <w:divsChild>
        <w:div w:id="1819149188">
          <w:marLeft w:val="0"/>
          <w:marRight w:val="0"/>
          <w:marTop w:val="0"/>
          <w:marBottom w:val="0"/>
          <w:divBdr>
            <w:top w:val="none" w:sz="0" w:space="0" w:color="auto"/>
            <w:left w:val="none" w:sz="0" w:space="0" w:color="auto"/>
            <w:bottom w:val="none" w:sz="0" w:space="0" w:color="auto"/>
            <w:right w:val="none" w:sz="0" w:space="0" w:color="auto"/>
          </w:divBdr>
          <w:divsChild>
            <w:div w:id="240069548">
              <w:marLeft w:val="0"/>
              <w:marRight w:val="0"/>
              <w:marTop w:val="0"/>
              <w:marBottom w:val="0"/>
              <w:divBdr>
                <w:top w:val="none" w:sz="0" w:space="0" w:color="auto"/>
                <w:left w:val="none" w:sz="0" w:space="0" w:color="auto"/>
                <w:bottom w:val="none" w:sz="0" w:space="0" w:color="auto"/>
                <w:right w:val="none" w:sz="0" w:space="0" w:color="auto"/>
              </w:divBdr>
            </w:div>
          </w:divsChild>
        </w:div>
        <w:div w:id="1379740317">
          <w:marLeft w:val="0"/>
          <w:marRight w:val="0"/>
          <w:marTop w:val="0"/>
          <w:marBottom w:val="0"/>
          <w:divBdr>
            <w:top w:val="none" w:sz="0" w:space="0" w:color="auto"/>
            <w:left w:val="none" w:sz="0" w:space="0" w:color="auto"/>
            <w:bottom w:val="none" w:sz="0" w:space="0" w:color="auto"/>
            <w:right w:val="none" w:sz="0" w:space="0" w:color="auto"/>
          </w:divBdr>
          <w:divsChild>
            <w:div w:id="18882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4152">
      <w:bodyDiv w:val="1"/>
      <w:marLeft w:val="0"/>
      <w:marRight w:val="0"/>
      <w:marTop w:val="0"/>
      <w:marBottom w:val="0"/>
      <w:divBdr>
        <w:top w:val="none" w:sz="0" w:space="0" w:color="auto"/>
        <w:left w:val="none" w:sz="0" w:space="0" w:color="auto"/>
        <w:bottom w:val="none" w:sz="0" w:space="0" w:color="auto"/>
        <w:right w:val="none" w:sz="0" w:space="0" w:color="auto"/>
      </w:divBdr>
      <w:divsChild>
        <w:div w:id="866143897">
          <w:marLeft w:val="0"/>
          <w:marRight w:val="0"/>
          <w:marTop w:val="0"/>
          <w:marBottom w:val="0"/>
          <w:divBdr>
            <w:top w:val="none" w:sz="0" w:space="0" w:color="3D3D3D"/>
            <w:left w:val="none" w:sz="0" w:space="0" w:color="3D3D3D"/>
            <w:bottom w:val="none" w:sz="0" w:space="0" w:color="3D3D3D"/>
            <w:right w:val="none" w:sz="0" w:space="0" w:color="3D3D3D"/>
          </w:divBdr>
          <w:divsChild>
            <w:div w:id="2304316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95522177">
      <w:bodyDiv w:val="1"/>
      <w:marLeft w:val="0"/>
      <w:marRight w:val="0"/>
      <w:marTop w:val="0"/>
      <w:marBottom w:val="0"/>
      <w:divBdr>
        <w:top w:val="none" w:sz="0" w:space="0" w:color="auto"/>
        <w:left w:val="none" w:sz="0" w:space="0" w:color="auto"/>
        <w:bottom w:val="none" w:sz="0" w:space="0" w:color="auto"/>
        <w:right w:val="none" w:sz="0" w:space="0" w:color="auto"/>
      </w:divBdr>
      <w:divsChild>
        <w:div w:id="526066420">
          <w:marLeft w:val="0"/>
          <w:marRight w:val="0"/>
          <w:marTop w:val="0"/>
          <w:marBottom w:val="0"/>
          <w:divBdr>
            <w:top w:val="none" w:sz="0" w:space="0" w:color="3D3D3D"/>
            <w:left w:val="none" w:sz="0" w:space="0" w:color="3D3D3D"/>
            <w:bottom w:val="none" w:sz="0" w:space="0" w:color="3D3D3D"/>
            <w:right w:val="none" w:sz="0" w:space="0" w:color="3D3D3D"/>
          </w:divBdr>
          <w:divsChild>
            <w:div w:id="397943946">
              <w:marLeft w:val="0"/>
              <w:marRight w:val="0"/>
              <w:marTop w:val="0"/>
              <w:marBottom w:val="0"/>
              <w:divBdr>
                <w:top w:val="none" w:sz="0" w:space="0" w:color="3D3D3D"/>
                <w:left w:val="none" w:sz="0" w:space="0" w:color="3D3D3D"/>
                <w:bottom w:val="none" w:sz="0" w:space="0" w:color="3D3D3D"/>
                <w:right w:val="none" w:sz="0" w:space="0" w:color="3D3D3D"/>
              </w:divBdr>
            </w:div>
            <w:div w:id="2083914373">
              <w:marLeft w:val="0"/>
              <w:marRight w:val="0"/>
              <w:marTop w:val="0"/>
              <w:marBottom w:val="0"/>
              <w:divBdr>
                <w:top w:val="none" w:sz="0" w:space="0" w:color="3D3D3D"/>
                <w:left w:val="none" w:sz="0" w:space="12" w:color="3D3D3D"/>
                <w:bottom w:val="none" w:sz="0" w:space="0" w:color="3D3D3D"/>
                <w:right w:val="none" w:sz="0" w:space="0" w:color="3D3D3D"/>
              </w:divBdr>
              <w:divsChild>
                <w:div w:id="1220089280">
                  <w:marLeft w:val="0"/>
                  <w:marRight w:val="0"/>
                  <w:marTop w:val="0"/>
                  <w:marBottom w:val="0"/>
                  <w:divBdr>
                    <w:top w:val="none" w:sz="0" w:space="0" w:color="3D3D3D"/>
                    <w:left w:val="none" w:sz="0" w:space="0" w:color="3D3D3D"/>
                    <w:bottom w:val="none" w:sz="0" w:space="0" w:color="3D3D3D"/>
                    <w:right w:val="none" w:sz="0" w:space="0" w:color="3D3D3D"/>
                  </w:divBdr>
                </w:div>
              </w:divsChild>
            </w:div>
            <w:div w:id="644894982">
              <w:marLeft w:val="0"/>
              <w:marRight w:val="0"/>
              <w:marTop w:val="240"/>
              <w:marBottom w:val="0"/>
              <w:divBdr>
                <w:top w:val="none" w:sz="0" w:space="0" w:color="3D3D3D"/>
                <w:left w:val="none" w:sz="0" w:space="12" w:color="3D3D3D"/>
                <w:bottom w:val="none" w:sz="0" w:space="0" w:color="3D3D3D"/>
                <w:right w:val="none" w:sz="0" w:space="0" w:color="3D3D3D"/>
              </w:divBdr>
              <w:divsChild>
                <w:div w:id="1023704704">
                  <w:marLeft w:val="0"/>
                  <w:marRight w:val="0"/>
                  <w:marTop w:val="0"/>
                  <w:marBottom w:val="0"/>
                  <w:divBdr>
                    <w:top w:val="none" w:sz="0" w:space="0" w:color="3D3D3D"/>
                    <w:left w:val="none" w:sz="0" w:space="0" w:color="3D3D3D"/>
                    <w:bottom w:val="none" w:sz="0" w:space="0" w:color="3D3D3D"/>
                    <w:right w:val="none" w:sz="0" w:space="0" w:color="3D3D3D"/>
                  </w:divBdr>
                </w:div>
              </w:divsChild>
            </w:div>
            <w:div w:id="1832409124">
              <w:marLeft w:val="0"/>
              <w:marRight w:val="0"/>
              <w:marTop w:val="0"/>
              <w:marBottom w:val="0"/>
              <w:divBdr>
                <w:top w:val="none" w:sz="0" w:space="0" w:color="3D3D3D"/>
                <w:left w:val="none" w:sz="0" w:space="0" w:color="3D3D3D"/>
                <w:bottom w:val="none" w:sz="0" w:space="0" w:color="3D3D3D"/>
                <w:right w:val="none" w:sz="0" w:space="0" w:color="3D3D3D"/>
              </w:divBdr>
            </w:div>
            <w:div w:id="1952740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99182176">
      <w:bodyDiv w:val="1"/>
      <w:marLeft w:val="0"/>
      <w:marRight w:val="0"/>
      <w:marTop w:val="0"/>
      <w:marBottom w:val="0"/>
      <w:divBdr>
        <w:top w:val="none" w:sz="0" w:space="0" w:color="auto"/>
        <w:left w:val="none" w:sz="0" w:space="0" w:color="auto"/>
        <w:bottom w:val="none" w:sz="0" w:space="0" w:color="auto"/>
        <w:right w:val="none" w:sz="0" w:space="0" w:color="auto"/>
      </w:divBdr>
      <w:divsChild>
        <w:div w:id="1079210145">
          <w:marLeft w:val="0"/>
          <w:marRight w:val="0"/>
          <w:marTop w:val="0"/>
          <w:marBottom w:val="0"/>
          <w:divBdr>
            <w:top w:val="none" w:sz="0" w:space="0" w:color="3D3D3D"/>
            <w:left w:val="none" w:sz="0" w:space="0" w:color="3D3D3D"/>
            <w:bottom w:val="none" w:sz="0" w:space="0" w:color="3D3D3D"/>
            <w:right w:val="none" w:sz="0" w:space="0" w:color="3D3D3D"/>
          </w:divBdr>
          <w:divsChild>
            <w:div w:id="3451317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09586794">
      <w:bodyDiv w:val="1"/>
      <w:marLeft w:val="0"/>
      <w:marRight w:val="0"/>
      <w:marTop w:val="0"/>
      <w:marBottom w:val="0"/>
      <w:divBdr>
        <w:top w:val="none" w:sz="0" w:space="0" w:color="auto"/>
        <w:left w:val="none" w:sz="0" w:space="0" w:color="auto"/>
        <w:bottom w:val="none" w:sz="0" w:space="0" w:color="auto"/>
        <w:right w:val="none" w:sz="0" w:space="0" w:color="auto"/>
      </w:divBdr>
    </w:div>
    <w:div w:id="18122865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9">
          <w:marLeft w:val="0"/>
          <w:marRight w:val="0"/>
          <w:marTop w:val="0"/>
          <w:marBottom w:val="0"/>
          <w:divBdr>
            <w:top w:val="none" w:sz="0" w:space="0" w:color="3D3D3D"/>
            <w:left w:val="none" w:sz="0" w:space="0" w:color="3D3D3D"/>
            <w:bottom w:val="none" w:sz="0" w:space="0" w:color="3D3D3D"/>
            <w:right w:val="none" w:sz="0" w:space="0" w:color="3D3D3D"/>
          </w:divBdr>
          <w:divsChild>
            <w:div w:id="1785878677">
              <w:marLeft w:val="0"/>
              <w:marRight w:val="0"/>
              <w:marTop w:val="0"/>
              <w:marBottom w:val="0"/>
              <w:divBdr>
                <w:top w:val="none" w:sz="0" w:space="0" w:color="3D3D3D"/>
                <w:left w:val="none" w:sz="0" w:space="0" w:color="3D3D3D"/>
                <w:bottom w:val="none" w:sz="0" w:space="0" w:color="3D3D3D"/>
                <w:right w:val="none" w:sz="0" w:space="0" w:color="3D3D3D"/>
              </w:divBdr>
              <w:divsChild>
                <w:div w:id="400100509">
                  <w:marLeft w:val="0"/>
                  <w:marRight w:val="0"/>
                  <w:marTop w:val="0"/>
                  <w:marBottom w:val="0"/>
                  <w:divBdr>
                    <w:top w:val="none" w:sz="0" w:space="0" w:color="3D3D3D"/>
                    <w:left w:val="none" w:sz="0" w:space="0" w:color="3D3D3D"/>
                    <w:bottom w:val="none" w:sz="0" w:space="0" w:color="3D3D3D"/>
                    <w:right w:val="none" w:sz="0" w:space="0" w:color="3D3D3D"/>
                  </w:divBdr>
                </w:div>
                <w:div w:id="1331326115">
                  <w:marLeft w:val="0"/>
                  <w:marRight w:val="0"/>
                  <w:marTop w:val="0"/>
                  <w:marBottom w:val="0"/>
                  <w:divBdr>
                    <w:top w:val="none" w:sz="0" w:space="0" w:color="3D3D3D"/>
                    <w:left w:val="none" w:sz="0" w:space="12" w:color="3D3D3D"/>
                    <w:bottom w:val="none" w:sz="0" w:space="0" w:color="3D3D3D"/>
                    <w:right w:val="none" w:sz="0" w:space="0" w:color="3D3D3D"/>
                  </w:divBdr>
                  <w:divsChild>
                    <w:div w:id="1917275724">
                      <w:marLeft w:val="0"/>
                      <w:marRight w:val="0"/>
                      <w:marTop w:val="0"/>
                      <w:marBottom w:val="0"/>
                      <w:divBdr>
                        <w:top w:val="none" w:sz="0" w:space="0" w:color="3D3D3D"/>
                        <w:left w:val="none" w:sz="0" w:space="0" w:color="3D3D3D"/>
                        <w:bottom w:val="none" w:sz="0" w:space="0" w:color="3D3D3D"/>
                        <w:right w:val="none" w:sz="0" w:space="0" w:color="3D3D3D"/>
                      </w:divBdr>
                    </w:div>
                  </w:divsChild>
                </w:div>
                <w:div w:id="1394620169">
                  <w:marLeft w:val="0"/>
                  <w:marRight w:val="0"/>
                  <w:marTop w:val="240"/>
                  <w:marBottom w:val="0"/>
                  <w:divBdr>
                    <w:top w:val="none" w:sz="0" w:space="0" w:color="3D3D3D"/>
                    <w:left w:val="none" w:sz="0" w:space="12" w:color="3D3D3D"/>
                    <w:bottom w:val="none" w:sz="0" w:space="0" w:color="3D3D3D"/>
                    <w:right w:val="none" w:sz="0" w:space="0" w:color="3D3D3D"/>
                  </w:divBdr>
                  <w:divsChild>
                    <w:div w:id="16058437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0596795">
              <w:marLeft w:val="0"/>
              <w:marRight w:val="0"/>
              <w:marTop w:val="240"/>
              <w:marBottom w:val="0"/>
              <w:divBdr>
                <w:top w:val="none" w:sz="0" w:space="0" w:color="3D3D3D"/>
                <w:left w:val="none" w:sz="0" w:space="0" w:color="3D3D3D"/>
                <w:bottom w:val="none" w:sz="0" w:space="0" w:color="3D3D3D"/>
                <w:right w:val="none" w:sz="0" w:space="0" w:color="3D3D3D"/>
              </w:divBdr>
              <w:divsChild>
                <w:div w:id="2094693739">
                  <w:marLeft w:val="0"/>
                  <w:marRight w:val="0"/>
                  <w:marTop w:val="0"/>
                  <w:marBottom w:val="0"/>
                  <w:divBdr>
                    <w:top w:val="none" w:sz="0" w:space="0" w:color="3D3D3D"/>
                    <w:left w:val="none" w:sz="0" w:space="0" w:color="3D3D3D"/>
                    <w:bottom w:val="none" w:sz="0" w:space="0" w:color="3D3D3D"/>
                    <w:right w:val="none" w:sz="0" w:space="0" w:color="3D3D3D"/>
                  </w:divBdr>
                </w:div>
              </w:divsChild>
            </w:div>
            <w:div w:id="626791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2653848">
      <w:bodyDiv w:val="1"/>
      <w:marLeft w:val="0"/>
      <w:marRight w:val="0"/>
      <w:marTop w:val="0"/>
      <w:marBottom w:val="0"/>
      <w:divBdr>
        <w:top w:val="none" w:sz="0" w:space="0" w:color="auto"/>
        <w:left w:val="none" w:sz="0" w:space="0" w:color="auto"/>
        <w:bottom w:val="none" w:sz="0" w:space="0" w:color="auto"/>
        <w:right w:val="none" w:sz="0" w:space="0" w:color="auto"/>
      </w:divBdr>
      <w:divsChild>
        <w:div w:id="1077747817">
          <w:marLeft w:val="0"/>
          <w:marRight w:val="0"/>
          <w:marTop w:val="0"/>
          <w:marBottom w:val="0"/>
          <w:divBdr>
            <w:top w:val="none" w:sz="0" w:space="0" w:color="auto"/>
            <w:left w:val="none" w:sz="0" w:space="0" w:color="auto"/>
            <w:bottom w:val="none" w:sz="0" w:space="0" w:color="auto"/>
            <w:right w:val="none" w:sz="0" w:space="0" w:color="auto"/>
          </w:divBdr>
        </w:div>
        <w:div w:id="707222811">
          <w:marLeft w:val="0"/>
          <w:marRight w:val="0"/>
          <w:marTop w:val="0"/>
          <w:marBottom w:val="0"/>
          <w:divBdr>
            <w:top w:val="none" w:sz="0" w:space="0" w:color="auto"/>
            <w:left w:val="none" w:sz="0" w:space="0" w:color="auto"/>
            <w:bottom w:val="none" w:sz="0" w:space="0" w:color="auto"/>
            <w:right w:val="none" w:sz="0" w:space="0" w:color="auto"/>
          </w:divBdr>
          <w:divsChild>
            <w:div w:id="17228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0980">
      <w:bodyDiv w:val="1"/>
      <w:marLeft w:val="0"/>
      <w:marRight w:val="0"/>
      <w:marTop w:val="0"/>
      <w:marBottom w:val="0"/>
      <w:divBdr>
        <w:top w:val="none" w:sz="0" w:space="0" w:color="auto"/>
        <w:left w:val="none" w:sz="0" w:space="0" w:color="auto"/>
        <w:bottom w:val="none" w:sz="0" w:space="0" w:color="auto"/>
        <w:right w:val="none" w:sz="0" w:space="0" w:color="auto"/>
      </w:divBdr>
      <w:divsChild>
        <w:div w:id="1955021435">
          <w:marLeft w:val="0"/>
          <w:marRight w:val="0"/>
          <w:marTop w:val="0"/>
          <w:marBottom w:val="0"/>
          <w:divBdr>
            <w:top w:val="none" w:sz="0" w:space="0" w:color="auto"/>
            <w:left w:val="none" w:sz="0" w:space="0" w:color="auto"/>
            <w:bottom w:val="none" w:sz="0" w:space="0" w:color="auto"/>
            <w:right w:val="none" w:sz="0" w:space="0" w:color="auto"/>
          </w:divBdr>
        </w:div>
      </w:divsChild>
    </w:div>
    <w:div w:id="1836795129">
      <w:bodyDiv w:val="1"/>
      <w:marLeft w:val="0"/>
      <w:marRight w:val="0"/>
      <w:marTop w:val="0"/>
      <w:marBottom w:val="0"/>
      <w:divBdr>
        <w:top w:val="none" w:sz="0" w:space="0" w:color="auto"/>
        <w:left w:val="none" w:sz="0" w:space="0" w:color="auto"/>
        <w:bottom w:val="none" w:sz="0" w:space="0" w:color="auto"/>
        <w:right w:val="none" w:sz="0" w:space="0" w:color="auto"/>
      </w:divBdr>
      <w:divsChild>
        <w:div w:id="1820262980">
          <w:marLeft w:val="0"/>
          <w:marRight w:val="0"/>
          <w:marTop w:val="0"/>
          <w:marBottom w:val="0"/>
          <w:divBdr>
            <w:top w:val="none" w:sz="0" w:space="0" w:color="auto"/>
            <w:left w:val="none" w:sz="0" w:space="0" w:color="auto"/>
            <w:bottom w:val="none" w:sz="0" w:space="0" w:color="auto"/>
            <w:right w:val="none" w:sz="0" w:space="0" w:color="auto"/>
          </w:divBdr>
        </w:div>
      </w:divsChild>
    </w:div>
    <w:div w:id="1840072747">
      <w:bodyDiv w:val="1"/>
      <w:marLeft w:val="0"/>
      <w:marRight w:val="0"/>
      <w:marTop w:val="0"/>
      <w:marBottom w:val="0"/>
      <w:divBdr>
        <w:top w:val="none" w:sz="0" w:space="0" w:color="auto"/>
        <w:left w:val="none" w:sz="0" w:space="0" w:color="auto"/>
        <w:bottom w:val="none" w:sz="0" w:space="0" w:color="auto"/>
        <w:right w:val="none" w:sz="0" w:space="0" w:color="auto"/>
      </w:divBdr>
      <w:divsChild>
        <w:div w:id="1433358261">
          <w:marLeft w:val="0"/>
          <w:marRight w:val="0"/>
          <w:marTop w:val="0"/>
          <w:marBottom w:val="0"/>
          <w:divBdr>
            <w:top w:val="none" w:sz="0" w:space="0" w:color="auto"/>
            <w:left w:val="none" w:sz="0" w:space="0" w:color="auto"/>
            <w:bottom w:val="none" w:sz="0" w:space="0" w:color="auto"/>
            <w:right w:val="none" w:sz="0" w:space="0" w:color="auto"/>
          </w:divBdr>
        </w:div>
      </w:divsChild>
    </w:div>
    <w:div w:id="1858881907">
      <w:bodyDiv w:val="1"/>
      <w:marLeft w:val="0"/>
      <w:marRight w:val="0"/>
      <w:marTop w:val="0"/>
      <w:marBottom w:val="0"/>
      <w:divBdr>
        <w:top w:val="none" w:sz="0" w:space="0" w:color="auto"/>
        <w:left w:val="none" w:sz="0" w:space="0" w:color="auto"/>
        <w:bottom w:val="none" w:sz="0" w:space="0" w:color="auto"/>
        <w:right w:val="none" w:sz="0" w:space="0" w:color="auto"/>
      </w:divBdr>
      <w:divsChild>
        <w:div w:id="1559394939">
          <w:marLeft w:val="0"/>
          <w:marRight w:val="0"/>
          <w:marTop w:val="0"/>
          <w:marBottom w:val="0"/>
          <w:divBdr>
            <w:top w:val="none" w:sz="0" w:space="0" w:color="3D3D3D"/>
            <w:left w:val="none" w:sz="0" w:space="0" w:color="3D3D3D"/>
            <w:bottom w:val="none" w:sz="0" w:space="0" w:color="3D3D3D"/>
            <w:right w:val="none" w:sz="0" w:space="0" w:color="3D3D3D"/>
          </w:divBdr>
          <w:divsChild>
            <w:div w:id="14583278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2205689">
      <w:bodyDiv w:val="1"/>
      <w:marLeft w:val="0"/>
      <w:marRight w:val="0"/>
      <w:marTop w:val="0"/>
      <w:marBottom w:val="0"/>
      <w:divBdr>
        <w:top w:val="none" w:sz="0" w:space="0" w:color="auto"/>
        <w:left w:val="none" w:sz="0" w:space="0" w:color="auto"/>
        <w:bottom w:val="none" w:sz="0" w:space="0" w:color="auto"/>
        <w:right w:val="none" w:sz="0" w:space="0" w:color="auto"/>
      </w:divBdr>
      <w:divsChild>
        <w:div w:id="2012441757">
          <w:marLeft w:val="0"/>
          <w:marRight w:val="0"/>
          <w:marTop w:val="0"/>
          <w:marBottom w:val="0"/>
          <w:divBdr>
            <w:top w:val="none" w:sz="0" w:space="0" w:color="3D3D3D"/>
            <w:left w:val="none" w:sz="0" w:space="0" w:color="3D3D3D"/>
            <w:bottom w:val="none" w:sz="0" w:space="0" w:color="3D3D3D"/>
            <w:right w:val="none" w:sz="0" w:space="0" w:color="3D3D3D"/>
          </w:divBdr>
          <w:divsChild>
            <w:div w:id="536550552">
              <w:marLeft w:val="0"/>
              <w:marRight w:val="0"/>
              <w:marTop w:val="0"/>
              <w:marBottom w:val="0"/>
              <w:divBdr>
                <w:top w:val="none" w:sz="0" w:space="0" w:color="3D3D3D"/>
                <w:left w:val="none" w:sz="0" w:space="0" w:color="3D3D3D"/>
                <w:bottom w:val="none" w:sz="0" w:space="0" w:color="3D3D3D"/>
                <w:right w:val="none" w:sz="0" w:space="0" w:color="3D3D3D"/>
              </w:divBdr>
              <w:divsChild>
                <w:div w:id="508563091">
                  <w:marLeft w:val="0"/>
                  <w:marRight w:val="0"/>
                  <w:marTop w:val="0"/>
                  <w:marBottom w:val="0"/>
                  <w:divBdr>
                    <w:top w:val="none" w:sz="0" w:space="0" w:color="3D3D3D"/>
                    <w:left w:val="none" w:sz="0" w:space="0" w:color="3D3D3D"/>
                    <w:bottom w:val="none" w:sz="0" w:space="0" w:color="3D3D3D"/>
                    <w:right w:val="none" w:sz="0" w:space="0" w:color="3D3D3D"/>
                  </w:divBdr>
                </w:div>
              </w:divsChild>
            </w:div>
            <w:div w:id="1914731047">
              <w:marLeft w:val="0"/>
              <w:marRight w:val="0"/>
              <w:marTop w:val="240"/>
              <w:marBottom w:val="0"/>
              <w:divBdr>
                <w:top w:val="none" w:sz="0" w:space="0" w:color="3D3D3D"/>
                <w:left w:val="none" w:sz="0" w:space="0" w:color="3D3D3D"/>
                <w:bottom w:val="none" w:sz="0" w:space="0" w:color="3D3D3D"/>
                <w:right w:val="none" w:sz="0" w:space="0" w:color="3D3D3D"/>
              </w:divBdr>
              <w:divsChild>
                <w:div w:id="2127890475">
                  <w:marLeft w:val="0"/>
                  <w:marRight w:val="0"/>
                  <w:marTop w:val="0"/>
                  <w:marBottom w:val="0"/>
                  <w:divBdr>
                    <w:top w:val="none" w:sz="0" w:space="0" w:color="3D3D3D"/>
                    <w:left w:val="none" w:sz="0" w:space="0" w:color="3D3D3D"/>
                    <w:bottom w:val="none" w:sz="0" w:space="0" w:color="3D3D3D"/>
                    <w:right w:val="none" w:sz="0" w:space="0" w:color="3D3D3D"/>
                  </w:divBdr>
                </w:div>
              </w:divsChild>
            </w:div>
            <w:div w:id="15446336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2741915">
      <w:bodyDiv w:val="1"/>
      <w:marLeft w:val="0"/>
      <w:marRight w:val="0"/>
      <w:marTop w:val="0"/>
      <w:marBottom w:val="0"/>
      <w:divBdr>
        <w:top w:val="none" w:sz="0" w:space="0" w:color="auto"/>
        <w:left w:val="none" w:sz="0" w:space="0" w:color="auto"/>
        <w:bottom w:val="none" w:sz="0" w:space="0" w:color="auto"/>
        <w:right w:val="none" w:sz="0" w:space="0" w:color="auto"/>
      </w:divBdr>
      <w:divsChild>
        <w:div w:id="1884520156">
          <w:marLeft w:val="0"/>
          <w:marRight w:val="0"/>
          <w:marTop w:val="0"/>
          <w:marBottom w:val="0"/>
          <w:divBdr>
            <w:top w:val="none" w:sz="0" w:space="0" w:color="3D3D3D"/>
            <w:left w:val="none" w:sz="0" w:space="0" w:color="3D3D3D"/>
            <w:bottom w:val="none" w:sz="0" w:space="0" w:color="3D3D3D"/>
            <w:right w:val="none" w:sz="0" w:space="0" w:color="3D3D3D"/>
          </w:divBdr>
          <w:divsChild>
            <w:div w:id="17706186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3471612">
      <w:bodyDiv w:val="1"/>
      <w:marLeft w:val="0"/>
      <w:marRight w:val="0"/>
      <w:marTop w:val="0"/>
      <w:marBottom w:val="0"/>
      <w:divBdr>
        <w:top w:val="none" w:sz="0" w:space="0" w:color="auto"/>
        <w:left w:val="none" w:sz="0" w:space="0" w:color="auto"/>
        <w:bottom w:val="none" w:sz="0" w:space="0" w:color="auto"/>
        <w:right w:val="none" w:sz="0" w:space="0" w:color="auto"/>
      </w:divBdr>
      <w:divsChild>
        <w:div w:id="1251039428">
          <w:marLeft w:val="0"/>
          <w:marRight w:val="0"/>
          <w:marTop w:val="0"/>
          <w:marBottom w:val="0"/>
          <w:divBdr>
            <w:top w:val="none" w:sz="0" w:space="0" w:color="3D3D3D"/>
            <w:left w:val="none" w:sz="0" w:space="0" w:color="3D3D3D"/>
            <w:bottom w:val="none" w:sz="0" w:space="0" w:color="3D3D3D"/>
            <w:right w:val="none" w:sz="0" w:space="0" w:color="3D3D3D"/>
          </w:divBdr>
          <w:divsChild>
            <w:div w:id="12620337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628722">
      <w:bodyDiv w:val="1"/>
      <w:marLeft w:val="0"/>
      <w:marRight w:val="0"/>
      <w:marTop w:val="0"/>
      <w:marBottom w:val="0"/>
      <w:divBdr>
        <w:top w:val="none" w:sz="0" w:space="0" w:color="auto"/>
        <w:left w:val="none" w:sz="0" w:space="0" w:color="auto"/>
        <w:bottom w:val="none" w:sz="0" w:space="0" w:color="auto"/>
        <w:right w:val="none" w:sz="0" w:space="0" w:color="auto"/>
      </w:divBdr>
      <w:divsChild>
        <w:div w:id="1105080456">
          <w:marLeft w:val="0"/>
          <w:marRight w:val="0"/>
          <w:marTop w:val="0"/>
          <w:marBottom w:val="0"/>
          <w:divBdr>
            <w:top w:val="none" w:sz="0" w:space="0" w:color="3D3D3D"/>
            <w:left w:val="none" w:sz="0" w:space="0" w:color="3D3D3D"/>
            <w:bottom w:val="none" w:sz="0" w:space="0" w:color="3D3D3D"/>
            <w:right w:val="none" w:sz="0" w:space="0" w:color="3D3D3D"/>
          </w:divBdr>
          <w:divsChild>
            <w:div w:id="20881091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2088270">
      <w:bodyDiv w:val="1"/>
      <w:marLeft w:val="0"/>
      <w:marRight w:val="0"/>
      <w:marTop w:val="0"/>
      <w:marBottom w:val="0"/>
      <w:divBdr>
        <w:top w:val="none" w:sz="0" w:space="0" w:color="auto"/>
        <w:left w:val="none" w:sz="0" w:space="0" w:color="auto"/>
        <w:bottom w:val="none" w:sz="0" w:space="0" w:color="auto"/>
        <w:right w:val="none" w:sz="0" w:space="0" w:color="auto"/>
      </w:divBdr>
      <w:divsChild>
        <w:div w:id="454565703">
          <w:marLeft w:val="0"/>
          <w:marRight w:val="0"/>
          <w:marTop w:val="0"/>
          <w:marBottom w:val="0"/>
          <w:divBdr>
            <w:top w:val="none" w:sz="0" w:space="0" w:color="3D3D3D"/>
            <w:left w:val="none" w:sz="0" w:space="0" w:color="3D3D3D"/>
            <w:bottom w:val="none" w:sz="0" w:space="0" w:color="3D3D3D"/>
            <w:right w:val="none" w:sz="0" w:space="0" w:color="3D3D3D"/>
          </w:divBdr>
          <w:divsChild>
            <w:div w:id="1160003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5290265">
      <w:bodyDiv w:val="1"/>
      <w:marLeft w:val="0"/>
      <w:marRight w:val="0"/>
      <w:marTop w:val="0"/>
      <w:marBottom w:val="0"/>
      <w:divBdr>
        <w:top w:val="none" w:sz="0" w:space="0" w:color="auto"/>
        <w:left w:val="none" w:sz="0" w:space="0" w:color="auto"/>
        <w:bottom w:val="none" w:sz="0" w:space="0" w:color="auto"/>
        <w:right w:val="none" w:sz="0" w:space="0" w:color="auto"/>
      </w:divBdr>
    </w:div>
    <w:div w:id="1903370859">
      <w:bodyDiv w:val="1"/>
      <w:marLeft w:val="0"/>
      <w:marRight w:val="0"/>
      <w:marTop w:val="0"/>
      <w:marBottom w:val="0"/>
      <w:divBdr>
        <w:top w:val="none" w:sz="0" w:space="0" w:color="auto"/>
        <w:left w:val="none" w:sz="0" w:space="0" w:color="auto"/>
        <w:bottom w:val="none" w:sz="0" w:space="0" w:color="auto"/>
        <w:right w:val="none" w:sz="0" w:space="0" w:color="auto"/>
      </w:divBdr>
      <w:divsChild>
        <w:div w:id="1963949758">
          <w:marLeft w:val="0"/>
          <w:marRight w:val="0"/>
          <w:marTop w:val="0"/>
          <w:marBottom w:val="0"/>
          <w:divBdr>
            <w:top w:val="none" w:sz="0" w:space="0" w:color="3D3D3D"/>
            <w:left w:val="none" w:sz="0" w:space="0" w:color="3D3D3D"/>
            <w:bottom w:val="none" w:sz="0" w:space="0" w:color="3D3D3D"/>
            <w:right w:val="none" w:sz="0" w:space="0" w:color="3D3D3D"/>
          </w:divBdr>
          <w:divsChild>
            <w:div w:id="12183190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2764380">
      <w:bodyDiv w:val="1"/>
      <w:marLeft w:val="0"/>
      <w:marRight w:val="0"/>
      <w:marTop w:val="0"/>
      <w:marBottom w:val="0"/>
      <w:divBdr>
        <w:top w:val="none" w:sz="0" w:space="0" w:color="auto"/>
        <w:left w:val="none" w:sz="0" w:space="0" w:color="auto"/>
        <w:bottom w:val="none" w:sz="0" w:space="0" w:color="auto"/>
        <w:right w:val="none" w:sz="0" w:space="0" w:color="auto"/>
      </w:divBdr>
      <w:divsChild>
        <w:div w:id="1499493547">
          <w:marLeft w:val="0"/>
          <w:marRight w:val="0"/>
          <w:marTop w:val="0"/>
          <w:marBottom w:val="0"/>
          <w:divBdr>
            <w:top w:val="none" w:sz="0" w:space="0" w:color="3D3D3D"/>
            <w:left w:val="none" w:sz="0" w:space="0" w:color="3D3D3D"/>
            <w:bottom w:val="none" w:sz="0" w:space="0" w:color="3D3D3D"/>
            <w:right w:val="none" w:sz="0" w:space="0" w:color="3D3D3D"/>
          </w:divBdr>
          <w:divsChild>
            <w:div w:id="10812983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8400332">
      <w:bodyDiv w:val="1"/>
      <w:marLeft w:val="0"/>
      <w:marRight w:val="0"/>
      <w:marTop w:val="0"/>
      <w:marBottom w:val="0"/>
      <w:divBdr>
        <w:top w:val="none" w:sz="0" w:space="0" w:color="auto"/>
        <w:left w:val="none" w:sz="0" w:space="0" w:color="auto"/>
        <w:bottom w:val="none" w:sz="0" w:space="0" w:color="auto"/>
        <w:right w:val="none" w:sz="0" w:space="0" w:color="auto"/>
      </w:divBdr>
      <w:divsChild>
        <w:div w:id="310447478">
          <w:marLeft w:val="0"/>
          <w:marRight w:val="0"/>
          <w:marTop w:val="0"/>
          <w:marBottom w:val="0"/>
          <w:divBdr>
            <w:top w:val="none" w:sz="0" w:space="0" w:color="3D3D3D"/>
            <w:left w:val="none" w:sz="0" w:space="0" w:color="3D3D3D"/>
            <w:bottom w:val="none" w:sz="0" w:space="0" w:color="3D3D3D"/>
            <w:right w:val="none" w:sz="0" w:space="0" w:color="3D3D3D"/>
          </w:divBdr>
          <w:divsChild>
            <w:div w:id="13316363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1478470">
      <w:bodyDiv w:val="1"/>
      <w:marLeft w:val="0"/>
      <w:marRight w:val="0"/>
      <w:marTop w:val="0"/>
      <w:marBottom w:val="0"/>
      <w:divBdr>
        <w:top w:val="none" w:sz="0" w:space="0" w:color="auto"/>
        <w:left w:val="none" w:sz="0" w:space="0" w:color="auto"/>
        <w:bottom w:val="none" w:sz="0" w:space="0" w:color="auto"/>
        <w:right w:val="none" w:sz="0" w:space="0" w:color="auto"/>
      </w:divBdr>
      <w:divsChild>
        <w:div w:id="1259485318">
          <w:marLeft w:val="0"/>
          <w:marRight w:val="0"/>
          <w:marTop w:val="0"/>
          <w:marBottom w:val="0"/>
          <w:divBdr>
            <w:top w:val="none" w:sz="0" w:space="0" w:color="auto"/>
            <w:left w:val="none" w:sz="0" w:space="0" w:color="auto"/>
            <w:bottom w:val="none" w:sz="0" w:space="0" w:color="auto"/>
            <w:right w:val="none" w:sz="0" w:space="0" w:color="auto"/>
          </w:divBdr>
        </w:div>
        <w:div w:id="1317415538">
          <w:marLeft w:val="0"/>
          <w:marRight w:val="0"/>
          <w:marTop w:val="0"/>
          <w:marBottom w:val="0"/>
          <w:divBdr>
            <w:top w:val="none" w:sz="0" w:space="0" w:color="auto"/>
            <w:left w:val="none" w:sz="0" w:space="0" w:color="auto"/>
            <w:bottom w:val="none" w:sz="0" w:space="0" w:color="auto"/>
            <w:right w:val="none" w:sz="0" w:space="0" w:color="auto"/>
          </w:divBdr>
          <w:divsChild>
            <w:div w:id="2525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4074">
      <w:bodyDiv w:val="1"/>
      <w:marLeft w:val="0"/>
      <w:marRight w:val="0"/>
      <w:marTop w:val="0"/>
      <w:marBottom w:val="0"/>
      <w:divBdr>
        <w:top w:val="none" w:sz="0" w:space="0" w:color="auto"/>
        <w:left w:val="none" w:sz="0" w:space="0" w:color="auto"/>
        <w:bottom w:val="none" w:sz="0" w:space="0" w:color="auto"/>
        <w:right w:val="none" w:sz="0" w:space="0" w:color="auto"/>
      </w:divBdr>
      <w:divsChild>
        <w:div w:id="583413579">
          <w:marLeft w:val="0"/>
          <w:marRight w:val="0"/>
          <w:marTop w:val="0"/>
          <w:marBottom w:val="0"/>
          <w:divBdr>
            <w:top w:val="none" w:sz="0" w:space="0" w:color="auto"/>
            <w:left w:val="none" w:sz="0" w:space="0" w:color="auto"/>
            <w:bottom w:val="none" w:sz="0" w:space="0" w:color="auto"/>
            <w:right w:val="none" w:sz="0" w:space="0" w:color="auto"/>
          </w:divBdr>
        </w:div>
      </w:divsChild>
    </w:div>
    <w:div w:id="1933930692">
      <w:bodyDiv w:val="1"/>
      <w:marLeft w:val="0"/>
      <w:marRight w:val="0"/>
      <w:marTop w:val="0"/>
      <w:marBottom w:val="0"/>
      <w:divBdr>
        <w:top w:val="none" w:sz="0" w:space="0" w:color="auto"/>
        <w:left w:val="none" w:sz="0" w:space="0" w:color="auto"/>
        <w:bottom w:val="none" w:sz="0" w:space="0" w:color="auto"/>
        <w:right w:val="none" w:sz="0" w:space="0" w:color="auto"/>
      </w:divBdr>
      <w:divsChild>
        <w:div w:id="1165165061">
          <w:marLeft w:val="0"/>
          <w:marRight w:val="0"/>
          <w:marTop w:val="0"/>
          <w:marBottom w:val="0"/>
          <w:divBdr>
            <w:top w:val="none" w:sz="0" w:space="0" w:color="3D3D3D"/>
            <w:left w:val="none" w:sz="0" w:space="0" w:color="3D3D3D"/>
            <w:bottom w:val="none" w:sz="0" w:space="0" w:color="3D3D3D"/>
            <w:right w:val="none" w:sz="0" w:space="0" w:color="3D3D3D"/>
          </w:divBdr>
          <w:divsChild>
            <w:div w:id="1271546048">
              <w:marLeft w:val="0"/>
              <w:marRight w:val="0"/>
              <w:marTop w:val="0"/>
              <w:marBottom w:val="0"/>
              <w:divBdr>
                <w:top w:val="none" w:sz="0" w:space="0" w:color="3D3D3D"/>
                <w:left w:val="none" w:sz="0" w:space="0" w:color="3D3D3D"/>
                <w:bottom w:val="none" w:sz="0" w:space="0" w:color="3D3D3D"/>
                <w:right w:val="none" w:sz="0" w:space="0" w:color="3D3D3D"/>
              </w:divBdr>
              <w:divsChild>
                <w:div w:id="1753624765">
                  <w:marLeft w:val="0"/>
                  <w:marRight w:val="0"/>
                  <w:marTop w:val="0"/>
                  <w:marBottom w:val="0"/>
                  <w:divBdr>
                    <w:top w:val="none" w:sz="0" w:space="0" w:color="3D3D3D"/>
                    <w:left w:val="none" w:sz="0" w:space="0" w:color="3D3D3D"/>
                    <w:bottom w:val="none" w:sz="0" w:space="0" w:color="3D3D3D"/>
                    <w:right w:val="none" w:sz="0" w:space="0" w:color="3D3D3D"/>
                  </w:divBdr>
                </w:div>
              </w:divsChild>
            </w:div>
            <w:div w:id="671299364">
              <w:marLeft w:val="0"/>
              <w:marRight w:val="0"/>
              <w:marTop w:val="240"/>
              <w:marBottom w:val="0"/>
              <w:divBdr>
                <w:top w:val="none" w:sz="0" w:space="0" w:color="3D3D3D"/>
                <w:left w:val="none" w:sz="0" w:space="0" w:color="3D3D3D"/>
                <w:bottom w:val="none" w:sz="0" w:space="0" w:color="3D3D3D"/>
                <w:right w:val="none" w:sz="0" w:space="0" w:color="3D3D3D"/>
              </w:divBdr>
              <w:divsChild>
                <w:div w:id="376854722">
                  <w:marLeft w:val="0"/>
                  <w:marRight w:val="0"/>
                  <w:marTop w:val="0"/>
                  <w:marBottom w:val="0"/>
                  <w:divBdr>
                    <w:top w:val="none" w:sz="0" w:space="0" w:color="3D3D3D"/>
                    <w:left w:val="none" w:sz="0" w:space="0" w:color="3D3D3D"/>
                    <w:bottom w:val="none" w:sz="0" w:space="0" w:color="3D3D3D"/>
                    <w:right w:val="none" w:sz="0" w:space="0" w:color="3D3D3D"/>
                  </w:divBdr>
                </w:div>
              </w:divsChild>
            </w:div>
            <w:div w:id="18373750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1986807">
      <w:bodyDiv w:val="1"/>
      <w:marLeft w:val="0"/>
      <w:marRight w:val="0"/>
      <w:marTop w:val="0"/>
      <w:marBottom w:val="0"/>
      <w:divBdr>
        <w:top w:val="none" w:sz="0" w:space="0" w:color="auto"/>
        <w:left w:val="none" w:sz="0" w:space="0" w:color="auto"/>
        <w:bottom w:val="none" w:sz="0" w:space="0" w:color="auto"/>
        <w:right w:val="none" w:sz="0" w:space="0" w:color="auto"/>
      </w:divBdr>
      <w:divsChild>
        <w:div w:id="464006884">
          <w:marLeft w:val="0"/>
          <w:marRight w:val="0"/>
          <w:marTop w:val="0"/>
          <w:marBottom w:val="0"/>
          <w:divBdr>
            <w:top w:val="none" w:sz="0" w:space="0" w:color="3D3D3D"/>
            <w:left w:val="none" w:sz="0" w:space="0" w:color="3D3D3D"/>
            <w:bottom w:val="none" w:sz="0" w:space="0" w:color="3D3D3D"/>
            <w:right w:val="none" w:sz="0" w:space="0" w:color="3D3D3D"/>
          </w:divBdr>
          <w:divsChild>
            <w:div w:id="7315798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4531959">
      <w:bodyDiv w:val="1"/>
      <w:marLeft w:val="0"/>
      <w:marRight w:val="0"/>
      <w:marTop w:val="0"/>
      <w:marBottom w:val="0"/>
      <w:divBdr>
        <w:top w:val="none" w:sz="0" w:space="0" w:color="auto"/>
        <w:left w:val="none" w:sz="0" w:space="0" w:color="auto"/>
        <w:bottom w:val="none" w:sz="0" w:space="0" w:color="auto"/>
        <w:right w:val="none" w:sz="0" w:space="0" w:color="auto"/>
      </w:divBdr>
      <w:divsChild>
        <w:div w:id="442502114">
          <w:marLeft w:val="0"/>
          <w:marRight w:val="0"/>
          <w:marTop w:val="0"/>
          <w:marBottom w:val="0"/>
          <w:divBdr>
            <w:top w:val="none" w:sz="0" w:space="0" w:color="3D3D3D"/>
            <w:left w:val="none" w:sz="0" w:space="0" w:color="3D3D3D"/>
            <w:bottom w:val="none" w:sz="0" w:space="0" w:color="3D3D3D"/>
            <w:right w:val="none" w:sz="0" w:space="0" w:color="3D3D3D"/>
          </w:divBdr>
          <w:divsChild>
            <w:div w:id="6165648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2853028">
      <w:bodyDiv w:val="1"/>
      <w:marLeft w:val="0"/>
      <w:marRight w:val="0"/>
      <w:marTop w:val="0"/>
      <w:marBottom w:val="0"/>
      <w:divBdr>
        <w:top w:val="none" w:sz="0" w:space="0" w:color="auto"/>
        <w:left w:val="none" w:sz="0" w:space="0" w:color="auto"/>
        <w:bottom w:val="none" w:sz="0" w:space="0" w:color="auto"/>
        <w:right w:val="none" w:sz="0" w:space="0" w:color="auto"/>
      </w:divBdr>
      <w:divsChild>
        <w:div w:id="1006323970">
          <w:marLeft w:val="0"/>
          <w:marRight w:val="0"/>
          <w:marTop w:val="0"/>
          <w:marBottom w:val="0"/>
          <w:divBdr>
            <w:top w:val="none" w:sz="0" w:space="0" w:color="3D3D3D"/>
            <w:left w:val="none" w:sz="0" w:space="0" w:color="3D3D3D"/>
            <w:bottom w:val="none" w:sz="0" w:space="0" w:color="3D3D3D"/>
            <w:right w:val="none" w:sz="0" w:space="0" w:color="3D3D3D"/>
          </w:divBdr>
          <w:divsChild>
            <w:div w:id="19010149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6711461">
      <w:bodyDiv w:val="1"/>
      <w:marLeft w:val="0"/>
      <w:marRight w:val="0"/>
      <w:marTop w:val="0"/>
      <w:marBottom w:val="0"/>
      <w:divBdr>
        <w:top w:val="none" w:sz="0" w:space="0" w:color="auto"/>
        <w:left w:val="none" w:sz="0" w:space="0" w:color="auto"/>
        <w:bottom w:val="none" w:sz="0" w:space="0" w:color="auto"/>
        <w:right w:val="none" w:sz="0" w:space="0" w:color="auto"/>
      </w:divBdr>
      <w:divsChild>
        <w:div w:id="529101892">
          <w:marLeft w:val="0"/>
          <w:marRight w:val="0"/>
          <w:marTop w:val="0"/>
          <w:marBottom w:val="0"/>
          <w:divBdr>
            <w:top w:val="none" w:sz="0" w:space="0" w:color="3D3D3D"/>
            <w:left w:val="none" w:sz="0" w:space="0" w:color="3D3D3D"/>
            <w:bottom w:val="none" w:sz="0" w:space="0" w:color="3D3D3D"/>
            <w:right w:val="none" w:sz="0" w:space="0" w:color="3D3D3D"/>
          </w:divBdr>
          <w:divsChild>
            <w:div w:id="20323459">
              <w:marLeft w:val="0"/>
              <w:marRight w:val="0"/>
              <w:marTop w:val="0"/>
              <w:marBottom w:val="0"/>
              <w:divBdr>
                <w:top w:val="none" w:sz="0" w:space="0" w:color="3D3D3D"/>
                <w:left w:val="none" w:sz="0" w:space="0" w:color="3D3D3D"/>
                <w:bottom w:val="none" w:sz="0" w:space="0" w:color="3D3D3D"/>
                <w:right w:val="none" w:sz="0" w:space="0" w:color="3D3D3D"/>
              </w:divBdr>
            </w:div>
            <w:div w:id="1266694653">
              <w:marLeft w:val="0"/>
              <w:marRight w:val="0"/>
              <w:marTop w:val="0"/>
              <w:marBottom w:val="0"/>
              <w:divBdr>
                <w:top w:val="none" w:sz="0" w:space="0" w:color="3D3D3D"/>
                <w:left w:val="none" w:sz="0" w:space="0" w:color="3D3D3D"/>
                <w:bottom w:val="none" w:sz="0" w:space="0" w:color="3D3D3D"/>
                <w:right w:val="none" w:sz="0" w:space="0" w:color="3D3D3D"/>
              </w:divBdr>
            </w:div>
            <w:div w:id="7607607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6354020">
      <w:bodyDiv w:val="1"/>
      <w:marLeft w:val="0"/>
      <w:marRight w:val="0"/>
      <w:marTop w:val="0"/>
      <w:marBottom w:val="0"/>
      <w:divBdr>
        <w:top w:val="none" w:sz="0" w:space="0" w:color="auto"/>
        <w:left w:val="none" w:sz="0" w:space="0" w:color="auto"/>
        <w:bottom w:val="none" w:sz="0" w:space="0" w:color="auto"/>
        <w:right w:val="none" w:sz="0" w:space="0" w:color="auto"/>
      </w:divBdr>
      <w:divsChild>
        <w:div w:id="1120296639">
          <w:marLeft w:val="0"/>
          <w:marRight w:val="0"/>
          <w:marTop w:val="0"/>
          <w:marBottom w:val="0"/>
          <w:divBdr>
            <w:top w:val="none" w:sz="0" w:space="0" w:color="auto"/>
            <w:left w:val="none" w:sz="0" w:space="0" w:color="auto"/>
            <w:bottom w:val="none" w:sz="0" w:space="0" w:color="auto"/>
            <w:right w:val="none" w:sz="0" w:space="0" w:color="auto"/>
          </w:divBdr>
          <w:divsChild>
            <w:div w:id="163936056">
              <w:marLeft w:val="0"/>
              <w:marRight w:val="0"/>
              <w:marTop w:val="0"/>
              <w:marBottom w:val="0"/>
              <w:divBdr>
                <w:top w:val="none" w:sz="0" w:space="0" w:color="auto"/>
                <w:left w:val="none" w:sz="0" w:space="0" w:color="auto"/>
                <w:bottom w:val="none" w:sz="0" w:space="0" w:color="auto"/>
                <w:right w:val="none" w:sz="0" w:space="0" w:color="auto"/>
              </w:divBdr>
            </w:div>
          </w:divsChild>
        </w:div>
        <w:div w:id="1931889372">
          <w:marLeft w:val="0"/>
          <w:marRight w:val="0"/>
          <w:marTop w:val="0"/>
          <w:marBottom w:val="0"/>
          <w:divBdr>
            <w:top w:val="none" w:sz="0" w:space="0" w:color="auto"/>
            <w:left w:val="none" w:sz="0" w:space="0" w:color="auto"/>
            <w:bottom w:val="none" w:sz="0" w:space="0" w:color="auto"/>
            <w:right w:val="none" w:sz="0" w:space="0" w:color="auto"/>
          </w:divBdr>
          <w:divsChild>
            <w:div w:id="16269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71308">
      <w:bodyDiv w:val="1"/>
      <w:marLeft w:val="0"/>
      <w:marRight w:val="0"/>
      <w:marTop w:val="0"/>
      <w:marBottom w:val="0"/>
      <w:divBdr>
        <w:top w:val="none" w:sz="0" w:space="0" w:color="auto"/>
        <w:left w:val="none" w:sz="0" w:space="0" w:color="auto"/>
        <w:bottom w:val="none" w:sz="0" w:space="0" w:color="auto"/>
        <w:right w:val="none" w:sz="0" w:space="0" w:color="auto"/>
      </w:divBdr>
      <w:divsChild>
        <w:div w:id="40180267">
          <w:marLeft w:val="0"/>
          <w:marRight w:val="0"/>
          <w:marTop w:val="0"/>
          <w:marBottom w:val="0"/>
          <w:divBdr>
            <w:top w:val="none" w:sz="0" w:space="0" w:color="3D3D3D"/>
            <w:left w:val="none" w:sz="0" w:space="0" w:color="3D3D3D"/>
            <w:bottom w:val="none" w:sz="0" w:space="0" w:color="3D3D3D"/>
            <w:right w:val="none" w:sz="0" w:space="0" w:color="3D3D3D"/>
          </w:divBdr>
          <w:divsChild>
            <w:div w:id="798038490">
              <w:marLeft w:val="0"/>
              <w:marRight w:val="0"/>
              <w:marTop w:val="0"/>
              <w:marBottom w:val="0"/>
              <w:divBdr>
                <w:top w:val="none" w:sz="0" w:space="0" w:color="3D3D3D"/>
                <w:left w:val="none" w:sz="0" w:space="0" w:color="3D3D3D"/>
                <w:bottom w:val="none" w:sz="0" w:space="0" w:color="3D3D3D"/>
                <w:right w:val="none" w:sz="0" w:space="0" w:color="3D3D3D"/>
              </w:divBdr>
              <w:divsChild>
                <w:div w:id="646201179">
                  <w:marLeft w:val="0"/>
                  <w:marRight w:val="0"/>
                  <w:marTop w:val="0"/>
                  <w:marBottom w:val="0"/>
                  <w:divBdr>
                    <w:top w:val="none" w:sz="0" w:space="0" w:color="3D3D3D"/>
                    <w:left w:val="none" w:sz="0" w:space="0" w:color="3D3D3D"/>
                    <w:bottom w:val="none" w:sz="0" w:space="0" w:color="3D3D3D"/>
                    <w:right w:val="none" w:sz="0" w:space="0" w:color="3D3D3D"/>
                  </w:divBdr>
                </w:div>
              </w:divsChild>
            </w:div>
            <w:div w:id="96296219">
              <w:marLeft w:val="0"/>
              <w:marRight w:val="0"/>
              <w:marTop w:val="240"/>
              <w:marBottom w:val="0"/>
              <w:divBdr>
                <w:top w:val="none" w:sz="0" w:space="0" w:color="3D3D3D"/>
                <w:left w:val="none" w:sz="0" w:space="0" w:color="3D3D3D"/>
                <w:bottom w:val="none" w:sz="0" w:space="0" w:color="3D3D3D"/>
                <w:right w:val="none" w:sz="0" w:space="0" w:color="3D3D3D"/>
              </w:divBdr>
              <w:divsChild>
                <w:div w:id="1044332295">
                  <w:marLeft w:val="0"/>
                  <w:marRight w:val="0"/>
                  <w:marTop w:val="0"/>
                  <w:marBottom w:val="0"/>
                  <w:divBdr>
                    <w:top w:val="none" w:sz="0" w:space="0" w:color="3D3D3D"/>
                    <w:left w:val="none" w:sz="0" w:space="0" w:color="3D3D3D"/>
                    <w:bottom w:val="none" w:sz="0" w:space="0" w:color="3D3D3D"/>
                    <w:right w:val="none" w:sz="0" w:space="0" w:color="3D3D3D"/>
                  </w:divBdr>
                </w:div>
              </w:divsChild>
            </w:div>
            <w:div w:id="18171448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7470644">
      <w:bodyDiv w:val="1"/>
      <w:marLeft w:val="0"/>
      <w:marRight w:val="0"/>
      <w:marTop w:val="0"/>
      <w:marBottom w:val="0"/>
      <w:divBdr>
        <w:top w:val="none" w:sz="0" w:space="0" w:color="auto"/>
        <w:left w:val="none" w:sz="0" w:space="0" w:color="auto"/>
        <w:bottom w:val="none" w:sz="0" w:space="0" w:color="auto"/>
        <w:right w:val="none" w:sz="0" w:space="0" w:color="auto"/>
      </w:divBdr>
      <w:divsChild>
        <w:div w:id="946811043">
          <w:marLeft w:val="0"/>
          <w:marRight w:val="0"/>
          <w:marTop w:val="0"/>
          <w:marBottom w:val="0"/>
          <w:divBdr>
            <w:top w:val="none" w:sz="0" w:space="0" w:color="3D3D3D"/>
            <w:left w:val="none" w:sz="0" w:space="0" w:color="3D3D3D"/>
            <w:bottom w:val="none" w:sz="0" w:space="0" w:color="3D3D3D"/>
            <w:right w:val="none" w:sz="0" w:space="0" w:color="3D3D3D"/>
          </w:divBdr>
          <w:divsChild>
            <w:div w:id="19760611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7972096">
      <w:bodyDiv w:val="1"/>
      <w:marLeft w:val="0"/>
      <w:marRight w:val="0"/>
      <w:marTop w:val="0"/>
      <w:marBottom w:val="0"/>
      <w:divBdr>
        <w:top w:val="none" w:sz="0" w:space="0" w:color="auto"/>
        <w:left w:val="none" w:sz="0" w:space="0" w:color="auto"/>
        <w:bottom w:val="none" w:sz="0" w:space="0" w:color="auto"/>
        <w:right w:val="none" w:sz="0" w:space="0" w:color="auto"/>
      </w:divBdr>
      <w:divsChild>
        <w:div w:id="1943829926">
          <w:marLeft w:val="0"/>
          <w:marRight w:val="0"/>
          <w:marTop w:val="0"/>
          <w:marBottom w:val="0"/>
          <w:divBdr>
            <w:top w:val="none" w:sz="0" w:space="0" w:color="3D3D3D"/>
            <w:left w:val="none" w:sz="0" w:space="0" w:color="3D3D3D"/>
            <w:bottom w:val="none" w:sz="0" w:space="0" w:color="3D3D3D"/>
            <w:right w:val="none" w:sz="0" w:space="0" w:color="3D3D3D"/>
          </w:divBdr>
          <w:divsChild>
            <w:div w:id="779953344">
              <w:marLeft w:val="0"/>
              <w:marRight w:val="0"/>
              <w:marTop w:val="0"/>
              <w:marBottom w:val="0"/>
              <w:divBdr>
                <w:top w:val="none" w:sz="0" w:space="0" w:color="3D3D3D"/>
                <w:left w:val="none" w:sz="0" w:space="0" w:color="3D3D3D"/>
                <w:bottom w:val="none" w:sz="0" w:space="0" w:color="3D3D3D"/>
                <w:right w:val="none" w:sz="0" w:space="0" w:color="3D3D3D"/>
              </w:divBdr>
              <w:divsChild>
                <w:div w:id="1237134187">
                  <w:marLeft w:val="0"/>
                  <w:marRight w:val="0"/>
                  <w:marTop w:val="0"/>
                  <w:marBottom w:val="0"/>
                  <w:divBdr>
                    <w:top w:val="none" w:sz="0" w:space="0" w:color="3D3D3D"/>
                    <w:left w:val="none" w:sz="0" w:space="0" w:color="3D3D3D"/>
                    <w:bottom w:val="none" w:sz="0" w:space="0" w:color="3D3D3D"/>
                    <w:right w:val="none" w:sz="0" w:space="0" w:color="3D3D3D"/>
                  </w:divBdr>
                </w:div>
              </w:divsChild>
            </w:div>
            <w:div w:id="1278175531">
              <w:marLeft w:val="0"/>
              <w:marRight w:val="0"/>
              <w:marTop w:val="240"/>
              <w:marBottom w:val="0"/>
              <w:divBdr>
                <w:top w:val="none" w:sz="0" w:space="0" w:color="3D3D3D"/>
                <w:left w:val="none" w:sz="0" w:space="12" w:color="3D3D3D"/>
                <w:bottom w:val="none" w:sz="0" w:space="0" w:color="3D3D3D"/>
                <w:right w:val="none" w:sz="0" w:space="0" w:color="3D3D3D"/>
              </w:divBdr>
              <w:divsChild>
                <w:div w:id="1767531429">
                  <w:marLeft w:val="0"/>
                  <w:marRight w:val="0"/>
                  <w:marTop w:val="0"/>
                  <w:marBottom w:val="0"/>
                  <w:divBdr>
                    <w:top w:val="none" w:sz="0" w:space="0" w:color="3D3D3D"/>
                    <w:left w:val="none" w:sz="0" w:space="0" w:color="3D3D3D"/>
                    <w:bottom w:val="none" w:sz="0" w:space="0" w:color="3D3D3D"/>
                    <w:right w:val="none" w:sz="0" w:space="0" w:color="3D3D3D"/>
                  </w:divBdr>
                </w:div>
              </w:divsChild>
            </w:div>
            <w:div w:id="10151164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8124536">
      <w:bodyDiv w:val="1"/>
      <w:marLeft w:val="0"/>
      <w:marRight w:val="0"/>
      <w:marTop w:val="0"/>
      <w:marBottom w:val="0"/>
      <w:divBdr>
        <w:top w:val="none" w:sz="0" w:space="0" w:color="auto"/>
        <w:left w:val="none" w:sz="0" w:space="0" w:color="auto"/>
        <w:bottom w:val="none" w:sz="0" w:space="0" w:color="auto"/>
        <w:right w:val="none" w:sz="0" w:space="0" w:color="auto"/>
      </w:divBdr>
      <w:divsChild>
        <w:div w:id="652414388">
          <w:marLeft w:val="0"/>
          <w:marRight w:val="0"/>
          <w:marTop w:val="0"/>
          <w:marBottom w:val="0"/>
          <w:divBdr>
            <w:top w:val="none" w:sz="0" w:space="0" w:color="auto"/>
            <w:left w:val="none" w:sz="0" w:space="0" w:color="auto"/>
            <w:bottom w:val="none" w:sz="0" w:space="0" w:color="auto"/>
            <w:right w:val="none" w:sz="0" w:space="0" w:color="auto"/>
          </w:divBdr>
        </w:div>
      </w:divsChild>
    </w:div>
    <w:div w:id="2005232078">
      <w:bodyDiv w:val="1"/>
      <w:marLeft w:val="0"/>
      <w:marRight w:val="0"/>
      <w:marTop w:val="0"/>
      <w:marBottom w:val="0"/>
      <w:divBdr>
        <w:top w:val="none" w:sz="0" w:space="0" w:color="auto"/>
        <w:left w:val="none" w:sz="0" w:space="0" w:color="auto"/>
        <w:bottom w:val="none" w:sz="0" w:space="0" w:color="auto"/>
        <w:right w:val="none" w:sz="0" w:space="0" w:color="auto"/>
      </w:divBdr>
      <w:divsChild>
        <w:div w:id="31080706">
          <w:marLeft w:val="0"/>
          <w:marRight w:val="0"/>
          <w:marTop w:val="0"/>
          <w:marBottom w:val="0"/>
          <w:divBdr>
            <w:top w:val="none" w:sz="0" w:space="0" w:color="auto"/>
            <w:left w:val="none" w:sz="0" w:space="0" w:color="auto"/>
            <w:bottom w:val="none" w:sz="0" w:space="0" w:color="auto"/>
            <w:right w:val="none" w:sz="0" w:space="0" w:color="auto"/>
          </w:divBdr>
        </w:div>
      </w:divsChild>
    </w:div>
    <w:div w:id="2006131603">
      <w:bodyDiv w:val="1"/>
      <w:marLeft w:val="0"/>
      <w:marRight w:val="0"/>
      <w:marTop w:val="0"/>
      <w:marBottom w:val="0"/>
      <w:divBdr>
        <w:top w:val="none" w:sz="0" w:space="0" w:color="auto"/>
        <w:left w:val="none" w:sz="0" w:space="0" w:color="auto"/>
        <w:bottom w:val="none" w:sz="0" w:space="0" w:color="auto"/>
        <w:right w:val="none" w:sz="0" w:space="0" w:color="auto"/>
      </w:divBdr>
      <w:divsChild>
        <w:div w:id="1928228751">
          <w:marLeft w:val="0"/>
          <w:marRight w:val="0"/>
          <w:marTop w:val="0"/>
          <w:marBottom w:val="0"/>
          <w:divBdr>
            <w:top w:val="none" w:sz="0" w:space="0" w:color="3D3D3D"/>
            <w:left w:val="none" w:sz="0" w:space="0" w:color="3D3D3D"/>
            <w:bottom w:val="none" w:sz="0" w:space="0" w:color="3D3D3D"/>
            <w:right w:val="none" w:sz="0" w:space="0" w:color="3D3D3D"/>
          </w:divBdr>
          <w:divsChild>
            <w:div w:id="1190822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0673302">
      <w:bodyDiv w:val="1"/>
      <w:marLeft w:val="0"/>
      <w:marRight w:val="0"/>
      <w:marTop w:val="0"/>
      <w:marBottom w:val="0"/>
      <w:divBdr>
        <w:top w:val="none" w:sz="0" w:space="0" w:color="auto"/>
        <w:left w:val="none" w:sz="0" w:space="0" w:color="auto"/>
        <w:bottom w:val="none" w:sz="0" w:space="0" w:color="auto"/>
        <w:right w:val="none" w:sz="0" w:space="0" w:color="auto"/>
      </w:divBdr>
      <w:divsChild>
        <w:div w:id="546992449">
          <w:marLeft w:val="0"/>
          <w:marRight w:val="0"/>
          <w:marTop w:val="0"/>
          <w:marBottom w:val="0"/>
          <w:divBdr>
            <w:top w:val="none" w:sz="0" w:space="0" w:color="auto"/>
            <w:left w:val="none" w:sz="0" w:space="0" w:color="auto"/>
            <w:bottom w:val="none" w:sz="0" w:space="0" w:color="auto"/>
            <w:right w:val="none" w:sz="0" w:space="0" w:color="auto"/>
          </w:divBdr>
        </w:div>
      </w:divsChild>
    </w:div>
    <w:div w:id="2012172285">
      <w:bodyDiv w:val="1"/>
      <w:marLeft w:val="0"/>
      <w:marRight w:val="0"/>
      <w:marTop w:val="0"/>
      <w:marBottom w:val="0"/>
      <w:divBdr>
        <w:top w:val="none" w:sz="0" w:space="0" w:color="auto"/>
        <w:left w:val="none" w:sz="0" w:space="0" w:color="auto"/>
        <w:bottom w:val="none" w:sz="0" w:space="0" w:color="auto"/>
        <w:right w:val="none" w:sz="0" w:space="0" w:color="auto"/>
      </w:divBdr>
    </w:div>
    <w:div w:id="2014647818">
      <w:bodyDiv w:val="1"/>
      <w:marLeft w:val="0"/>
      <w:marRight w:val="0"/>
      <w:marTop w:val="0"/>
      <w:marBottom w:val="0"/>
      <w:divBdr>
        <w:top w:val="none" w:sz="0" w:space="0" w:color="auto"/>
        <w:left w:val="none" w:sz="0" w:space="0" w:color="auto"/>
        <w:bottom w:val="none" w:sz="0" w:space="0" w:color="auto"/>
        <w:right w:val="none" w:sz="0" w:space="0" w:color="auto"/>
      </w:divBdr>
      <w:divsChild>
        <w:div w:id="280116405">
          <w:marLeft w:val="0"/>
          <w:marRight w:val="0"/>
          <w:marTop w:val="0"/>
          <w:marBottom w:val="0"/>
          <w:divBdr>
            <w:top w:val="none" w:sz="0" w:space="0" w:color="3D3D3D"/>
            <w:left w:val="none" w:sz="0" w:space="0" w:color="3D3D3D"/>
            <w:bottom w:val="none" w:sz="0" w:space="0" w:color="3D3D3D"/>
            <w:right w:val="none" w:sz="0" w:space="0" w:color="3D3D3D"/>
          </w:divBdr>
        </w:div>
      </w:divsChild>
    </w:div>
    <w:div w:id="2019261598">
      <w:bodyDiv w:val="1"/>
      <w:marLeft w:val="0"/>
      <w:marRight w:val="0"/>
      <w:marTop w:val="0"/>
      <w:marBottom w:val="0"/>
      <w:divBdr>
        <w:top w:val="none" w:sz="0" w:space="0" w:color="auto"/>
        <w:left w:val="none" w:sz="0" w:space="0" w:color="auto"/>
        <w:bottom w:val="none" w:sz="0" w:space="0" w:color="auto"/>
        <w:right w:val="none" w:sz="0" w:space="0" w:color="auto"/>
      </w:divBdr>
      <w:divsChild>
        <w:div w:id="1570580426">
          <w:marLeft w:val="0"/>
          <w:marRight w:val="0"/>
          <w:marTop w:val="0"/>
          <w:marBottom w:val="0"/>
          <w:divBdr>
            <w:top w:val="none" w:sz="0" w:space="0" w:color="auto"/>
            <w:left w:val="none" w:sz="0" w:space="0" w:color="auto"/>
            <w:bottom w:val="none" w:sz="0" w:space="0" w:color="auto"/>
            <w:right w:val="none" w:sz="0" w:space="0" w:color="auto"/>
          </w:divBdr>
        </w:div>
      </w:divsChild>
    </w:div>
    <w:div w:id="2019769412">
      <w:bodyDiv w:val="1"/>
      <w:marLeft w:val="0"/>
      <w:marRight w:val="0"/>
      <w:marTop w:val="0"/>
      <w:marBottom w:val="0"/>
      <w:divBdr>
        <w:top w:val="none" w:sz="0" w:space="0" w:color="auto"/>
        <w:left w:val="none" w:sz="0" w:space="0" w:color="auto"/>
        <w:bottom w:val="none" w:sz="0" w:space="0" w:color="auto"/>
        <w:right w:val="none" w:sz="0" w:space="0" w:color="auto"/>
      </w:divBdr>
      <w:divsChild>
        <w:div w:id="1164515893">
          <w:marLeft w:val="0"/>
          <w:marRight w:val="0"/>
          <w:marTop w:val="0"/>
          <w:marBottom w:val="0"/>
          <w:divBdr>
            <w:top w:val="none" w:sz="0" w:space="0" w:color="3D3D3D"/>
            <w:left w:val="none" w:sz="0" w:space="0" w:color="3D3D3D"/>
            <w:bottom w:val="none" w:sz="0" w:space="0" w:color="3D3D3D"/>
            <w:right w:val="none" w:sz="0" w:space="0" w:color="3D3D3D"/>
          </w:divBdr>
          <w:divsChild>
            <w:div w:id="650795453">
              <w:marLeft w:val="0"/>
              <w:marRight w:val="0"/>
              <w:marTop w:val="0"/>
              <w:marBottom w:val="0"/>
              <w:divBdr>
                <w:top w:val="none" w:sz="0" w:space="0" w:color="3D3D3D"/>
                <w:left w:val="none" w:sz="0" w:space="12" w:color="3D3D3D"/>
                <w:bottom w:val="none" w:sz="0" w:space="0" w:color="3D3D3D"/>
                <w:right w:val="none" w:sz="0" w:space="0" w:color="3D3D3D"/>
              </w:divBdr>
              <w:divsChild>
                <w:div w:id="1478256698">
                  <w:marLeft w:val="0"/>
                  <w:marRight w:val="0"/>
                  <w:marTop w:val="0"/>
                  <w:marBottom w:val="0"/>
                  <w:divBdr>
                    <w:top w:val="none" w:sz="0" w:space="0" w:color="3D3D3D"/>
                    <w:left w:val="none" w:sz="0" w:space="0" w:color="3D3D3D"/>
                    <w:bottom w:val="none" w:sz="0" w:space="0" w:color="3D3D3D"/>
                    <w:right w:val="none" w:sz="0" w:space="0" w:color="3D3D3D"/>
                  </w:divBdr>
                  <w:divsChild>
                    <w:div w:id="1539125691">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13822924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63392732">
              <w:marLeft w:val="0"/>
              <w:marRight w:val="0"/>
              <w:marTop w:val="0"/>
              <w:marBottom w:val="0"/>
              <w:divBdr>
                <w:top w:val="none" w:sz="0" w:space="0" w:color="3D3D3D"/>
                <w:left w:val="none" w:sz="0" w:space="0" w:color="3D3D3D"/>
                <w:bottom w:val="none" w:sz="0" w:space="0" w:color="3D3D3D"/>
                <w:right w:val="none" w:sz="0" w:space="0" w:color="3D3D3D"/>
              </w:divBdr>
            </w:div>
            <w:div w:id="1992363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2972385">
      <w:bodyDiv w:val="1"/>
      <w:marLeft w:val="0"/>
      <w:marRight w:val="0"/>
      <w:marTop w:val="0"/>
      <w:marBottom w:val="0"/>
      <w:divBdr>
        <w:top w:val="none" w:sz="0" w:space="0" w:color="auto"/>
        <w:left w:val="none" w:sz="0" w:space="0" w:color="auto"/>
        <w:bottom w:val="none" w:sz="0" w:space="0" w:color="auto"/>
        <w:right w:val="none" w:sz="0" w:space="0" w:color="auto"/>
      </w:divBdr>
      <w:divsChild>
        <w:div w:id="292911803">
          <w:marLeft w:val="0"/>
          <w:marRight w:val="0"/>
          <w:marTop w:val="0"/>
          <w:marBottom w:val="0"/>
          <w:divBdr>
            <w:top w:val="none" w:sz="0" w:space="0" w:color="3D3D3D"/>
            <w:left w:val="none" w:sz="0" w:space="0" w:color="3D3D3D"/>
            <w:bottom w:val="none" w:sz="0" w:space="0" w:color="3D3D3D"/>
            <w:right w:val="none" w:sz="0" w:space="0" w:color="3D3D3D"/>
          </w:divBdr>
          <w:divsChild>
            <w:div w:id="11061181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3433937">
      <w:bodyDiv w:val="1"/>
      <w:marLeft w:val="0"/>
      <w:marRight w:val="0"/>
      <w:marTop w:val="0"/>
      <w:marBottom w:val="0"/>
      <w:divBdr>
        <w:top w:val="none" w:sz="0" w:space="0" w:color="auto"/>
        <w:left w:val="none" w:sz="0" w:space="0" w:color="auto"/>
        <w:bottom w:val="none" w:sz="0" w:space="0" w:color="auto"/>
        <w:right w:val="none" w:sz="0" w:space="0" w:color="auto"/>
      </w:divBdr>
      <w:divsChild>
        <w:div w:id="1219440840">
          <w:marLeft w:val="0"/>
          <w:marRight w:val="0"/>
          <w:marTop w:val="0"/>
          <w:marBottom w:val="0"/>
          <w:divBdr>
            <w:top w:val="none" w:sz="0" w:space="0" w:color="3D3D3D"/>
            <w:left w:val="none" w:sz="0" w:space="0" w:color="3D3D3D"/>
            <w:bottom w:val="none" w:sz="0" w:space="0" w:color="3D3D3D"/>
            <w:right w:val="none" w:sz="0" w:space="0" w:color="3D3D3D"/>
          </w:divBdr>
          <w:divsChild>
            <w:div w:id="686446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0835517">
      <w:bodyDiv w:val="1"/>
      <w:marLeft w:val="0"/>
      <w:marRight w:val="0"/>
      <w:marTop w:val="0"/>
      <w:marBottom w:val="0"/>
      <w:divBdr>
        <w:top w:val="none" w:sz="0" w:space="0" w:color="auto"/>
        <w:left w:val="none" w:sz="0" w:space="0" w:color="auto"/>
        <w:bottom w:val="none" w:sz="0" w:space="0" w:color="auto"/>
        <w:right w:val="none" w:sz="0" w:space="0" w:color="auto"/>
      </w:divBdr>
      <w:divsChild>
        <w:div w:id="476066866">
          <w:marLeft w:val="0"/>
          <w:marRight w:val="0"/>
          <w:marTop w:val="0"/>
          <w:marBottom w:val="0"/>
          <w:divBdr>
            <w:top w:val="none" w:sz="0" w:space="0" w:color="3D3D3D"/>
            <w:left w:val="none" w:sz="0" w:space="0" w:color="3D3D3D"/>
            <w:bottom w:val="none" w:sz="0" w:space="0" w:color="3D3D3D"/>
            <w:right w:val="none" w:sz="0" w:space="0" w:color="3D3D3D"/>
          </w:divBdr>
          <w:divsChild>
            <w:div w:id="20840592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7847318">
      <w:bodyDiv w:val="1"/>
      <w:marLeft w:val="0"/>
      <w:marRight w:val="0"/>
      <w:marTop w:val="0"/>
      <w:marBottom w:val="0"/>
      <w:divBdr>
        <w:top w:val="none" w:sz="0" w:space="0" w:color="auto"/>
        <w:left w:val="none" w:sz="0" w:space="0" w:color="auto"/>
        <w:bottom w:val="none" w:sz="0" w:space="0" w:color="auto"/>
        <w:right w:val="none" w:sz="0" w:space="0" w:color="auto"/>
      </w:divBdr>
      <w:divsChild>
        <w:div w:id="924922136">
          <w:marLeft w:val="0"/>
          <w:marRight w:val="0"/>
          <w:marTop w:val="0"/>
          <w:marBottom w:val="0"/>
          <w:divBdr>
            <w:top w:val="none" w:sz="0" w:space="0" w:color="auto"/>
            <w:left w:val="none" w:sz="0" w:space="0" w:color="auto"/>
            <w:bottom w:val="none" w:sz="0" w:space="0" w:color="auto"/>
            <w:right w:val="none" w:sz="0" w:space="0" w:color="auto"/>
          </w:divBdr>
        </w:div>
      </w:divsChild>
    </w:div>
    <w:div w:id="2040428102">
      <w:bodyDiv w:val="1"/>
      <w:marLeft w:val="0"/>
      <w:marRight w:val="0"/>
      <w:marTop w:val="0"/>
      <w:marBottom w:val="0"/>
      <w:divBdr>
        <w:top w:val="none" w:sz="0" w:space="0" w:color="auto"/>
        <w:left w:val="none" w:sz="0" w:space="0" w:color="auto"/>
        <w:bottom w:val="none" w:sz="0" w:space="0" w:color="auto"/>
        <w:right w:val="none" w:sz="0" w:space="0" w:color="auto"/>
      </w:divBdr>
      <w:divsChild>
        <w:div w:id="2030056842">
          <w:marLeft w:val="0"/>
          <w:marRight w:val="0"/>
          <w:marTop w:val="0"/>
          <w:marBottom w:val="0"/>
          <w:divBdr>
            <w:top w:val="none" w:sz="0" w:space="0" w:color="3D3D3D"/>
            <w:left w:val="none" w:sz="0" w:space="0" w:color="3D3D3D"/>
            <w:bottom w:val="none" w:sz="0" w:space="0" w:color="3D3D3D"/>
            <w:right w:val="none" w:sz="0" w:space="0" w:color="3D3D3D"/>
          </w:divBdr>
          <w:divsChild>
            <w:div w:id="12284198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0466294">
      <w:bodyDiv w:val="1"/>
      <w:marLeft w:val="0"/>
      <w:marRight w:val="0"/>
      <w:marTop w:val="0"/>
      <w:marBottom w:val="0"/>
      <w:divBdr>
        <w:top w:val="none" w:sz="0" w:space="0" w:color="auto"/>
        <w:left w:val="none" w:sz="0" w:space="0" w:color="auto"/>
        <w:bottom w:val="none" w:sz="0" w:space="0" w:color="auto"/>
        <w:right w:val="none" w:sz="0" w:space="0" w:color="auto"/>
      </w:divBdr>
      <w:divsChild>
        <w:div w:id="1060908999">
          <w:marLeft w:val="0"/>
          <w:marRight w:val="0"/>
          <w:marTop w:val="0"/>
          <w:marBottom w:val="0"/>
          <w:divBdr>
            <w:top w:val="none" w:sz="0" w:space="0" w:color="3D3D3D"/>
            <w:left w:val="none" w:sz="0" w:space="0" w:color="3D3D3D"/>
            <w:bottom w:val="none" w:sz="0" w:space="0" w:color="3D3D3D"/>
            <w:right w:val="none" w:sz="0" w:space="0" w:color="3D3D3D"/>
          </w:divBdr>
          <w:divsChild>
            <w:div w:id="1364571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0743567">
      <w:bodyDiv w:val="1"/>
      <w:marLeft w:val="0"/>
      <w:marRight w:val="0"/>
      <w:marTop w:val="0"/>
      <w:marBottom w:val="0"/>
      <w:divBdr>
        <w:top w:val="none" w:sz="0" w:space="0" w:color="auto"/>
        <w:left w:val="none" w:sz="0" w:space="0" w:color="auto"/>
        <w:bottom w:val="none" w:sz="0" w:space="0" w:color="auto"/>
        <w:right w:val="none" w:sz="0" w:space="0" w:color="auto"/>
      </w:divBdr>
      <w:divsChild>
        <w:div w:id="1724476016">
          <w:marLeft w:val="0"/>
          <w:marRight w:val="0"/>
          <w:marTop w:val="0"/>
          <w:marBottom w:val="0"/>
          <w:divBdr>
            <w:top w:val="none" w:sz="0" w:space="0" w:color="3D3D3D"/>
            <w:left w:val="none" w:sz="0" w:space="0" w:color="3D3D3D"/>
            <w:bottom w:val="none" w:sz="0" w:space="0" w:color="3D3D3D"/>
            <w:right w:val="none" w:sz="0" w:space="0" w:color="3D3D3D"/>
          </w:divBdr>
          <w:divsChild>
            <w:div w:id="1921253492">
              <w:marLeft w:val="0"/>
              <w:marRight w:val="0"/>
              <w:marTop w:val="0"/>
              <w:marBottom w:val="0"/>
              <w:divBdr>
                <w:top w:val="none" w:sz="0" w:space="0" w:color="3D3D3D"/>
                <w:left w:val="none" w:sz="0" w:space="0" w:color="3D3D3D"/>
                <w:bottom w:val="none" w:sz="0" w:space="0" w:color="3D3D3D"/>
                <w:right w:val="none" w:sz="0" w:space="0" w:color="3D3D3D"/>
              </w:divBdr>
              <w:divsChild>
                <w:div w:id="948438806">
                  <w:marLeft w:val="0"/>
                  <w:marRight w:val="0"/>
                  <w:marTop w:val="0"/>
                  <w:marBottom w:val="0"/>
                  <w:divBdr>
                    <w:top w:val="none" w:sz="0" w:space="0" w:color="3D3D3D"/>
                    <w:left w:val="none" w:sz="0" w:space="0" w:color="3D3D3D"/>
                    <w:bottom w:val="none" w:sz="0" w:space="0" w:color="3D3D3D"/>
                    <w:right w:val="none" w:sz="0" w:space="0" w:color="3D3D3D"/>
                  </w:divBdr>
                </w:div>
              </w:divsChild>
            </w:div>
            <w:div w:id="1972321839">
              <w:marLeft w:val="0"/>
              <w:marRight w:val="0"/>
              <w:marTop w:val="240"/>
              <w:marBottom w:val="0"/>
              <w:divBdr>
                <w:top w:val="none" w:sz="0" w:space="0" w:color="3D3D3D"/>
                <w:left w:val="none" w:sz="0" w:space="0" w:color="3D3D3D"/>
                <w:bottom w:val="none" w:sz="0" w:space="0" w:color="3D3D3D"/>
                <w:right w:val="none" w:sz="0" w:space="0" w:color="3D3D3D"/>
              </w:divBdr>
              <w:divsChild>
                <w:div w:id="2069842215">
                  <w:marLeft w:val="0"/>
                  <w:marRight w:val="0"/>
                  <w:marTop w:val="0"/>
                  <w:marBottom w:val="0"/>
                  <w:divBdr>
                    <w:top w:val="none" w:sz="0" w:space="0" w:color="3D3D3D"/>
                    <w:left w:val="none" w:sz="0" w:space="0" w:color="3D3D3D"/>
                    <w:bottom w:val="none" w:sz="0" w:space="0" w:color="3D3D3D"/>
                    <w:right w:val="none" w:sz="0" w:space="0" w:color="3D3D3D"/>
                  </w:divBdr>
                </w:div>
              </w:divsChild>
            </w:div>
            <w:div w:id="2093119717">
              <w:marLeft w:val="0"/>
              <w:marRight w:val="0"/>
              <w:marTop w:val="240"/>
              <w:marBottom w:val="0"/>
              <w:divBdr>
                <w:top w:val="none" w:sz="0" w:space="0" w:color="3D3D3D"/>
                <w:left w:val="none" w:sz="0" w:space="0" w:color="3D3D3D"/>
                <w:bottom w:val="none" w:sz="0" w:space="0" w:color="3D3D3D"/>
                <w:right w:val="none" w:sz="0" w:space="0" w:color="3D3D3D"/>
              </w:divBdr>
              <w:divsChild>
                <w:div w:id="848329476">
                  <w:marLeft w:val="0"/>
                  <w:marRight w:val="0"/>
                  <w:marTop w:val="0"/>
                  <w:marBottom w:val="0"/>
                  <w:divBdr>
                    <w:top w:val="none" w:sz="0" w:space="0" w:color="3D3D3D"/>
                    <w:left w:val="none" w:sz="0" w:space="0" w:color="3D3D3D"/>
                    <w:bottom w:val="none" w:sz="0" w:space="0" w:color="3D3D3D"/>
                    <w:right w:val="none" w:sz="0" w:space="0" w:color="3D3D3D"/>
                  </w:divBdr>
                </w:div>
              </w:divsChild>
            </w:div>
            <w:div w:id="405991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1280256">
      <w:bodyDiv w:val="1"/>
      <w:marLeft w:val="0"/>
      <w:marRight w:val="0"/>
      <w:marTop w:val="0"/>
      <w:marBottom w:val="0"/>
      <w:divBdr>
        <w:top w:val="none" w:sz="0" w:space="0" w:color="auto"/>
        <w:left w:val="none" w:sz="0" w:space="0" w:color="auto"/>
        <w:bottom w:val="none" w:sz="0" w:space="0" w:color="auto"/>
        <w:right w:val="none" w:sz="0" w:space="0" w:color="auto"/>
      </w:divBdr>
      <w:divsChild>
        <w:div w:id="171603609">
          <w:marLeft w:val="0"/>
          <w:marRight w:val="0"/>
          <w:marTop w:val="0"/>
          <w:marBottom w:val="0"/>
          <w:divBdr>
            <w:top w:val="none" w:sz="0" w:space="0" w:color="3D3D3D"/>
            <w:left w:val="none" w:sz="0" w:space="0" w:color="3D3D3D"/>
            <w:bottom w:val="none" w:sz="0" w:space="0" w:color="3D3D3D"/>
            <w:right w:val="none" w:sz="0" w:space="0" w:color="3D3D3D"/>
          </w:divBdr>
          <w:divsChild>
            <w:div w:id="5742443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1544363">
      <w:bodyDiv w:val="1"/>
      <w:marLeft w:val="0"/>
      <w:marRight w:val="0"/>
      <w:marTop w:val="0"/>
      <w:marBottom w:val="0"/>
      <w:divBdr>
        <w:top w:val="none" w:sz="0" w:space="0" w:color="auto"/>
        <w:left w:val="none" w:sz="0" w:space="0" w:color="auto"/>
        <w:bottom w:val="none" w:sz="0" w:space="0" w:color="auto"/>
        <w:right w:val="none" w:sz="0" w:space="0" w:color="auto"/>
      </w:divBdr>
      <w:divsChild>
        <w:div w:id="138692586">
          <w:marLeft w:val="0"/>
          <w:marRight w:val="0"/>
          <w:marTop w:val="0"/>
          <w:marBottom w:val="0"/>
          <w:divBdr>
            <w:top w:val="none" w:sz="0" w:space="0" w:color="3D3D3D"/>
            <w:left w:val="none" w:sz="0" w:space="0" w:color="3D3D3D"/>
            <w:bottom w:val="none" w:sz="0" w:space="0" w:color="3D3D3D"/>
            <w:right w:val="none" w:sz="0" w:space="0" w:color="3D3D3D"/>
          </w:divBdr>
          <w:divsChild>
            <w:div w:id="228270282">
              <w:marLeft w:val="0"/>
              <w:marRight w:val="0"/>
              <w:marTop w:val="0"/>
              <w:marBottom w:val="0"/>
              <w:divBdr>
                <w:top w:val="none" w:sz="0" w:space="0" w:color="3D3D3D"/>
                <w:left w:val="none" w:sz="0" w:space="0" w:color="3D3D3D"/>
                <w:bottom w:val="none" w:sz="0" w:space="0" w:color="3D3D3D"/>
                <w:right w:val="none" w:sz="0" w:space="0" w:color="3D3D3D"/>
              </w:divBdr>
            </w:div>
            <w:div w:id="1935244954">
              <w:marLeft w:val="0"/>
              <w:marRight w:val="0"/>
              <w:marTop w:val="0"/>
              <w:marBottom w:val="0"/>
              <w:divBdr>
                <w:top w:val="none" w:sz="0" w:space="0" w:color="3D3D3D"/>
                <w:left w:val="none" w:sz="0" w:space="0" w:color="3D3D3D"/>
                <w:bottom w:val="none" w:sz="0" w:space="0" w:color="3D3D3D"/>
                <w:right w:val="none" w:sz="0" w:space="0" w:color="3D3D3D"/>
              </w:divBdr>
            </w:div>
            <w:div w:id="1615544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1588570">
      <w:bodyDiv w:val="1"/>
      <w:marLeft w:val="0"/>
      <w:marRight w:val="0"/>
      <w:marTop w:val="0"/>
      <w:marBottom w:val="0"/>
      <w:divBdr>
        <w:top w:val="none" w:sz="0" w:space="0" w:color="auto"/>
        <w:left w:val="none" w:sz="0" w:space="0" w:color="auto"/>
        <w:bottom w:val="none" w:sz="0" w:space="0" w:color="auto"/>
        <w:right w:val="none" w:sz="0" w:space="0" w:color="auto"/>
      </w:divBdr>
      <w:divsChild>
        <w:div w:id="1848400652">
          <w:marLeft w:val="0"/>
          <w:marRight w:val="0"/>
          <w:marTop w:val="0"/>
          <w:marBottom w:val="0"/>
          <w:divBdr>
            <w:top w:val="none" w:sz="0" w:space="0" w:color="3D3D3D"/>
            <w:left w:val="none" w:sz="0" w:space="0" w:color="3D3D3D"/>
            <w:bottom w:val="none" w:sz="0" w:space="0" w:color="3D3D3D"/>
            <w:right w:val="none" w:sz="0" w:space="0" w:color="3D3D3D"/>
          </w:divBdr>
          <w:divsChild>
            <w:div w:id="6808146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5566898">
      <w:bodyDiv w:val="1"/>
      <w:marLeft w:val="0"/>
      <w:marRight w:val="0"/>
      <w:marTop w:val="0"/>
      <w:marBottom w:val="0"/>
      <w:divBdr>
        <w:top w:val="none" w:sz="0" w:space="0" w:color="auto"/>
        <w:left w:val="none" w:sz="0" w:space="0" w:color="auto"/>
        <w:bottom w:val="none" w:sz="0" w:space="0" w:color="auto"/>
        <w:right w:val="none" w:sz="0" w:space="0" w:color="auto"/>
      </w:divBdr>
      <w:divsChild>
        <w:div w:id="271519842">
          <w:marLeft w:val="0"/>
          <w:marRight w:val="0"/>
          <w:marTop w:val="0"/>
          <w:marBottom w:val="0"/>
          <w:divBdr>
            <w:top w:val="none" w:sz="0" w:space="0" w:color="3D3D3D"/>
            <w:left w:val="none" w:sz="0" w:space="0" w:color="3D3D3D"/>
            <w:bottom w:val="none" w:sz="0" w:space="0" w:color="3D3D3D"/>
            <w:right w:val="none" w:sz="0" w:space="0" w:color="3D3D3D"/>
          </w:divBdr>
          <w:divsChild>
            <w:div w:id="314381925">
              <w:marLeft w:val="0"/>
              <w:marRight w:val="0"/>
              <w:marTop w:val="0"/>
              <w:marBottom w:val="0"/>
              <w:divBdr>
                <w:top w:val="none" w:sz="0" w:space="0" w:color="3D3D3D"/>
                <w:left w:val="none" w:sz="0" w:space="0" w:color="3D3D3D"/>
                <w:bottom w:val="none" w:sz="0" w:space="0" w:color="3D3D3D"/>
                <w:right w:val="none" w:sz="0" w:space="0" w:color="3D3D3D"/>
              </w:divBdr>
              <w:divsChild>
                <w:div w:id="425033350">
                  <w:marLeft w:val="0"/>
                  <w:marRight w:val="0"/>
                  <w:marTop w:val="0"/>
                  <w:marBottom w:val="0"/>
                  <w:divBdr>
                    <w:top w:val="none" w:sz="0" w:space="0" w:color="3D3D3D"/>
                    <w:left w:val="none" w:sz="0" w:space="0" w:color="3D3D3D"/>
                    <w:bottom w:val="none" w:sz="0" w:space="0" w:color="3D3D3D"/>
                    <w:right w:val="none" w:sz="0" w:space="0" w:color="3D3D3D"/>
                  </w:divBdr>
                </w:div>
              </w:divsChild>
            </w:div>
            <w:div w:id="210043062">
              <w:marLeft w:val="0"/>
              <w:marRight w:val="0"/>
              <w:marTop w:val="240"/>
              <w:marBottom w:val="0"/>
              <w:divBdr>
                <w:top w:val="none" w:sz="0" w:space="0" w:color="3D3D3D"/>
                <w:left w:val="none" w:sz="0" w:space="0" w:color="3D3D3D"/>
                <w:bottom w:val="none" w:sz="0" w:space="0" w:color="3D3D3D"/>
                <w:right w:val="none" w:sz="0" w:space="0" w:color="3D3D3D"/>
              </w:divBdr>
              <w:divsChild>
                <w:div w:id="675037038">
                  <w:marLeft w:val="0"/>
                  <w:marRight w:val="0"/>
                  <w:marTop w:val="0"/>
                  <w:marBottom w:val="0"/>
                  <w:divBdr>
                    <w:top w:val="none" w:sz="0" w:space="0" w:color="3D3D3D"/>
                    <w:left w:val="none" w:sz="0" w:space="0" w:color="3D3D3D"/>
                    <w:bottom w:val="none" w:sz="0" w:space="0" w:color="3D3D3D"/>
                    <w:right w:val="none" w:sz="0" w:space="0" w:color="3D3D3D"/>
                  </w:divBdr>
                </w:div>
              </w:divsChild>
            </w:div>
            <w:div w:id="639768800">
              <w:marLeft w:val="0"/>
              <w:marRight w:val="0"/>
              <w:marTop w:val="240"/>
              <w:marBottom w:val="0"/>
              <w:divBdr>
                <w:top w:val="none" w:sz="0" w:space="0" w:color="3D3D3D"/>
                <w:left w:val="none" w:sz="0" w:space="0" w:color="3D3D3D"/>
                <w:bottom w:val="none" w:sz="0" w:space="0" w:color="3D3D3D"/>
                <w:right w:val="none" w:sz="0" w:space="0" w:color="3D3D3D"/>
              </w:divBdr>
              <w:divsChild>
                <w:div w:id="1624920764">
                  <w:marLeft w:val="0"/>
                  <w:marRight w:val="0"/>
                  <w:marTop w:val="0"/>
                  <w:marBottom w:val="0"/>
                  <w:divBdr>
                    <w:top w:val="none" w:sz="0" w:space="0" w:color="3D3D3D"/>
                    <w:left w:val="none" w:sz="0" w:space="0" w:color="3D3D3D"/>
                    <w:bottom w:val="none" w:sz="0" w:space="0" w:color="3D3D3D"/>
                    <w:right w:val="none" w:sz="0" w:space="0" w:color="3D3D3D"/>
                  </w:divBdr>
                </w:div>
              </w:divsChild>
            </w:div>
            <w:div w:id="12252139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8531343">
      <w:bodyDiv w:val="1"/>
      <w:marLeft w:val="0"/>
      <w:marRight w:val="0"/>
      <w:marTop w:val="0"/>
      <w:marBottom w:val="0"/>
      <w:divBdr>
        <w:top w:val="none" w:sz="0" w:space="0" w:color="auto"/>
        <w:left w:val="none" w:sz="0" w:space="0" w:color="auto"/>
        <w:bottom w:val="none" w:sz="0" w:space="0" w:color="auto"/>
        <w:right w:val="none" w:sz="0" w:space="0" w:color="auto"/>
      </w:divBdr>
      <w:divsChild>
        <w:div w:id="1363246092">
          <w:marLeft w:val="0"/>
          <w:marRight w:val="0"/>
          <w:marTop w:val="0"/>
          <w:marBottom w:val="0"/>
          <w:divBdr>
            <w:top w:val="none" w:sz="0" w:space="0" w:color="auto"/>
            <w:left w:val="none" w:sz="0" w:space="0" w:color="auto"/>
            <w:bottom w:val="none" w:sz="0" w:space="0" w:color="auto"/>
            <w:right w:val="none" w:sz="0" w:space="0" w:color="auto"/>
          </w:divBdr>
        </w:div>
      </w:divsChild>
    </w:div>
    <w:div w:id="2074618379">
      <w:bodyDiv w:val="1"/>
      <w:marLeft w:val="0"/>
      <w:marRight w:val="0"/>
      <w:marTop w:val="0"/>
      <w:marBottom w:val="0"/>
      <w:divBdr>
        <w:top w:val="none" w:sz="0" w:space="0" w:color="auto"/>
        <w:left w:val="none" w:sz="0" w:space="0" w:color="auto"/>
        <w:bottom w:val="none" w:sz="0" w:space="0" w:color="auto"/>
        <w:right w:val="none" w:sz="0" w:space="0" w:color="auto"/>
      </w:divBdr>
      <w:divsChild>
        <w:div w:id="2143769179">
          <w:marLeft w:val="0"/>
          <w:marRight w:val="0"/>
          <w:marTop w:val="0"/>
          <w:marBottom w:val="0"/>
          <w:divBdr>
            <w:top w:val="none" w:sz="0" w:space="0" w:color="3D3D3D"/>
            <w:left w:val="none" w:sz="0" w:space="0" w:color="3D3D3D"/>
            <w:bottom w:val="none" w:sz="0" w:space="0" w:color="3D3D3D"/>
            <w:right w:val="none" w:sz="0" w:space="0" w:color="3D3D3D"/>
          </w:divBdr>
          <w:divsChild>
            <w:div w:id="415367269">
              <w:marLeft w:val="0"/>
              <w:marRight w:val="0"/>
              <w:marTop w:val="0"/>
              <w:marBottom w:val="0"/>
              <w:divBdr>
                <w:top w:val="none" w:sz="0" w:space="0" w:color="3D3D3D"/>
                <w:left w:val="none" w:sz="0" w:space="0" w:color="3D3D3D"/>
                <w:bottom w:val="none" w:sz="0" w:space="0" w:color="3D3D3D"/>
                <w:right w:val="none" w:sz="0" w:space="0" w:color="3D3D3D"/>
              </w:divBdr>
              <w:divsChild>
                <w:div w:id="1734233568">
                  <w:marLeft w:val="0"/>
                  <w:marRight w:val="0"/>
                  <w:marTop w:val="0"/>
                  <w:marBottom w:val="0"/>
                  <w:divBdr>
                    <w:top w:val="none" w:sz="0" w:space="0" w:color="3D3D3D"/>
                    <w:left w:val="none" w:sz="0" w:space="0" w:color="3D3D3D"/>
                    <w:bottom w:val="none" w:sz="0" w:space="0" w:color="3D3D3D"/>
                    <w:right w:val="none" w:sz="0" w:space="0" w:color="3D3D3D"/>
                  </w:divBdr>
                </w:div>
              </w:divsChild>
            </w:div>
            <w:div w:id="2141412978">
              <w:marLeft w:val="0"/>
              <w:marRight w:val="0"/>
              <w:marTop w:val="240"/>
              <w:marBottom w:val="0"/>
              <w:divBdr>
                <w:top w:val="none" w:sz="0" w:space="0" w:color="3D3D3D"/>
                <w:left w:val="none" w:sz="0" w:space="0" w:color="3D3D3D"/>
                <w:bottom w:val="none" w:sz="0" w:space="0" w:color="3D3D3D"/>
                <w:right w:val="none" w:sz="0" w:space="0" w:color="3D3D3D"/>
              </w:divBdr>
              <w:divsChild>
                <w:div w:id="670258349">
                  <w:marLeft w:val="0"/>
                  <w:marRight w:val="0"/>
                  <w:marTop w:val="0"/>
                  <w:marBottom w:val="0"/>
                  <w:divBdr>
                    <w:top w:val="none" w:sz="0" w:space="0" w:color="3D3D3D"/>
                    <w:left w:val="none" w:sz="0" w:space="0" w:color="3D3D3D"/>
                    <w:bottom w:val="none" w:sz="0" w:space="0" w:color="3D3D3D"/>
                    <w:right w:val="none" w:sz="0" w:space="0" w:color="3D3D3D"/>
                  </w:divBdr>
                </w:div>
              </w:divsChild>
            </w:div>
            <w:div w:id="1560480972">
              <w:marLeft w:val="0"/>
              <w:marRight w:val="0"/>
              <w:marTop w:val="240"/>
              <w:marBottom w:val="0"/>
              <w:divBdr>
                <w:top w:val="none" w:sz="0" w:space="0" w:color="3D3D3D"/>
                <w:left w:val="none" w:sz="0" w:space="0" w:color="3D3D3D"/>
                <w:bottom w:val="none" w:sz="0" w:space="0" w:color="3D3D3D"/>
                <w:right w:val="none" w:sz="0" w:space="0" w:color="3D3D3D"/>
              </w:divBdr>
              <w:divsChild>
                <w:div w:id="1665859836">
                  <w:marLeft w:val="0"/>
                  <w:marRight w:val="0"/>
                  <w:marTop w:val="0"/>
                  <w:marBottom w:val="0"/>
                  <w:divBdr>
                    <w:top w:val="none" w:sz="0" w:space="0" w:color="3D3D3D"/>
                    <w:left w:val="none" w:sz="0" w:space="0" w:color="3D3D3D"/>
                    <w:bottom w:val="none" w:sz="0" w:space="0" w:color="3D3D3D"/>
                    <w:right w:val="none" w:sz="0" w:space="0" w:color="3D3D3D"/>
                  </w:divBdr>
                </w:div>
              </w:divsChild>
            </w:div>
            <w:div w:id="43333681">
              <w:marLeft w:val="0"/>
              <w:marRight w:val="0"/>
              <w:marTop w:val="240"/>
              <w:marBottom w:val="0"/>
              <w:divBdr>
                <w:top w:val="none" w:sz="0" w:space="0" w:color="3D3D3D"/>
                <w:left w:val="none" w:sz="0" w:space="0" w:color="3D3D3D"/>
                <w:bottom w:val="none" w:sz="0" w:space="0" w:color="3D3D3D"/>
                <w:right w:val="none" w:sz="0" w:space="0" w:color="3D3D3D"/>
              </w:divBdr>
              <w:divsChild>
                <w:div w:id="1949044443">
                  <w:marLeft w:val="0"/>
                  <w:marRight w:val="0"/>
                  <w:marTop w:val="0"/>
                  <w:marBottom w:val="0"/>
                  <w:divBdr>
                    <w:top w:val="none" w:sz="0" w:space="0" w:color="3D3D3D"/>
                    <w:left w:val="none" w:sz="0" w:space="0" w:color="3D3D3D"/>
                    <w:bottom w:val="none" w:sz="0" w:space="0" w:color="3D3D3D"/>
                    <w:right w:val="none" w:sz="0" w:space="0" w:color="3D3D3D"/>
                  </w:divBdr>
                </w:div>
              </w:divsChild>
            </w:div>
            <w:div w:id="1505820966">
              <w:marLeft w:val="0"/>
              <w:marRight w:val="0"/>
              <w:marTop w:val="240"/>
              <w:marBottom w:val="0"/>
              <w:divBdr>
                <w:top w:val="none" w:sz="0" w:space="0" w:color="3D3D3D"/>
                <w:left w:val="none" w:sz="0" w:space="0" w:color="3D3D3D"/>
                <w:bottom w:val="none" w:sz="0" w:space="0" w:color="3D3D3D"/>
                <w:right w:val="none" w:sz="0" w:space="0" w:color="3D3D3D"/>
              </w:divBdr>
              <w:divsChild>
                <w:div w:id="1107390611">
                  <w:marLeft w:val="0"/>
                  <w:marRight w:val="0"/>
                  <w:marTop w:val="0"/>
                  <w:marBottom w:val="0"/>
                  <w:divBdr>
                    <w:top w:val="none" w:sz="0" w:space="0" w:color="3D3D3D"/>
                    <w:left w:val="none" w:sz="0" w:space="0" w:color="3D3D3D"/>
                    <w:bottom w:val="none" w:sz="0" w:space="0" w:color="3D3D3D"/>
                    <w:right w:val="none" w:sz="0" w:space="0" w:color="3D3D3D"/>
                  </w:divBdr>
                </w:div>
              </w:divsChild>
            </w:div>
            <w:div w:id="1349602970">
              <w:marLeft w:val="0"/>
              <w:marRight w:val="0"/>
              <w:marTop w:val="240"/>
              <w:marBottom w:val="0"/>
              <w:divBdr>
                <w:top w:val="none" w:sz="0" w:space="0" w:color="3D3D3D"/>
                <w:left w:val="none" w:sz="0" w:space="0" w:color="3D3D3D"/>
                <w:bottom w:val="none" w:sz="0" w:space="0" w:color="3D3D3D"/>
                <w:right w:val="none" w:sz="0" w:space="0" w:color="3D3D3D"/>
              </w:divBdr>
              <w:divsChild>
                <w:div w:id="341007599">
                  <w:marLeft w:val="0"/>
                  <w:marRight w:val="0"/>
                  <w:marTop w:val="0"/>
                  <w:marBottom w:val="0"/>
                  <w:divBdr>
                    <w:top w:val="none" w:sz="0" w:space="0" w:color="3D3D3D"/>
                    <w:left w:val="none" w:sz="0" w:space="0" w:color="3D3D3D"/>
                    <w:bottom w:val="none" w:sz="0" w:space="0" w:color="3D3D3D"/>
                    <w:right w:val="none" w:sz="0" w:space="0" w:color="3D3D3D"/>
                  </w:divBdr>
                </w:div>
              </w:divsChild>
            </w:div>
            <w:div w:id="174735278">
              <w:marLeft w:val="0"/>
              <w:marRight w:val="0"/>
              <w:marTop w:val="240"/>
              <w:marBottom w:val="0"/>
              <w:divBdr>
                <w:top w:val="none" w:sz="0" w:space="0" w:color="3D3D3D"/>
                <w:left w:val="none" w:sz="0" w:space="0" w:color="3D3D3D"/>
                <w:bottom w:val="none" w:sz="0" w:space="0" w:color="3D3D3D"/>
                <w:right w:val="none" w:sz="0" w:space="0" w:color="3D3D3D"/>
              </w:divBdr>
              <w:divsChild>
                <w:div w:id="88476166">
                  <w:marLeft w:val="0"/>
                  <w:marRight w:val="0"/>
                  <w:marTop w:val="0"/>
                  <w:marBottom w:val="0"/>
                  <w:divBdr>
                    <w:top w:val="none" w:sz="0" w:space="0" w:color="3D3D3D"/>
                    <w:left w:val="none" w:sz="0" w:space="0" w:color="3D3D3D"/>
                    <w:bottom w:val="none" w:sz="0" w:space="0" w:color="3D3D3D"/>
                    <w:right w:val="none" w:sz="0" w:space="0" w:color="3D3D3D"/>
                  </w:divBdr>
                </w:div>
              </w:divsChild>
            </w:div>
            <w:div w:id="860704478">
              <w:marLeft w:val="0"/>
              <w:marRight w:val="0"/>
              <w:marTop w:val="240"/>
              <w:marBottom w:val="0"/>
              <w:divBdr>
                <w:top w:val="none" w:sz="0" w:space="0" w:color="3D3D3D"/>
                <w:left w:val="none" w:sz="0" w:space="0" w:color="3D3D3D"/>
                <w:bottom w:val="none" w:sz="0" w:space="0" w:color="3D3D3D"/>
                <w:right w:val="none" w:sz="0" w:space="0" w:color="3D3D3D"/>
              </w:divBdr>
              <w:divsChild>
                <w:div w:id="235483541">
                  <w:marLeft w:val="0"/>
                  <w:marRight w:val="0"/>
                  <w:marTop w:val="0"/>
                  <w:marBottom w:val="0"/>
                  <w:divBdr>
                    <w:top w:val="none" w:sz="0" w:space="0" w:color="3D3D3D"/>
                    <w:left w:val="none" w:sz="0" w:space="0" w:color="3D3D3D"/>
                    <w:bottom w:val="none" w:sz="0" w:space="0" w:color="3D3D3D"/>
                    <w:right w:val="none" w:sz="0" w:space="0" w:color="3D3D3D"/>
                  </w:divBdr>
                </w:div>
              </w:divsChild>
            </w:div>
            <w:div w:id="62141159">
              <w:marLeft w:val="0"/>
              <w:marRight w:val="0"/>
              <w:marTop w:val="240"/>
              <w:marBottom w:val="0"/>
              <w:divBdr>
                <w:top w:val="none" w:sz="0" w:space="0" w:color="3D3D3D"/>
                <w:left w:val="none" w:sz="0" w:space="0" w:color="3D3D3D"/>
                <w:bottom w:val="none" w:sz="0" w:space="0" w:color="3D3D3D"/>
                <w:right w:val="none" w:sz="0" w:space="0" w:color="3D3D3D"/>
              </w:divBdr>
              <w:divsChild>
                <w:div w:id="1050571574">
                  <w:marLeft w:val="0"/>
                  <w:marRight w:val="0"/>
                  <w:marTop w:val="0"/>
                  <w:marBottom w:val="0"/>
                  <w:divBdr>
                    <w:top w:val="none" w:sz="0" w:space="0" w:color="3D3D3D"/>
                    <w:left w:val="none" w:sz="0" w:space="0" w:color="3D3D3D"/>
                    <w:bottom w:val="none" w:sz="0" w:space="0" w:color="3D3D3D"/>
                    <w:right w:val="none" w:sz="0" w:space="0" w:color="3D3D3D"/>
                  </w:divBdr>
                </w:div>
              </w:divsChild>
            </w:div>
            <w:div w:id="484735993">
              <w:marLeft w:val="0"/>
              <w:marRight w:val="0"/>
              <w:marTop w:val="240"/>
              <w:marBottom w:val="0"/>
              <w:divBdr>
                <w:top w:val="none" w:sz="0" w:space="0" w:color="3D3D3D"/>
                <w:left w:val="none" w:sz="0" w:space="0" w:color="3D3D3D"/>
                <w:bottom w:val="none" w:sz="0" w:space="0" w:color="3D3D3D"/>
                <w:right w:val="none" w:sz="0" w:space="0" w:color="3D3D3D"/>
              </w:divBdr>
              <w:divsChild>
                <w:div w:id="1464426400">
                  <w:marLeft w:val="0"/>
                  <w:marRight w:val="0"/>
                  <w:marTop w:val="0"/>
                  <w:marBottom w:val="0"/>
                  <w:divBdr>
                    <w:top w:val="none" w:sz="0" w:space="0" w:color="3D3D3D"/>
                    <w:left w:val="none" w:sz="0" w:space="0" w:color="3D3D3D"/>
                    <w:bottom w:val="none" w:sz="0" w:space="0" w:color="3D3D3D"/>
                    <w:right w:val="none" w:sz="0" w:space="0" w:color="3D3D3D"/>
                  </w:divBdr>
                </w:div>
              </w:divsChild>
            </w:div>
            <w:div w:id="6103580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2217414">
      <w:bodyDiv w:val="1"/>
      <w:marLeft w:val="0"/>
      <w:marRight w:val="0"/>
      <w:marTop w:val="0"/>
      <w:marBottom w:val="0"/>
      <w:divBdr>
        <w:top w:val="none" w:sz="0" w:space="0" w:color="auto"/>
        <w:left w:val="none" w:sz="0" w:space="0" w:color="auto"/>
        <w:bottom w:val="none" w:sz="0" w:space="0" w:color="auto"/>
        <w:right w:val="none" w:sz="0" w:space="0" w:color="auto"/>
      </w:divBdr>
      <w:divsChild>
        <w:div w:id="606157091">
          <w:marLeft w:val="0"/>
          <w:marRight w:val="0"/>
          <w:marTop w:val="0"/>
          <w:marBottom w:val="0"/>
          <w:divBdr>
            <w:top w:val="none" w:sz="0" w:space="0" w:color="3D3D3D"/>
            <w:left w:val="none" w:sz="0" w:space="0" w:color="3D3D3D"/>
            <w:bottom w:val="none" w:sz="0" w:space="0" w:color="3D3D3D"/>
            <w:right w:val="none" w:sz="0" w:space="0" w:color="3D3D3D"/>
          </w:divBdr>
          <w:divsChild>
            <w:div w:id="459690178">
              <w:marLeft w:val="0"/>
              <w:marRight w:val="0"/>
              <w:marTop w:val="0"/>
              <w:marBottom w:val="0"/>
              <w:divBdr>
                <w:top w:val="none" w:sz="0" w:space="0" w:color="3D3D3D"/>
                <w:left w:val="none" w:sz="0" w:space="0" w:color="3D3D3D"/>
                <w:bottom w:val="none" w:sz="0" w:space="0" w:color="3D3D3D"/>
                <w:right w:val="none" w:sz="0" w:space="0" w:color="3D3D3D"/>
              </w:divBdr>
              <w:divsChild>
                <w:div w:id="1491824415">
                  <w:marLeft w:val="0"/>
                  <w:marRight w:val="0"/>
                  <w:marTop w:val="0"/>
                  <w:marBottom w:val="0"/>
                  <w:divBdr>
                    <w:top w:val="none" w:sz="0" w:space="0" w:color="3D3D3D"/>
                    <w:left w:val="none" w:sz="0" w:space="0" w:color="3D3D3D"/>
                    <w:bottom w:val="none" w:sz="0" w:space="0" w:color="3D3D3D"/>
                    <w:right w:val="none" w:sz="0" w:space="0" w:color="3D3D3D"/>
                  </w:divBdr>
                </w:div>
              </w:divsChild>
            </w:div>
            <w:div w:id="825628307">
              <w:marLeft w:val="0"/>
              <w:marRight w:val="0"/>
              <w:marTop w:val="240"/>
              <w:marBottom w:val="0"/>
              <w:divBdr>
                <w:top w:val="none" w:sz="0" w:space="0" w:color="3D3D3D"/>
                <w:left w:val="none" w:sz="0" w:space="0" w:color="3D3D3D"/>
                <w:bottom w:val="none" w:sz="0" w:space="0" w:color="3D3D3D"/>
                <w:right w:val="none" w:sz="0" w:space="0" w:color="3D3D3D"/>
              </w:divBdr>
              <w:divsChild>
                <w:div w:id="1253275147">
                  <w:marLeft w:val="0"/>
                  <w:marRight w:val="0"/>
                  <w:marTop w:val="0"/>
                  <w:marBottom w:val="0"/>
                  <w:divBdr>
                    <w:top w:val="none" w:sz="0" w:space="0" w:color="3D3D3D"/>
                    <w:left w:val="none" w:sz="0" w:space="0" w:color="3D3D3D"/>
                    <w:bottom w:val="none" w:sz="0" w:space="0" w:color="3D3D3D"/>
                    <w:right w:val="none" w:sz="0" w:space="0" w:color="3D3D3D"/>
                  </w:divBdr>
                </w:div>
              </w:divsChild>
            </w:div>
            <w:div w:id="5953299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3794368">
      <w:bodyDiv w:val="1"/>
      <w:marLeft w:val="0"/>
      <w:marRight w:val="0"/>
      <w:marTop w:val="0"/>
      <w:marBottom w:val="0"/>
      <w:divBdr>
        <w:top w:val="none" w:sz="0" w:space="0" w:color="auto"/>
        <w:left w:val="none" w:sz="0" w:space="0" w:color="auto"/>
        <w:bottom w:val="none" w:sz="0" w:space="0" w:color="auto"/>
        <w:right w:val="none" w:sz="0" w:space="0" w:color="auto"/>
      </w:divBdr>
      <w:divsChild>
        <w:div w:id="1118262311">
          <w:marLeft w:val="0"/>
          <w:marRight w:val="0"/>
          <w:marTop w:val="0"/>
          <w:marBottom w:val="0"/>
          <w:divBdr>
            <w:top w:val="none" w:sz="0" w:space="0" w:color="3D3D3D"/>
            <w:left w:val="none" w:sz="0" w:space="0" w:color="3D3D3D"/>
            <w:bottom w:val="none" w:sz="0" w:space="0" w:color="3D3D3D"/>
            <w:right w:val="none" w:sz="0" w:space="0" w:color="3D3D3D"/>
          </w:divBdr>
          <w:divsChild>
            <w:div w:id="14621922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5372342">
      <w:bodyDiv w:val="1"/>
      <w:marLeft w:val="0"/>
      <w:marRight w:val="0"/>
      <w:marTop w:val="0"/>
      <w:marBottom w:val="0"/>
      <w:divBdr>
        <w:top w:val="none" w:sz="0" w:space="0" w:color="auto"/>
        <w:left w:val="none" w:sz="0" w:space="0" w:color="auto"/>
        <w:bottom w:val="none" w:sz="0" w:space="0" w:color="auto"/>
        <w:right w:val="none" w:sz="0" w:space="0" w:color="auto"/>
      </w:divBdr>
      <w:divsChild>
        <w:div w:id="399062156">
          <w:marLeft w:val="0"/>
          <w:marRight w:val="0"/>
          <w:marTop w:val="0"/>
          <w:marBottom w:val="0"/>
          <w:divBdr>
            <w:top w:val="none" w:sz="0" w:space="0" w:color="auto"/>
            <w:left w:val="none" w:sz="0" w:space="0" w:color="auto"/>
            <w:bottom w:val="none" w:sz="0" w:space="0" w:color="auto"/>
            <w:right w:val="none" w:sz="0" w:space="0" w:color="auto"/>
          </w:divBdr>
        </w:div>
      </w:divsChild>
    </w:div>
    <w:div w:id="2090997787">
      <w:bodyDiv w:val="1"/>
      <w:marLeft w:val="0"/>
      <w:marRight w:val="0"/>
      <w:marTop w:val="0"/>
      <w:marBottom w:val="0"/>
      <w:divBdr>
        <w:top w:val="none" w:sz="0" w:space="0" w:color="auto"/>
        <w:left w:val="none" w:sz="0" w:space="0" w:color="auto"/>
        <w:bottom w:val="none" w:sz="0" w:space="0" w:color="auto"/>
        <w:right w:val="none" w:sz="0" w:space="0" w:color="auto"/>
      </w:divBdr>
      <w:divsChild>
        <w:div w:id="1186482351">
          <w:marLeft w:val="0"/>
          <w:marRight w:val="0"/>
          <w:marTop w:val="0"/>
          <w:marBottom w:val="0"/>
          <w:divBdr>
            <w:top w:val="none" w:sz="0" w:space="0" w:color="3D3D3D"/>
            <w:left w:val="none" w:sz="0" w:space="0" w:color="3D3D3D"/>
            <w:bottom w:val="none" w:sz="0" w:space="0" w:color="3D3D3D"/>
            <w:right w:val="none" w:sz="0" w:space="0" w:color="3D3D3D"/>
          </w:divBdr>
          <w:divsChild>
            <w:div w:id="1330864532">
              <w:marLeft w:val="0"/>
              <w:marRight w:val="0"/>
              <w:marTop w:val="0"/>
              <w:marBottom w:val="0"/>
              <w:divBdr>
                <w:top w:val="none" w:sz="0" w:space="0" w:color="3D3D3D"/>
                <w:left w:val="none" w:sz="0" w:space="0" w:color="3D3D3D"/>
                <w:bottom w:val="none" w:sz="0" w:space="0" w:color="3D3D3D"/>
                <w:right w:val="none" w:sz="0" w:space="0" w:color="3D3D3D"/>
              </w:divBdr>
            </w:div>
            <w:div w:id="1497305085">
              <w:marLeft w:val="0"/>
              <w:marRight w:val="0"/>
              <w:marTop w:val="0"/>
              <w:marBottom w:val="0"/>
              <w:divBdr>
                <w:top w:val="none" w:sz="0" w:space="0" w:color="3D3D3D"/>
                <w:left w:val="none" w:sz="0" w:space="11" w:color="3D3D3D"/>
                <w:bottom w:val="none" w:sz="0" w:space="0" w:color="3D3D3D"/>
                <w:right w:val="none" w:sz="0" w:space="0" w:color="3D3D3D"/>
              </w:divBdr>
              <w:divsChild>
                <w:div w:id="528950844">
                  <w:marLeft w:val="0"/>
                  <w:marRight w:val="0"/>
                  <w:marTop w:val="0"/>
                  <w:marBottom w:val="0"/>
                  <w:divBdr>
                    <w:top w:val="none" w:sz="0" w:space="0" w:color="3D3D3D"/>
                    <w:left w:val="none" w:sz="0" w:space="0" w:color="3D3D3D"/>
                    <w:bottom w:val="none" w:sz="0" w:space="0" w:color="3D3D3D"/>
                    <w:right w:val="none" w:sz="0" w:space="0" w:color="3D3D3D"/>
                  </w:divBdr>
                </w:div>
              </w:divsChild>
            </w:div>
            <w:div w:id="201478795">
              <w:marLeft w:val="0"/>
              <w:marRight w:val="0"/>
              <w:marTop w:val="218"/>
              <w:marBottom w:val="0"/>
              <w:divBdr>
                <w:top w:val="none" w:sz="0" w:space="0" w:color="3D3D3D"/>
                <w:left w:val="none" w:sz="0" w:space="11" w:color="3D3D3D"/>
                <w:bottom w:val="none" w:sz="0" w:space="0" w:color="3D3D3D"/>
                <w:right w:val="none" w:sz="0" w:space="0" w:color="3D3D3D"/>
              </w:divBdr>
              <w:divsChild>
                <w:div w:id="1553540052">
                  <w:marLeft w:val="0"/>
                  <w:marRight w:val="0"/>
                  <w:marTop w:val="0"/>
                  <w:marBottom w:val="0"/>
                  <w:divBdr>
                    <w:top w:val="none" w:sz="0" w:space="0" w:color="3D3D3D"/>
                    <w:left w:val="none" w:sz="0" w:space="0" w:color="3D3D3D"/>
                    <w:bottom w:val="none" w:sz="0" w:space="0" w:color="3D3D3D"/>
                    <w:right w:val="none" w:sz="0" w:space="0" w:color="3D3D3D"/>
                  </w:divBdr>
                </w:div>
              </w:divsChild>
            </w:div>
            <w:div w:id="438261796">
              <w:marLeft w:val="0"/>
              <w:marRight w:val="0"/>
              <w:marTop w:val="218"/>
              <w:marBottom w:val="0"/>
              <w:divBdr>
                <w:top w:val="none" w:sz="0" w:space="0" w:color="3D3D3D"/>
                <w:left w:val="none" w:sz="0" w:space="11" w:color="3D3D3D"/>
                <w:bottom w:val="none" w:sz="0" w:space="0" w:color="3D3D3D"/>
                <w:right w:val="none" w:sz="0" w:space="0" w:color="3D3D3D"/>
              </w:divBdr>
              <w:divsChild>
                <w:div w:id="1362047313">
                  <w:marLeft w:val="0"/>
                  <w:marRight w:val="0"/>
                  <w:marTop w:val="0"/>
                  <w:marBottom w:val="0"/>
                  <w:divBdr>
                    <w:top w:val="none" w:sz="0" w:space="0" w:color="3D3D3D"/>
                    <w:left w:val="none" w:sz="0" w:space="0" w:color="3D3D3D"/>
                    <w:bottom w:val="none" w:sz="0" w:space="0" w:color="3D3D3D"/>
                    <w:right w:val="none" w:sz="0" w:space="0" w:color="3D3D3D"/>
                  </w:divBdr>
                </w:div>
              </w:divsChild>
            </w:div>
            <w:div w:id="1300064836">
              <w:marLeft w:val="0"/>
              <w:marRight w:val="0"/>
              <w:marTop w:val="218"/>
              <w:marBottom w:val="0"/>
              <w:divBdr>
                <w:top w:val="none" w:sz="0" w:space="0" w:color="3D3D3D"/>
                <w:left w:val="none" w:sz="0" w:space="11" w:color="3D3D3D"/>
                <w:bottom w:val="none" w:sz="0" w:space="0" w:color="3D3D3D"/>
                <w:right w:val="none" w:sz="0" w:space="0" w:color="3D3D3D"/>
              </w:divBdr>
              <w:divsChild>
                <w:div w:id="2034375497">
                  <w:marLeft w:val="0"/>
                  <w:marRight w:val="0"/>
                  <w:marTop w:val="0"/>
                  <w:marBottom w:val="0"/>
                  <w:divBdr>
                    <w:top w:val="none" w:sz="0" w:space="0" w:color="3D3D3D"/>
                    <w:left w:val="none" w:sz="0" w:space="0" w:color="3D3D3D"/>
                    <w:bottom w:val="none" w:sz="0" w:space="0" w:color="3D3D3D"/>
                    <w:right w:val="none" w:sz="0" w:space="0" w:color="3D3D3D"/>
                  </w:divBdr>
                </w:div>
              </w:divsChild>
            </w:div>
            <w:div w:id="814495153">
              <w:marLeft w:val="0"/>
              <w:marRight w:val="0"/>
              <w:marTop w:val="218"/>
              <w:marBottom w:val="0"/>
              <w:divBdr>
                <w:top w:val="none" w:sz="0" w:space="0" w:color="3D3D3D"/>
                <w:left w:val="none" w:sz="0" w:space="11" w:color="3D3D3D"/>
                <w:bottom w:val="none" w:sz="0" w:space="0" w:color="3D3D3D"/>
                <w:right w:val="none" w:sz="0" w:space="0" w:color="3D3D3D"/>
              </w:divBdr>
              <w:divsChild>
                <w:div w:id="1314287218">
                  <w:marLeft w:val="0"/>
                  <w:marRight w:val="0"/>
                  <w:marTop w:val="0"/>
                  <w:marBottom w:val="0"/>
                  <w:divBdr>
                    <w:top w:val="none" w:sz="0" w:space="0" w:color="3D3D3D"/>
                    <w:left w:val="none" w:sz="0" w:space="0" w:color="3D3D3D"/>
                    <w:bottom w:val="none" w:sz="0" w:space="0" w:color="3D3D3D"/>
                    <w:right w:val="none" w:sz="0" w:space="0" w:color="3D3D3D"/>
                  </w:divBdr>
                </w:div>
              </w:divsChild>
            </w:div>
            <w:div w:id="12764502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5784436">
      <w:bodyDiv w:val="1"/>
      <w:marLeft w:val="0"/>
      <w:marRight w:val="0"/>
      <w:marTop w:val="0"/>
      <w:marBottom w:val="0"/>
      <w:divBdr>
        <w:top w:val="none" w:sz="0" w:space="0" w:color="auto"/>
        <w:left w:val="none" w:sz="0" w:space="0" w:color="auto"/>
        <w:bottom w:val="none" w:sz="0" w:space="0" w:color="auto"/>
        <w:right w:val="none" w:sz="0" w:space="0" w:color="auto"/>
      </w:divBdr>
      <w:divsChild>
        <w:div w:id="1261764778">
          <w:marLeft w:val="0"/>
          <w:marRight w:val="0"/>
          <w:marTop w:val="0"/>
          <w:marBottom w:val="0"/>
          <w:divBdr>
            <w:top w:val="none" w:sz="0" w:space="0" w:color="auto"/>
            <w:left w:val="none" w:sz="0" w:space="0" w:color="auto"/>
            <w:bottom w:val="none" w:sz="0" w:space="0" w:color="auto"/>
            <w:right w:val="none" w:sz="0" w:space="0" w:color="auto"/>
          </w:divBdr>
        </w:div>
      </w:divsChild>
    </w:div>
    <w:div w:id="2096050520">
      <w:bodyDiv w:val="1"/>
      <w:marLeft w:val="0"/>
      <w:marRight w:val="0"/>
      <w:marTop w:val="0"/>
      <w:marBottom w:val="0"/>
      <w:divBdr>
        <w:top w:val="none" w:sz="0" w:space="0" w:color="auto"/>
        <w:left w:val="none" w:sz="0" w:space="0" w:color="auto"/>
        <w:bottom w:val="none" w:sz="0" w:space="0" w:color="auto"/>
        <w:right w:val="none" w:sz="0" w:space="0" w:color="auto"/>
      </w:divBdr>
      <w:divsChild>
        <w:div w:id="134838561">
          <w:marLeft w:val="0"/>
          <w:marRight w:val="0"/>
          <w:marTop w:val="0"/>
          <w:marBottom w:val="0"/>
          <w:divBdr>
            <w:top w:val="none" w:sz="0" w:space="0" w:color="auto"/>
            <w:left w:val="none" w:sz="0" w:space="0" w:color="auto"/>
            <w:bottom w:val="none" w:sz="0" w:space="0" w:color="auto"/>
            <w:right w:val="none" w:sz="0" w:space="0" w:color="auto"/>
          </w:divBdr>
        </w:div>
        <w:div w:id="168493376">
          <w:marLeft w:val="0"/>
          <w:marRight w:val="0"/>
          <w:marTop w:val="0"/>
          <w:marBottom w:val="0"/>
          <w:divBdr>
            <w:top w:val="none" w:sz="0" w:space="0" w:color="auto"/>
            <w:left w:val="none" w:sz="0" w:space="0" w:color="auto"/>
            <w:bottom w:val="none" w:sz="0" w:space="0" w:color="auto"/>
            <w:right w:val="none" w:sz="0" w:space="0" w:color="auto"/>
          </w:divBdr>
        </w:div>
        <w:div w:id="1802188287">
          <w:marLeft w:val="0"/>
          <w:marRight w:val="0"/>
          <w:marTop w:val="0"/>
          <w:marBottom w:val="0"/>
          <w:divBdr>
            <w:top w:val="none" w:sz="0" w:space="0" w:color="auto"/>
            <w:left w:val="none" w:sz="0" w:space="0" w:color="auto"/>
            <w:bottom w:val="none" w:sz="0" w:space="0" w:color="auto"/>
            <w:right w:val="none" w:sz="0" w:space="0" w:color="auto"/>
          </w:divBdr>
        </w:div>
      </w:divsChild>
    </w:div>
    <w:div w:id="2103139258">
      <w:bodyDiv w:val="1"/>
      <w:marLeft w:val="0"/>
      <w:marRight w:val="0"/>
      <w:marTop w:val="0"/>
      <w:marBottom w:val="0"/>
      <w:divBdr>
        <w:top w:val="none" w:sz="0" w:space="0" w:color="auto"/>
        <w:left w:val="none" w:sz="0" w:space="0" w:color="auto"/>
        <w:bottom w:val="none" w:sz="0" w:space="0" w:color="auto"/>
        <w:right w:val="none" w:sz="0" w:space="0" w:color="auto"/>
      </w:divBdr>
      <w:divsChild>
        <w:div w:id="1580676974">
          <w:marLeft w:val="0"/>
          <w:marRight w:val="0"/>
          <w:marTop w:val="0"/>
          <w:marBottom w:val="0"/>
          <w:divBdr>
            <w:top w:val="none" w:sz="0" w:space="0" w:color="auto"/>
            <w:left w:val="none" w:sz="0" w:space="0" w:color="auto"/>
            <w:bottom w:val="none" w:sz="0" w:space="0" w:color="auto"/>
            <w:right w:val="none" w:sz="0" w:space="0" w:color="auto"/>
          </w:divBdr>
        </w:div>
      </w:divsChild>
    </w:div>
    <w:div w:id="2106072305">
      <w:bodyDiv w:val="1"/>
      <w:marLeft w:val="0"/>
      <w:marRight w:val="0"/>
      <w:marTop w:val="0"/>
      <w:marBottom w:val="0"/>
      <w:divBdr>
        <w:top w:val="none" w:sz="0" w:space="0" w:color="auto"/>
        <w:left w:val="none" w:sz="0" w:space="0" w:color="auto"/>
        <w:bottom w:val="none" w:sz="0" w:space="0" w:color="auto"/>
        <w:right w:val="none" w:sz="0" w:space="0" w:color="auto"/>
      </w:divBdr>
      <w:divsChild>
        <w:div w:id="1407024991">
          <w:marLeft w:val="0"/>
          <w:marRight w:val="0"/>
          <w:marTop w:val="0"/>
          <w:marBottom w:val="0"/>
          <w:divBdr>
            <w:top w:val="none" w:sz="0" w:space="0" w:color="3D3D3D"/>
            <w:left w:val="none" w:sz="0" w:space="0" w:color="3D3D3D"/>
            <w:bottom w:val="none" w:sz="0" w:space="0" w:color="3D3D3D"/>
            <w:right w:val="none" w:sz="0" w:space="0" w:color="3D3D3D"/>
          </w:divBdr>
          <w:divsChild>
            <w:div w:id="11646678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1795470">
      <w:bodyDiv w:val="1"/>
      <w:marLeft w:val="0"/>
      <w:marRight w:val="0"/>
      <w:marTop w:val="0"/>
      <w:marBottom w:val="0"/>
      <w:divBdr>
        <w:top w:val="none" w:sz="0" w:space="0" w:color="auto"/>
        <w:left w:val="none" w:sz="0" w:space="0" w:color="auto"/>
        <w:bottom w:val="none" w:sz="0" w:space="0" w:color="auto"/>
        <w:right w:val="none" w:sz="0" w:space="0" w:color="auto"/>
      </w:divBdr>
      <w:divsChild>
        <w:div w:id="2821317">
          <w:marLeft w:val="0"/>
          <w:marRight w:val="0"/>
          <w:marTop w:val="0"/>
          <w:marBottom w:val="0"/>
          <w:divBdr>
            <w:top w:val="none" w:sz="0" w:space="0" w:color="auto"/>
            <w:left w:val="none" w:sz="0" w:space="0" w:color="auto"/>
            <w:bottom w:val="none" w:sz="0" w:space="0" w:color="auto"/>
            <w:right w:val="none" w:sz="0" w:space="0" w:color="auto"/>
          </w:divBdr>
          <w:divsChild>
            <w:div w:id="2023244277">
              <w:marLeft w:val="0"/>
              <w:marRight w:val="0"/>
              <w:marTop w:val="0"/>
              <w:marBottom w:val="0"/>
              <w:divBdr>
                <w:top w:val="none" w:sz="0" w:space="0" w:color="auto"/>
                <w:left w:val="none" w:sz="0" w:space="0" w:color="auto"/>
                <w:bottom w:val="none" w:sz="0" w:space="0" w:color="auto"/>
                <w:right w:val="none" w:sz="0" w:space="0" w:color="auto"/>
              </w:divBdr>
            </w:div>
          </w:divsChild>
        </w:div>
        <w:div w:id="2001804817">
          <w:marLeft w:val="0"/>
          <w:marRight w:val="0"/>
          <w:marTop w:val="0"/>
          <w:marBottom w:val="0"/>
          <w:divBdr>
            <w:top w:val="none" w:sz="0" w:space="0" w:color="auto"/>
            <w:left w:val="none" w:sz="0" w:space="0" w:color="auto"/>
            <w:bottom w:val="none" w:sz="0" w:space="0" w:color="auto"/>
            <w:right w:val="none" w:sz="0" w:space="0" w:color="auto"/>
          </w:divBdr>
          <w:divsChild>
            <w:div w:id="1783723676">
              <w:marLeft w:val="0"/>
              <w:marRight w:val="0"/>
              <w:marTop w:val="0"/>
              <w:marBottom w:val="0"/>
              <w:divBdr>
                <w:top w:val="none" w:sz="0" w:space="0" w:color="auto"/>
                <w:left w:val="none" w:sz="0" w:space="0" w:color="auto"/>
                <w:bottom w:val="none" w:sz="0" w:space="0" w:color="auto"/>
                <w:right w:val="none" w:sz="0" w:space="0" w:color="auto"/>
              </w:divBdr>
            </w:div>
          </w:divsChild>
        </w:div>
        <w:div w:id="806510268">
          <w:marLeft w:val="0"/>
          <w:marRight w:val="0"/>
          <w:marTop w:val="0"/>
          <w:marBottom w:val="0"/>
          <w:divBdr>
            <w:top w:val="none" w:sz="0" w:space="0" w:color="auto"/>
            <w:left w:val="none" w:sz="0" w:space="0" w:color="auto"/>
            <w:bottom w:val="none" w:sz="0" w:space="0" w:color="auto"/>
            <w:right w:val="none" w:sz="0" w:space="0" w:color="auto"/>
          </w:divBdr>
          <w:divsChild>
            <w:div w:id="1935895771">
              <w:marLeft w:val="0"/>
              <w:marRight w:val="0"/>
              <w:marTop w:val="0"/>
              <w:marBottom w:val="0"/>
              <w:divBdr>
                <w:top w:val="none" w:sz="0" w:space="0" w:color="auto"/>
                <w:left w:val="none" w:sz="0" w:space="0" w:color="auto"/>
                <w:bottom w:val="none" w:sz="0" w:space="0" w:color="auto"/>
                <w:right w:val="none" w:sz="0" w:space="0" w:color="auto"/>
              </w:divBdr>
            </w:div>
          </w:divsChild>
        </w:div>
        <w:div w:id="1484659320">
          <w:marLeft w:val="0"/>
          <w:marRight w:val="0"/>
          <w:marTop w:val="0"/>
          <w:marBottom w:val="0"/>
          <w:divBdr>
            <w:top w:val="none" w:sz="0" w:space="0" w:color="auto"/>
            <w:left w:val="none" w:sz="0" w:space="0" w:color="auto"/>
            <w:bottom w:val="none" w:sz="0" w:space="0" w:color="auto"/>
            <w:right w:val="none" w:sz="0" w:space="0" w:color="auto"/>
          </w:divBdr>
          <w:divsChild>
            <w:div w:id="21375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3644">
      <w:bodyDiv w:val="1"/>
      <w:marLeft w:val="0"/>
      <w:marRight w:val="0"/>
      <w:marTop w:val="0"/>
      <w:marBottom w:val="0"/>
      <w:divBdr>
        <w:top w:val="none" w:sz="0" w:space="0" w:color="auto"/>
        <w:left w:val="none" w:sz="0" w:space="0" w:color="auto"/>
        <w:bottom w:val="none" w:sz="0" w:space="0" w:color="auto"/>
        <w:right w:val="none" w:sz="0" w:space="0" w:color="auto"/>
      </w:divBdr>
      <w:divsChild>
        <w:div w:id="2039119207">
          <w:marLeft w:val="0"/>
          <w:marRight w:val="0"/>
          <w:marTop w:val="0"/>
          <w:marBottom w:val="0"/>
          <w:divBdr>
            <w:top w:val="none" w:sz="0" w:space="0" w:color="3D3D3D"/>
            <w:left w:val="none" w:sz="0" w:space="0" w:color="3D3D3D"/>
            <w:bottom w:val="none" w:sz="0" w:space="0" w:color="3D3D3D"/>
            <w:right w:val="none" w:sz="0" w:space="0" w:color="3D3D3D"/>
          </w:divBdr>
          <w:divsChild>
            <w:div w:id="1011834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46728944">
      <w:bodyDiv w:val="1"/>
      <w:marLeft w:val="0"/>
      <w:marRight w:val="0"/>
      <w:marTop w:val="0"/>
      <w:marBottom w:val="0"/>
      <w:divBdr>
        <w:top w:val="none" w:sz="0" w:space="0" w:color="auto"/>
        <w:left w:val="none" w:sz="0" w:space="0" w:color="auto"/>
        <w:bottom w:val="none" w:sz="0" w:space="0" w:color="auto"/>
        <w:right w:val="none" w:sz="0" w:space="0" w:color="auto"/>
      </w:divBdr>
      <w:divsChild>
        <w:div w:id="382948955">
          <w:marLeft w:val="0"/>
          <w:marRight w:val="0"/>
          <w:marTop w:val="0"/>
          <w:marBottom w:val="0"/>
          <w:divBdr>
            <w:top w:val="none" w:sz="0" w:space="0" w:color="3D3D3D"/>
            <w:left w:val="none" w:sz="0" w:space="0" w:color="3D3D3D"/>
            <w:bottom w:val="none" w:sz="0" w:space="0" w:color="3D3D3D"/>
            <w:right w:val="none" w:sz="0" w:space="0" w:color="3D3D3D"/>
          </w:divBdr>
          <w:divsChild>
            <w:div w:id="318077510">
              <w:marLeft w:val="0"/>
              <w:marRight w:val="0"/>
              <w:marTop w:val="0"/>
              <w:marBottom w:val="0"/>
              <w:divBdr>
                <w:top w:val="none" w:sz="0" w:space="0" w:color="3D3D3D"/>
                <w:left w:val="none" w:sz="0" w:space="0" w:color="3D3D3D"/>
                <w:bottom w:val="none" w:sz="0" w:space="0" w:color="3D3D3D"/>
                <w:right w:val="none" w:sz="0" w:space="0" w:color="3D3D3D"/>
              </w:divBdr>
              <w:divsChild>
                <w:div w:id="263002718">
                  <w:marLeft w:val="0"/>
                  <w:marRight w:val="0"/>
                  <w:marTop w:val="0"/>
                  <w:marBottom w:val="0"/>
                  <w:divBdr>
                    <w:top w:val="none" w:sz="0" w:space="0" w:color="3D3D3D"/>
                    <w:left w:val="none" w:sz="0" w:space="0" w:color="3D3D3D"/>
                    <w:bottom w:val="none" w:sz="0" w:space="0" w:color="3D3D3D"/>
                    <w:right w:val="none" w:sz="0" w:space="0" w:color="3D3D3D"/>
                  </w:divBdr>
                </w:div>
              </w:divsChild>
            </w:div>
            <w:div w:id="389423230">
              <w:marLeft w:val="0"/>
              <w:marRight w:val="0"/>
              <w:marTop w:val="240"/>
              <w:marBottom w:val="0"/>
              <w:divBdr>
                <w:top w:val="none" w:sz="0" w:space="0" w:color="3D3D3D"/>
                <w:left w:val="none" w:sz="0" w:space="0" w:color="3D3D3D"/>
                <w:bottom w:val="none" w:sz="0" w:space="0" w:color="3D3D3D"/>
                <w:right w:val="none" w:sz="0" w:space="0" w:color="3D3D3D"/>
              </w:divBdr>
              <w:divsChild>
                <w:div w:id="2030518744">
                  <w:marLeft w:val="0"/>
                  <w:marRight w:val="0"/>
                  <w:marTop w:val="0"/>
                  <w:marBottom w:val="0"/>
                  <w:divBdr>
                    <w:top w:val="none" w:sz="0" w:space="0" w:color="3D3D3D"/>
                    <w:left w:val="none" w:sz="0" w:space="0" w:color="3D3D3D"/>
                    <w:bottom w:val="none" w:sz="0" w:space="0" w:color="3D3D3D"/>
                    <w:right w:val="none" w:sz="0" w:space="0" w:color="3D3D3D"/>
                  </w:divBdr>
                </w:div>
              </w:divsChild>
            </w:div>
            <w:div w:id="3322225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2056856865&amp;pubNum=0002995&amp;originatingDoc=Iee76677fbcea11efa098b4ed3ce4278e&amp;refType=RP&amp;fi=co_pp_sp_2995_396&amp;originationContext=document&amp;transitionType=DocumentItem&amp;ppcid=62c6d7625cad4f1782609e706289ffa6&amp;contextData=(sc.UserEnteredCitation)"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Y&amp;serNum=2032627490&amp;pubNum=0002995&amp;originatingDoc=I48935125374a11e6a795ac035416da91&amp;refType=RP&amp;fi=co_pp_sp_2995_1049&amp;originationContext=document&amp;transitionType=DocumentItem&amp;ppcid=555dbdf3e02f4ae4b8a93166da737401&amp;contextData=(sc.UserEnteredCit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1.next.westlaw.com/Link/Document/FullText?findType=Y&amp;serNum=1976021405&amp;pubNum=0002995&amp;originatingDoc=I457a8b1ae85211e6b73588f1a9cfce05&amp;refType=RP&amp;fi=co_pp_sp_2995_153&amp;originationContext=document&amp;transitionType=DocumentItem&amp;ppcid=3b8276bc1efb4160b8c01ec66ff36a24&amp;contextData=(sc.UserEnteredCi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oderjudicial.es/search/publicaciones/ponencia/1467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63011024&amp;pubNum=2995&amp;originatingDoc=I966c69ee84fd11d9849fbe9e4c383816&amp;refType=RP&amp;originationContext=document&amp;transitionType=DocumentItem&amp;ppcid=6d0977b5d8184c1f8046264e0f2dcb59&amp;contextData=(sc.History*oc.UserEnteredCit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rostbrowntodd.com/the-non-compete-agreement-landscape-in-2025/" TargetMode="External"/><Relationship Id="rId1" Type="http://schemas.openxmlformats.org/officeDocument/2006/relationships/hyperlink" Target="https://1.next.westlaw.com/Link/Document/FullText?findType=Y&amp;serNum=1963011024&amp;pubNum=2995&amp;originatingDoc=I966c69ee84fd11d9849fbe9e4c383816&amp;refType=RP&amp;originationContext=document&amp;transitionType=DocumentItem&amp;ppcid=6d0977b5d8184c1f8046264e0f2dcb59&amp;contextData=(sc.History*o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1dc38e-7154-484b-b1da-b48c0b03d1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6CB8B149E8D9488505A54BADFCF56F" ma:contentTypeVersion="13" ma:contentTypeDescription="Create a new document." ma:contentTypeScope="" ma:versionID="f4d8087912170ae04caf74ac1e48d63f">
  <xsd:schema xmlns:xsd="http://www.w3.org/2001/XMLSchema" xmlns:xs="http://www.w3.org/2001/XMLSchema" xmlns:p="http://schemas.microsoft.com/office/2006/metadata/properties" xmlns:ns3="af1dc38e-7154-484b-b1da-b48c0b03d16d" xmlns:ns4="4931b8a4-c157-425e-8e00-2c5583b418f0" targetNamespace="http://schemas.microsoft.com/office/2006/metadata/properties" ma:root="true" ma:fieldsID="2af0c9ec702def04776e1aa0d450da33" ns3:_="" ns4:_="">
    <xsd:import namespace="af1dc38e-7154-484b-b1da-b48c0b03d16d"/>
    <xsd:import namespace="4931b8a4-c157-425e-8e00-2c5583b418f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dc38e-7154-484b-b1da-b48c0b03d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1b8a4-c157-425e-8e00-2c5583b418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8355-122F-4230-8943-82731194D3A5}">
  <ds:schemaRefs>
    <ds:schemaRef ds:uri="http://schemas.openxmlformats.org/package/2006/metadata/core-properties"/>
    <ds:schemaRef ds:uri="4931b8a4-c157-425e-8e00-2c5583b418f0"/>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af1dc38e-7154-484b-b1da-b48c0b03d16d"/>
    <ds:schemaRef ds:uri="http://purl.org/dc/dcmitype/"/>
    <ds:schemaRef ds:uri="http://purl.org/dc/elements/1.1/"/>
  </ds:schemaRefs>
</ds:datastoreItem>
</file>

<file path=customXml/itemProps2.xml><?xml version="1.0" encoding="utf-8"?>
<ds:datastoreItem xmlns:ds="http://schemas.openxmlformats.org/officeDocument/2006/customXml" ds:itemID="{888A2D72-EE5D-471F-BC5B-1744D370571C}">
  <ds:schemaRefs>
    <ds:schemaRef ds:uri="http://schemas.microsoft.com/sharepoint/v3/contenttype/forms"/>
  </ds:schemaRefs>
</ds:datastoreItem>
</file>

<file path=customXml/itemProps3.xml><?xml version="1.0" encoding="utf-8"?>
<ds:datastoreItem xmlns:ds="http://schemas.openxmlformats.org/officeDocument/2006/customXml" ds:itemID="{BD4A983D-875A-4D8D-AA38-D3441350F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dc38e-7154-484b-b1da-b48c0b03d16d"/>
    <ds:schemaRef ds:uri="4931b8a4-c157-425e-8e00-2c5583b41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F8B52-6A96-41BC-AB17-222C911D0C2D}">
  <ds:schemaRefs>
    <ds:schemaRef ds:uri="http://schemas.openxmlformats.org/officeDocument/2006/bibliography"/>
  </ds:schemaRefs>
</ds:datastoreItem>
</file>

<file path=docMetadata/LabelInfo.xml><?xml version="1.0" encoding="utf-8"?>
<clbl:labelList xmlns:clbl="http://schemas.microsoft.com/office/2020/mipLabelMetadata">
  <clbl:label id="{0bb5f5a5-2c86-4a91-89c4-c74815707912}" enabled="0" method="" siteId="{0bb5f5a5-2c86-4a91-89c4-c74815707912}" removed="1"/>
</clbl:labelList>
</file>

<file path=docProps/app.xml><?xml version="1.0" encoding="utf-8"?>
<Properties xmlns="http://schemas.openxmlformats.org/officeDocument/2006/extended-properties" xmlns:vt="http://schemas.openxmlformats.org/officeDocument/2006/docPropsVTypes">
  <Template>Normal</Template>
  <TotalTime>18</TotalTime>
  <Pages>77</Pages>
  <Words>16238</Words>
  <Characters>92562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 Mojica Camps</dc:creator>
  <cp:keywords/>
  <dc:description/>
  <cp:lastModifiedBy>Idannys Avilés Villegas</cp:lastModifiedBy>
  <cp:revision>18</cp:revision>
  <cp:lastPrinted>2026-05-27T14:39:00Z</cp:lastPrinted>
  <dcterms:created xsi:type="dcterms:W3CDTF">2026-05-29T14:49:00Z</dcterms:created>
  <dcterms:modified xsi:type="dcterms:W3CDTF">2026-05-29T15:08:00Z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0x010100DF6CB8B149E8D9488505A54BADFCF56F</vt:lpwstr>
  </property>
</Properties>
</file>